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B4" w:rsidRDefault="00E2135C" w:rsidP="00E2135C">
      <w:pPr>
        <w:jc w:val="center"/>
        <w:rPr>
          <w:rStyle w:val="NormalCharacter"/>
          <w:rFonts w:ascii="黑体" w:eastAsia="黑体" w:hAnsi="黑体"/>
          <w:b/>
          <w:color w:val="333333"/>
          <w:kern w:val="36"/>
          <w:sz w:val="36"/>
          <w:szCs w:val="36"/>
        </w:rPr>
      </w:pPr>
      <w:r w:rsidRPr="00C916CA">
        <w:rPr>
          <w:rStyle w:val="NormalCharacter"/>
          <w:rFonts w:ascii="黑体" w:eastAsia="黑体" w:hAnsi="黑体"/>
          <w:b/>
          <w:color w:val="333333"/>
          <w:kern w:val="36"/>
          <w:sz w:val="36"/>
          <w:szCs w:val="36"/>
        </w:rPr>
        <w:t>南通港天生港区横港沙作业区10万吨级粮油泊位工程项目专项债专户开设银行询价公告</w:t>
      </w:r>
    </w:p>
    <w:p w:rsidR="00553DB4" w:rsidRPr="00BF42C6" w:rsidRDefault="00E2135C"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s="宋体"/>
          <w:b/>
          <w:bCs/>
          <w:color w:val="333333"/>
          <w:kern w:val="0"/>
          <w:sz w:val="36"/>
          <w:szCs w:val="36"/>
        </w:rPr>
      </w:pPr>
      <w:r w:rsidRPr="00BF42C6">
        <w:rPr>
          <w:rStyle w:val="NormalCharacter"/>
          <w:rFonts w:asciiTheme="minorEastAsia" w:eastAsiaTheme="minorEastAsia" w:hAnsiTheme="minorEastAsia" w:cs="宋体"/>
          <w:b/>
          <w:bCs/>
          <w:color w:val="333333"/>
          <w:kern w:val="0"/>
          <w:sz w:val="24"/>
          <w:szCs w:val="24"/>
        </w:rPr>
        <w:t>一、</w:t>
      </w:r>
      <w:r w:rsidR="004B679B" w:rsidRPr="00BF42C6">
        <w:rPr>
          <w:rStyle w:val="NormalCharacter"/>
          <w:rFonts w:asciiTheme="minorEastAsia" w:eastAsiaTheme="minorEastAsia" w:hAnsiTheme="minorEastAsia" w:cs="宋体" w:hint="eastAsia"/>
          <w:b/>
          <w:bCs/>
          <w:color w:val="333333"/>
          <w:kern w:val="0"/>
          <w:sz w:val="24"/>
          <w:szCs w:val="24"/>
        </w:rPr>
        <w:t>询价</w:t>
      </w:r>
      <w:r w:rsidRPr="00BF42C6">
        <w:rPr>
          <w:rStyle w:val="NormalCharacter"/>
          <w:rFonts w:asciiTheme="minorEastAsia" w:eastAsiaTheme="minorEastAsia" w:hAnsiTheme="minorEastAsia" w:cs="宋体"/>
          <w:b/>
          <w:bCs/>
          <w:color w:val="333333"/>
          <w:kern w:val="0"/>
          <w:sz w:val="24"/>
          <w:szCs w:val="24"/>
        </w:rPr>
        <w:t>项目</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南通港天生港区横港沙作业区10万吨级粮油泊位工程项目4.2亿元政府专项债资金监管账户代理银行服务。</w:t>
      </w:r>
    </w:p>
    <w:p w:rsidR="00553DB4" w:rsidRPr="00BF42C6" w:rsidRDefault="00E2135C"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s="宋体"/>
          <w:b/>
          <w:bCs/>
          <w:color w:val="333333"/>
          <w:kern w:val="0"/>
          <w:sz w:val="36"/>
          <w:szCs w:val="36"/>
        </w:rPr>
      </w:pPr>
      <w:r w:rsidRPr="00BF42C6">
        <w:rPr>
          <w:rStyle w:val="NormalCharacter"/>
          <w:rFonts w:asciiTheme="minorEastAsia" w:eastAsiaTheme="minorEastAsia" w:hAnsiTheme="minorEastAsia" w:cs="宋体"/>
          <w:b/>
          <w:bCs/>
          <w:color w:val="333333"/>
          <w:kern w:val="0"/>
          <w:sz w:val="24"/>
          <w:szCs w:val="24"/>
        </w:rPr>
        <w:t>二、</w:t>
      </w:r>
      <w:r w:rsidR="004B679B" w:rsidRPr="00BF42C6">
        <w:rPr>
          <w:rStyle w:val="NormalCharacter"/>
          <w:rFonts w:asciiTheme="minorEastAsia" w:eastAsiaTheme="minorEastAsia" w:hAnsiTheme="minorEastAsia" w:cs="宋体" w:hint="eastAsia"/>
          <w:b/>
          <w:bCs/>
          <w:color w:val="333333"/>
          <w:kern w:val="0"/>
          <w:sz w:val="24"/>
          <w:szCs w:val="24"/>
        </w:rPr>
        <w:t>询价</w:t>
      </w:r>
      <w:r w:rsidRPr="00BF42C6">
        <w:rPr>
          <w:rStyle w:val="NormalCharacter"/>
          <w:rFonts w:asciiTheme="minorEastAsia" w:eastAsiaTheme="minorEastAsia" w:hAnsiTheme="minorEastAsia" w:cs="宋体"/>
          <w:b/>
          <w:bCs/>
          <w:color w:val="333333"/>
          <w:kern w:val="0"/>
          <w:sz w:val="24"/>
          <w:szCs w:val="24"/>
        </w:rPr>
        <w:t>数量及期限</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本次</w:t>
      </w:r>
      <w:r w:rsidR="004B679B" w:rsidRPr="00BF42C6">
        <w:rPr>
          <w:rStyle w:val="NormalCharacter"/>
          <w:rFonts w:asciiTheme="minorEastAsia" w:eastAsiaTheme="minorEastAsia" w:hAnsiTheme="minorEastAsia" w:hint="eastAsia"/>
          <w:color w:val="333333"/>
          <w:kern w:val="0"/>
          <w:sz w:val="24"/>
          <w:szCs w:val="24"/>
        </w:rPr>
        <w:t>询价</w:t>
      </w:r>
      <w:r w:rsidRPr="00BF42C6">
        <w:rPr>
          <w:rStyle w:val="NormalCharacter"/>
          <w:rFonts w:asciiTheme="minorEastAsia" w:eastAsiaTheme="minorEastAsia" w:hAnsiTheme="minorEastAsia"/>
          <w:color w:val="333333"/>
          <w:kern w:val="0"/>
          <w:sz w:val="24"/>
          <w:szCs w:val="24"/>
        </w:rPr>
        <w:t>设置 3 个标段，代理银行数量为 3 家。</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代理银行的代理期限为协议签订之日起至相关标段业务约定结束为止。</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标段1：监管资金</w:t>
      </w:r>
      <w:r w:rsidR="004B4944">
        <w:rPr>
          <w:rStyle w:val="NormalCharacter"/>
          <w:rFonts w:asciiTheme="minorEastAsia" w:eastAsiaTheme="minorEastAsia" w:hAnsiTheme="minorEastAsia" w:hint="eastAsia"/>
          <w:color w:val="333333"/>
          <w:kern w:val="0"/>
          <w:sz w:val="24"/>
          <w:szCs w:val="24"/>
        </w:rPr>
        <w:t>3</w:t>
      </w:r>
      <w:r w:rsidRPr="00BF42C6">
        <w:rPr>
          <w:rStyle w:val="NormalCharacter"/>
          <w:rFonts w:asciiTheme="minorEastAsia" w:eastAsiaTheme="minorEastAsia" w:hAnsiTheme="minorEastAsia"/>
          <w:color w:val="333333"/>
          <w:kern w:val="0"/>
          <w:sz w:val="24"/>
          <w:szCs w:val="24"/>
        </w:rPr>
        <w:t>亿元人民币，此标段资金主要对口招标6个月期限的保本型产品（含结构性存款）；</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标段2：监管资金</w:t>
      </w:r>
      <w:r w:rsidR="004B4944">
        <w:rPr>
          <w:rStyle w:val="NormalCharacter"/>
          <w:rFonts w:asciiTheme="minorEastAsia" w:eastAsiaTheme="minorEastAsia" w:hAnsiTheme="minorEastAsia" w:hint="eastAsia"/>
          <w:color w:val="333333"/>
          <w:kern w:val="0"/>
          <w:sz w:val="24"/>
          <w:szCs w:val="24"/>
        </w:rPr>
        <w:t>0.8</w:t>
      </w:r>
      <w:r w:rsidRPr="00BF42C6">
        <w:rPr>
          <w:rStyle w:val="NormalCharacter"/>
          <w:rFonts w:asciiTheme="minorEastAsia" w:eastAsiaTheme="minorEastAsia" w:hAnsiTheme="minorEastAsia"/>
          <w:color w:val="333333"/>
          <w:kern w:val="0"/>
          <w:sz w:val="24"/>
          <w:szCs w:val="24"/>
        </w:rPr>
        <w:t>亿元人民币，此标段资金主要对口招标3个月期限的保本型产品（含结构性存款）；</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标段3：监管资金0.</w:t>
      </w:r>
      <w:r w:rsidR="004B4944">
        <w:rPr>
          <w:rStyle w:val="NormalCharacter"/>
          <w:rFonts w:asciiTheme="minorEastAsia" w:eastAsiaTheme="minorEastAsia" w:hAnsiTheme="minorEastAsia" w:hint="eastAsia"/>
          <w:color w:val="333333"/>
          <w:kern w:val="0"/>
          <w:sz w:val="24"/>
          <w:szCs w:val="24"/>
        </w:rPr>
        <w:t>4</w:t>
      </w:r>
      <w:r w:rsidRPr="00BF42C6">
        <w:rPr>
          <w:rStyle w:val="NormalCharacter"/>
          <w:rFonts w:asciiTheme="minorEastAsia" w:eastAsiaTheme="minorEastAsia" w:hAnsiTheme="minorEastAsia"/>
          <w:color w:val="333333"/>
          <w:kern w:val="0"/>
          <w:sz w:val="24"/>
          <w:szCs w:val="24"/>
        </w:rPr>
        <w:t>亿元人民币，此标段资金主要对口招标可随时支取的，包括但不限定于活期存款、协定存款、靠档计息等存款类产品(含开放式结构性存款)。</w:t>
      </w:r>
    </w:p>
    <w:p w:rsidR="00553DB4" w:rsidRPr="00BF42C6" w:rsidRDefault="00E2135C"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s="宋体"/>
          <w:b/>
          <w:bCs/>
          <w:color w:val="333333"/>
          <w:kern w:val="0"/>
          <w:sz w:val="36"/>
          <w:szCs w:val="36"/>
        </w:rPr>
      </w:pPr>
      <w:r w:rsidRPr="00BF42C6">
        <w:rPr>
          <w:rStyle w:val="NormalCharacter"/>
          <w:rFonts w:asciiTheme="minorEastAsia" w:eastAsiaTheme="minorEastAsia" w:hAnsiTheme="minorEastAsia" w:cs="宋体"/>
          <w:b/>
          <w:bCs/>
          <w:color w:val="333333"/>
          <w:kern w:val="0"/>
          <w:sz w:val="24"/>
          <w:szCs w:val="24"/>
        </w:rPr>
        <w:t>三、</w:t>
      </w:r>
      <w:r w:rsidR="00BF42C6" w:rsidRPr="00BF42C6">
        <w:rPr>
          <w:rStyle w:val="NormalCharacter"/>
          <w:rFonts w:asciiTheme="minorEastAsia" w:eastAsiaTheme="minorEastAsia" w:hAnsiTheme="minorEastAsia" w:cs="宋体" w:hint="eastAsia"/>
          <w:b/>
          <w:bCs/>
          <w:color w:val="333333"/>
          <w:kern w:val="0"/>
          <w:sz w:val="24"/>
          <w:szCs w:val="24"/>
        </w:rPr>
        <w:t>报价</w:t>
      </w:r>
      <w:r w:rsidRPr="00BF42C6">
        <w:rPr>
          <w:rStyle w:val="NormalCharacter"/>
          <w:rFonts w:asciiTheme="minorEastAsia" w:eastAsiaTheme="minorEastAsia" w:hAnsiTheme="minorEastAsia" w:cs="宋体"/>
          <w:b/>
          <w:bCs/>
          <w:color w:val="333333"/>
          <w:kern w:val="0"/>
          <w:sz w:val="24"/>
          <w:szCs w:val="24"/>
        </w:rPr>
        <w:t>银行的基本条件</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1．愿意并且能够承担南通港天生港区横港沙作业区10万吨级粮油泊位工程项目专项债资金监管的国有商业银行或国家控股的股份制银行，并持有中国银行保险监督管理委员会或其授权单位核发的《中华人民共和国金融许可证》以及工商行政管理部门颁发的营业执照，并年检合格。</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2．具备先进的资金汇划清算系统，保证本行系统同城转账实时、异地转账两小时内、跨行支付24小时内到账。</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lastRenderedPageBreak/>
        <w:t>3．具备先进的信息反馈系统，能够及时、全面、准确地反映所代理的南通港天生港区横港沙作业区10万吨级粮油泊位工程项目政府专项债券资金账户中收付业务信息。</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4．能够保证资金汇划系统和内部网络的安全性，并承担自身网络安全问题方面的有关责任。</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5．主动积极支持南通港码头管理有限公司管理工作，遵守协议规定的各项承诺，遇有紧急情况，能够及时提供特殊服务。</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6. 能按</w:t>
      </w:r>
      <w:r w:rsidR="00BF42C6">
        <w:rPr>
          <w:rStyle w:val="NormalCharacter"/>
          <w:rFonts w:asciiTheme="minorEastAsia" w:eastAsiaTheme="minorEastAsia" w:hAnsiTheme="minorEastAsia" w:hint="eastAsia"/>
          <w:color w:val="333333"/>
          <w:kern w:val="0"/>
          <w:sz w:val="24"/>
          <w:szCs w:val="24"/>
        </w:rPr>
        <w:t>询价</w:t>
      </w:r>
      <w:r w:rsidRPr="00BF42C6">
        <w:rPr>
          <w:rStyle w:val="NormalCharacter"/>
          <w:rFonts w:asciiTheme="minorEastAsia" w:eastAsiaTheme="minorEastAsia" w:hAnsiTheme="minorEastAsia"/>
          <w:color w:val="333333"/>
          <w:kern w:val="0"/>
          <w:sz w:val="24"/>
          <w:szCs w:val="24"/>
        </w:rPr>
        <w:t>人的要求提供充足的保障，满足</w:t>
      </w:r>
      <w:r w:rsidR="00BF42C6">
        <w:rPr>
          <w:rStyle w:val="NormalCharacter"/>
          <w:rFonts w:asciiTheme="minorEastAsia" w:eastAsiaTheme="minorEastAsia" w:hAnsiTheme="minorEastAsia" w:hint="eastAsia"/>
          <w:color w:val="333333"/>
          <w:kern w:val="0"/>
          <w:sz w:val="24"/>
          <w:szCs w:val="24"/>
        </w:rPr>
        <w:t>询价</w:t>
      </w:r>
      <w:r w:rsidRPr="00BF42C6">
        <w:rPr>
          <w:rStyle w:val="NormalCharacter"/>
          <w:rFonts w:asciiTheme="minorEastAsia" w:eastAsiaTheme="minorEastAsia" w:hAnsiTheme="minorEastAsia"/>
          <w:color w:val="333333"/>
          <w:kern w:val="0"/>
          <w:sz w:val="24"/>
          <w:szCs w:val="24"/>
        </w:rPr>
        <w:t>人提出的各类资金划拨、监管、反馈等要求。</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7.</w:t>
      </w:r>
      <w:r w:rsidR="00BF42C6">
        <w:rPr>
          <w:rStyle w:val="NormalCharacter"/>
          <w:rFonts w:asciiTheme="minorEastAsia" w:eastAsiaTheme="minorEastAsia" w:hAnsiTheme="minorEastAsia" w:cs="宋体" w:hint="eastAsia"/>
          <w:b/>
          <w:bCs/>
          <w:color w:val="333333"/>
          <w:kern w:val="0"/>
          <w:sz w:val="24"/>
          <w:szCs w:val="24"/>
        </w:rPr>
        <w:t>报价</w:t>
      </w:r>
      <w:r w:rsidRPr="00BF42C6">
        <w:rPr>
          <w:rStyle w:val="NormalCharacter"/>
          <w:rFonts w:asciiTheme="minorEastAsia" w:eastAsiaTheme="minorEastAsia" w:hAnsiTheme="minorEastAsia" w:cs="宋体"/>
          <w:b/>
          <w:bCs/>
          <w:color w:val="333333"/>
          <w:kern w:val="0"/>
          <w:sz w:val="24"/>
          <w:szCs w:val="24"/>
        </w:rPr>
        <w:t>人须在南通地区有营业网点，分行范围内相关业绩均可计入，只接受一家机构报名，以分行授权为准。</w:t>
      </w:r>
    </w:p>
    <w:p w:rsidR="00553DB4" w:rsidRPr="004C39F9" w:rsidRDefault="00E2135C" w:rsidP="004C39F9">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b/>
          <w:color w:val="333333"/>
          <w:kern w:val="0"/>
          <w:sz w:val="24"/>
          <w:szCs w:val="24"/>
        </w:rPr>
      </w:pPr>
      <w:r w:rsidRPr="004C39F9">
        <w:rPr>
          <w:rStyle w:val="NormalCharacter"/>
          <w:rFonts w:asciiTheme="minorEastAsia" w:eastAsiaTheme="minorEastAsia" w:hAnsiTheme="minorEastAsia"/>
          <w:b/>
          <w:color w:val="333333"/>
          <w:kern w:val="0"/>
          <w:sz w:val="24"/>
          <w:szCs w:val="24"/>
        </w:rPr>
        <w:t>8.本项目评审会相关费用由中标单位承担。</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s="宋体"/>
          <w:b/>
          <w:bCs/>
          <w:color w:val="333333"/>
          <w:kern w:val="0"/>
          <w:sz w:val="24"/>
          <w:szCs w:val="24"/>
        </w:rPr>
      </w:pPr>
      <w:r w:rsidRPr="00BF42C6">
        <w:rPr>
          <w:rStyle w:val="NormalCharacter"/>
          <w:rFonts w:asciiTheme="minorEastAsia" w:eastAsiaTheme="minorEastAsia" w:hAnsiTheme="minorEastAsia"/>
          <w:color w:val="333333"/>
          <w:kern w:val="0"/>
          <w:sz w:val="24"/>
          <w:szCs w:val="24"/>
        </w:rPr>
        <w:t>9.</w:t>
      </w:r>
      <w:r w:rsidR="00AD3BFC">
        <w:rPr>
          <w:rStyle w:val="NormalCharacter"/>
          <w:rFonts w:asciiTheme="minorEastAsia" w:eastAsiaTheme="minorEastAsia" w:hAnsiTheme="minorEastAsia" w:cs="宋体" w:hint="eastAsia"/>
          <w:b/>
          <w:bCs/>
          <w:color w:val="333333"/>
          <w:kern w:val="0"/>
          <w:sz w:val="24"/>
          <w:szCs w:val="24"/>
        </w:rPr>
        <w:t>中标</w:t>
      </w:r>
      <w:r w:rsidRPr="00BF42C6">
        <w:rPr>
          <w:rStyle w:val="NormalCharacter"/>
          <w:rFonts w:asciiTheme="minorEastAsia" w:eastAsiaTheme="minorEastAsia" w:hAnsiTheme="minorEastAsia" w:cs="宋体"/>
          <w:b/>
          <w:bCs/>
          <w:color w:val="333333"/>
          <w:kern w:val="0"/>
          <w:sz w:val="24"/>
          <w:szCs w:val="24"/>
        </w:rPr>
        <w:t>人在产品到期时，如产品未能实现报价时的收益率，</w:t>
      </w:r>
      <w:r w:rsidR="00AD3BFC">
        <w:rPr>
          <w:rStyle w:val="NormalCharacter"/>
          <w:rFonts w:asciiTheme="minorEastAsia" w:eastAsiaTheme="minorEastAsia" w:hAnsiTheme="minorEastAsia" w:cs="宋体" w:hint="eastAsia"/>
          <w:b/>
          <w:bCs/>
          <w:color w:val="333333"/>
          <w:kern w:val="0"/>
          <w:sz w:val="24"/>
          <w:szCs w:val="24"/>
        </w:rPr>
        <w:t>中标</w:t>
      </w:r>
      <w:r w:rsidRPr="00BF42C6">
        <w:rPr>
          <w:rStyle w:val="NormalCharacter"/>
          <w:rFonts w:asciiTheme="minorEastAsia" w:eastAsiaTheme="minorEastAsia" w:hAnsiTheme="minorEastAsia" w:cs="宋体"/>
          <w:b/>
          <w:bCs/>
          <w:color w:val="333333"/>
          <w:kern w:val="0"/>
          <w:sz w:val="24"/>
          <w:szCs w:val="24"/>
        </w:rPr>
        <w:t>人需另外兑现报价承诺。否则将列为南通港（港口）集团有限公司金融合作负面名单，至少两年内不得再参加集团组织的同类型经济业务。</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10. 不接受联合体参与比选。</w:t>
      </w:r>
    </w:p>
    <w:p w:rsidR="00553DB4" w:rsidRPr="00BF42C6" w:rsidRDefault="00E2135C"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s="宋体"/>
          <w:b/>
          <w:bCs/>
          <w:color w:val="333333"/>
          <w:kern w:val="0"/>
          <w:sz w:val="36"/>
          <w:szCs w:val="36"/>
        </w:rPr>
      </w:pPr>
      <w:r w:rsidRPr="00BF42C6">
        <w:rPr>
          <w:rStyle w:val="NormalCharacter"/>
          <w:rFonts w:asciiTheme="minorEastAsia" w:eastAsiaTheme="minorEastAsia" w:hAnsiTheme="minorEastAsia" w:cs="宋体"/>
          <w:b/>
          <w:bCs/>
          <w:color w:val="333333"/>
          <w:kern w:val="0"/>
          <w:sz w:val="24"/>
          <w:szCs w:val="24"/>
        </w:rPr>
        <w:t>四、</w:t>
      </w:r>
      <w:r w:rsidR="004C39F9">
        <w:rPr>
          <w:rStyle w:val="NormalCharacter"/>
          <w:rFonts w:asciiTheme="minorEastAsia" w:eastAsiaTheme="minorEastAsia" w:hAnsiTheme="minorEastAsia" w:cs="宋体" w:hint="eastAsia"/>
          <w:b/>
          <w:bCs/>
          <w:color w:val="333333"/>
          <w:kern w:val="0"/>
          <w:sz w:val="24"/>
          <w:szCs w:val="24"/>
        </w:rPr>
        <w:t>报价</w:t>
      </w:r>
      <w:r w:rsidRPr="00BF42C6">
        <w:rPr>
          <w:rStyle w:val="NormalCharacter"/>
          <w:rFonts w:asciiTheme="minorEastAsia" w:eastAsiaTheme="minorEastAsia" w:hAnsiTheme="minorEastAsia" w:cs="宋体"/>
          <w:b/>
          <w:bCs/>
          <w:color w:val="333333"/>
          <w:kern w:val="0"/>
          <w:sz w:val="24"/>
          <w:szCs w:val="24"/>
        </w:rPr>
        <w:t>截止时间与开标时间</w:t>
      </w:r>
    </w:p>
    <w:p w:rsidR="00553DB4" w:rsidRPr="00BF42C6" w:rsidRDefault="004C39F9"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olor w:val="333333"/>
          <w:kern w:val="0"/>
          <w:sz w:val="24"/>
          <w:szCs w:val="24"/>
        </w:rPr>
      </w:pPr>
      <w:r>
        <w:rPr>
          <w:rStyle w:val="NormalCharacter"/>
          <w:rFonts w:asciiTheme="minorEastAsia" w:eastAsiaTheme="minorEastAsia" w:hAnsiTheme="minorEastAsia" w:cs="宋体" w:hint="eastAsia"/>
          <w:b/>
          <w:bCs/>
          <w:color w:val="333333"/>
          <w:kern w:val="0"/>
          <w:sz w:val="24"/>
          <w:szCs w:val="24"/>
        </w:rPr>
        <w:t>报价</w:t>
      </w:r>
      <w:r w:rsidR="00E2135C" w:rsidRPr="00BF42C6">
        <w:rPr>
          <w:rStyle w:val="NormalCharacter"/>
          <w:rFonts w:asciiTheme="minorEastAsia" w:eastAsiaTheme="minorEastAsia" w:hAnsiTheme="minorEastAsia" w:cs="宋体"/>
          <w:b/>
          <w:bCs/>
          <w:color w:val="333333"/>
          <w:kern w:val="0"/>
          <w:sz w:val="24"/>
          <w:szCs w:val="24"/>
        </w:rPr>
        <w:t>截止时间：（北京时间） </w:t>
      </w:r>
      <w:r w:rsidR="00E2135C" w:rsidRPr="00BF42C6">
        <w:rPr>
          <w:rStyle w:val="NormalCharacter"/>
          <w:rFonts w:asciiTheme="minorEastAsia" w:eastAsiaTheme="minorEastAsia" w:hAnsiTheme="minorEastAsia"/>
          <w:color w:val="333333"/>
          <w:kern w:val="0"/>
          <w:sz w:val="24"/>
          <w:szCs w:val="24"/>
        </w:rPr>
        <w:t>2022年</w:t>
      </w:r>
      <w:r w:rsidR="00076728">
        <w:rPr>
          <w:rStyle w:val="NormalCharacter"/>
          <w:rFonts w:asciiTheme="minorEastAsia" w:eastAsiaTheme="minorEastAsia" w:hAnsiTheme="minorEastAsia"/>
          <w:color w:val="333333"/>
          <w:kern w:val="0"/>
          <w:sz w:val="24"/>
          <w:szCs w:val="24"/>
        </w:rPr>
        <w:t>5</w:t>
      </w:r>
      <w:r w:rsidR="00E2135C" w:rsidRPr="00BF42C6">
        <w:rPr>
          <w:rStyle w:val="NormalCharacter"/>
          <w:rFonts w:asciiTheme="minorEastAsia" w:eastAsiaTheme="minorEastAsia" w:hAnsiTheme="minorEastAsia"/>
          <w:color w:val="333333"/>
          <w:kern w:val="0"/>
          <w:sz w:val="24"/>
          <w:szCs w:val="24"/>
        </w:rPr>
        <w:t>月</w:t>
      </w:r>
      <w:r w:rsidR="00076728">
        <w:rPr>
          <w:rStyle w:val="NormalCharacter"/>
          <w:rFonts w:asciiTheme="minorEastAsia" w:eastAsiaTheme="minorEastAsia" w:hAnsiTheme="minorEastAsia" w:hint="eastAsia"/>
          <w:color w:val="333333"/>
          <w:kern w:val="0"/>
          <w:sz w:val="24"/>
          <w:szCs w:val="24"/>
        </w:rPr>
        <w:t>23</w:t>
      </w:r>
      <w:r w:rsidR="00E2135C" w:rsidRPr="00BF42C6">
        <w:rPr>
          <w:rStyle w:val="NormalCharacter"/>
          <w:rFonts w:asciiTheme="minorEastAsia" w:eastAsiaTheme="minorEastAsia" w:hAnsiTheme="minorEastAsia"/>
          <w:color w:val="333333"/>
          <w:kern w:val="0"/>
          <w:sz w:val="24"/>
          <w:szCs w:val="24"/>
        </w:rPr>
        <w:t>日上午10:00时整。</w:t>
      </w:r>
    </w:p>
    <w:p w:rsidR="00553DB4" w:rsidRPr="00BF42C6" w:rsidRDefault="007E6210"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Pr>
          <w:rStyle w:val="NormalCharacter"/>
          <w:rFonts w:asciiTheme="minorEastAsia" w:eastAsiaTheme="minorEastAsia" w:hAnsiTheme="minorEastAsia" w:hint="eastAsia"/>
          <w:color w:val="333333"/>
          <w:kern w:val="0"/>
          <w:sz w:val="24"/>
          <w:szCs w:val="24"/>
        </w:rPr>
        <w:t>文件递交</w:t>
      </w:r>
      <w:r w:rsidR="00E2135C" w:rsidRPr="00BF42C6">
        <w:rPr>
          <w:rStyle w:val="NormalCharacter"/>
          <w:rFonts w:asciiTheme="minorEastAsia" w:eastAsiaTheme="minorEastAsia" w:hAnsiTheme="minorEastAsia"/>
          <w:color w:val="333333"/>
          <w:kern w:val="0"/>
          <w:sz w:val="24"/>
          <w:szCs w:val="24"/>
        </w:rPr>
        <w:t>地址：南通市通州区五接镇开沙岛开沙村。</w:t>
      </w:r>
    </w:p>
    <w:p w:rsidR="00553DB4" w:rsidRPr="00BF42C6" w:rsidRDefault="00E2135C"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s="宋体"/>
          <w:b/>
          <w:bCs/>
          <w:color w:val="333333"/>
          <w:kern w:val="0"/>
          <w:sz w:val="24"/>
          <w:szCs w:val="24"/>
        </w:rPr>
        <w:t>逾期送达的或者未送达指定地点的</w:t>
      </w:r>
      <w:r w:rsidR="007E6210">
        <w:rPr>
          <w:rStyle w:val="NormalCharacter"/>
          <w:rFonts w:asciiTheme="minorEastAsia" w:eastAsiaTheme="minorEastAsia" w:hAnsiTheme="minorEastAsia" w:cs="宋体" w:hint="eastAsia"/>
          <w:b/>
          <w:bCs/>
          <w:color w:val="333333"/>
          <w:kern w:val="0"/>
          <w:sz w:val="24"/>
          <w:szCs w:val="24"/>
        </w:rPr>
        <w:t>报价</w:t>
      </w:r>
      <w:r w:rsidRPr="00BF42C6">
        <w:rPr>
          <w:rStyle w:val="NormalCharacter"/>
          <w:rFonts w:asciiTheme="minorEastAsia" w:eastAsiaTheme="minorEastAsia" w:hAnsiTheme="minorEastAsia" w:cs="宋体"/>
          <w:b/>
          <w:bCs/>
          <w:color w:val="333333"/>
          <w:kern w:val="0"/>
          <w:sz w:val="24"/>
          <w:szCs w:val="24"/>
        </w:rPr>
        <w:t>文件，</w:t>
      </w:r>
      <w:r w:rsidR="007E6210">
        <w:rPr>
          <w:rStyle w:val="NormalCharacter"/>
          <w:rFonts w:asciiTheme="minorEastAsia" w:eastAsiaTheme="minorEastAsia" w:hAnsiTheme="minorEastAsia" w:cs="宋体" w:hint="eastAsia"/>
          <w:b/>
          <w:bCs/>
          <w:color w:val="333333"/>
          <w:kern w:val="0"/>
          <w:sz w:val="24"/>
          <w:szCs w:val="24"/>
        </w:rPr>
        <w:t>询价</w:t>
      </w:r>
      <w:r w:rsidRPr="00BF42C6">
        <w:rPr>
          <w:rStyle w:val="NormalCharacter"/>
          <w:rFonts w:asciiTheme="minorEastAsia" w:eastAsiaTheme="minorEastAsia" w:hAnsiTheme="minorEastAsia" w:cs="宋体"/>
          <w:b/>
          <w:bCs/>
          <w:color w:val="333333"/>
          <w:kern w:val="0"/>
          <w:sz w:val="24"/>
          <w:szCs w:val="24"/>
        </w:rPr>
        <w:t>人不予受理。</w:t>
      </w:r>
    </w:p>
    <w:p w:rsidR="00553DB4" w:rsidRPr="00BF42C6" w:rsidRDefault="00614B27"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s="宋体"/>
          <w:b/>
          <w:bCs/>
          <w:color w:val="333333"/>
          <w:kern w:val="36"/>
          <w:sz w:val="48"/>
          <w:szCs w:val="48"/>
        </w:rPr>
      </w:pPr>
      <w:r>
        <w:rPr>
          <w:rStyle w:val="NormalCharacter"/>
          <w:rFonts w:asciiTheme="minorEastAsia" w:eastAsiaTheme="minorEastAsia" w:hAnsiTheme="minorEastAsia" w:cs="宋体" w:hint="eastAsia"/>
          <w:b/>
          <w:bCs/>
          <w:color w:val="333333"/>
          <w:kern w:val="36"/>
          <w:sz w:val="24"/>
          <w:szCs w:val="24"/>
        </w:rPr>
        <w:lastRenderedPageBreak/>
        <w:t>开标</w:t>
      </w:r>
      <w:r w:rsidR="00E2135C" w:rsidRPr="00BF42C6">
        <w:rPr>
          <w:rStyle w:val="NormalCharacter"/>
          <w:rFonts w:asciiTheme="minorEastAsia" w:eastAsiaTheme="minorEastAsia" w:hAnsiTheme="minorEastAsia" w:cs="宋体"/>
          <w:b/>
          <w:bCs/>
          <w:color w:val="333333"/>
          <w:kern w:val="36"/>
          <w:sz w:val="24"/>
          <w:szCs w:val="24"/>
        </w:rPr>
        <w:t>时间：（北京时间）</w:t>
      </w:r>
      <w:r w:rsidR="008F2CFD">
        <w:rPr>
          <w:rStyle w:val="NormalCharacter"/>
          <w:rFonts w:asciiTheme="minorEastAsia" w:eastAsiaTheme="minorEastAsia" w:hAnsiTheme="minorEastAsia" w:cs="宋体"/>
          <w:b/>
          <w:bCs/>
          <w:color w:val="333333"/>
          <w:kern w:val="36"/>
          <w:sz w:val="24"/>
          <w:szCs w:val="24"/>
        </w:rPr>
        <w:t>2022</w:t>
      </w:r>
      <w:r w:rsidR="00E2135C" w:rsidRPr="00BF42C6">
        <w:rPr>
          <w:rStyle w:val="NormalCharacter"/>
          <w:rFonts w:asciiTheme="minorEastAsia" w:eastAsiaTheme="minorEastAsia" w:hAnsiTheme="minorEastAsia" w:cs="宋体"/>
          <w:b/>
          <w:bCs/>
          <w:color w:val="333333"/>
          <w:kern w:val="36"/>
          <w:sz w:val="24"/>
          <w:szCs w:val="24"/>
        </w:rPr>
        <w:t>年</w:t>
      </w:r>
      <w:r w:rsidR="008F2CFD">
        <w:rPr>
          <w:rStyle w:val="NormalCharacter"/>
          <w:rFonts w:asciiTheme="minorEastAsia" w:eastAsiaTheme="minorEastAsia" w:hAnsiTheme="minorEastAsia" w:cs="宋体"/>
          <w:b/>
          <w:bCs/>
          <w:color w:val="333333"/>
          <w:kern w:val="36"/>
          <w:sz w:val="24"/>
          <w:szCs w:val="24"/>
        </w:rPr>
        <w:t>5</w:t>
      </w:r>
      <w:r w:rsidR="00E2135C" w:rsidRPr="00BF42C6">
        <w:rPr>
          <w:rStyle w:val="NormalCharacter"/>
          <w:rFonts w:asciiTheme="minorEastAsia" w:eastAsiaTheme="minorEastAsia" w:hAnsiTheme="minorEastAsia" w:cs="宋体"/>
          <w:b/>
          <w:bCs/>
          <w:color w:val="333333"/>
          <w:kern w:val="36"/>
          <w:sz w:val="24"/>
          <w:szCs w:val="24"/>
        </w:rPr>
        <w:t>月</w:t>
      </w:r>
      <w:r w:rsidR="008F2CFD">
        <w:rPr>
          <w:rStyle w:val="NormalCharacter"/>
          <w:rFonts w:asciiTheme="minorEastAsia" w:eastAsiaTheme="minorEastAsia" w:hAnsiTheme="minorEastAsia" w:cs="宋体" w:hint="eastAsia"/>
          <w:b/>
          <w:bCs/>
          <w:color w:val="333333"/>
          <w:kern w:val="36"/>
          <w:sz w:val="24"/>
          <w:szCs w:val="24"/>
        </w:rPr>
        <w:t>23</w:t>
      </w:r>
      <w:r w:rsidR="00E2135C" w:rsidRPr="00BF42C6">
        <w:rPr>
          <w:rStyle w:val="NormalCharacter"/>
          <w:rFonts w:asciiTheme="minorEastAsia" w:eastAsiaTheme="minorEastAsia" w:hAnsiTheme="minorEastAsia" w:cs="宋体"/>
          <w:b/>
          <w:bCs/>
          <w:color w:val="333333"/>
          <w:kern w:val="36"/>
          <w:sz w:val="24"/>
          <w:szCs w:val="24"/>
        </w:rPr>
        <w:t>日下午2时整进行</w:t>
      </w:r>
      <w:r w:rsidR="00CF4AC7">
        <w:rPr>
          <w:rStyle w:val="NormalCharacter"/>
          <w:rFonts w:asciiTheme="minorEastAsia" w:eastAsiaTheme="minorEastAsia" w:hAnsiTheme="minorEastAsia" w:cs="宋体" w:hint="eastAsia"/>
          <w:b/>
          <w:bCs/>
          <w:color w:val="333333"/>
          <w:kern w:val="36"/>
          <w:sz w:val="24"/>
          <w:szCs w:val="24"/>
        </w:rPr>
        <w:t>评审</w:t>
      </w:r>
      <w:r w:rsidR="00E2135C" w:rsidRPr="00BF42C6">
        <w:rPr>
          <w:rStyle w:val="NormalCharacter"/>
          <w:rFonts w:asciiTheme="minorEastAsia" w:eastAsiaTheme="minorEastAsia" w:hAnsiTheme="minorEastAsia" w:cs="宋体"/>
          <w:b/>
          <w:bCs/>
          <w:color w:val="333333"/>
          <w:kern w:val="36"/>
          <w:sz w:val="24"/>
          <w:szCs w:val="24"/>
        </w:rPr>
        <w:t>并当场确定</w:t>
      </w:r>
      <w:r w:rsidR="00CF4AC7">
        <w:rPr>
          <w:rStyle w:val="NormalCharacter"/>
          <w:rFonts w:asciiTheme="minorEastAsia" w:eastAsiaTheme="minorEastAsia" w:hAnsiTheme="minorEastAsia" w:cs="宋体" w:hint="eastAsia"/>
          <w:b/>
          <w:bCs/>
          <w:color w:val="333333"/>
          <w:kern w:val="36"/>
          <w:sz w:val="24"/>
          <w:szCs w:val="24"/>
        </w:rPr>
        <w:t>服务</w:t>
      </w:r>
      <w:r w:rsidR="00CF4AC7">
        <w:rPr>
          <w:rStyle w:val="NormalCharacter"/>
          <w:rFonts w:asciiTheme="minorEastAsia" w:eastAsiaTheme="minorEastAsia" w:hAnsiTheme="minorEastAsia" w:cs="宋体"/>
          <w:b/>
          <w:bCs/>
          <w:color w:val="333333"/>
          <w:kern w:val="36"/>
          <w:sz w:val="24"/>
          <w:szCs w:val="24"/>
        </w:rPr>
        <w:t>供应商</w:t>
      </w:r>
      <w:r w:rsidR="00E2135C" w:rsidRPr="00BF42C6">
        <w:rPr>
          <w:rStyle w:val="NormalCharacter"/>
          <w:rFonts w:asciiTheme="minorEastAsia" w:eastAsiaTheme="minorEastAsia" w:hAnsiTheme="minorEastAsia" w:cs="宋体"/>
          <w:b/>
          <w:bCs/>
          <w:color w:val="333333"/>
          <w:kern w:val="36"/>
          <w:sz w:val="24"/>
          <w:szCs w:val="24"/>
        </w:rPr>
        <w:t>。</w:t>
      </w:r>
      <w:r w:rsidR="00CF4AC7">
        <w:rPr>
          <w:rStyle w:val="NormalCharacter"/>
          <w:rFonts w:asciiTheme="minorEastAsia" w:eastAsiaTheme="minorEastAsia" w:hAnsiTheme="minorEastAsia" w:cs="宋体" w:hint="eastAsia"/>
          <w:b/>
          <w:bCs/>
          <w:color w:val="333333"/>
          <w:kern w:val="36"/>
          <w:sz w:val="24"/>
          <w:szCs w:val="24"/>
        </w:rPr>
        <w:t>报价</w:t>
      </w:r>
      <w:r w:rsidR="00E2135C" w:rsidRPr="00BF42C6">
        <w:rPr>
          <w:rStyle w:val="NormalCharacter"/>
          <w:rFonts w:asciiTheme="minorEastAsia" w:eastAsiaTheme="minorEastAsia" w:hAnsiTheme="minorEastAsia" w:cs="宋体"/>
          <w:b/>
          <w:bCs/>
          <w:color w:val="333333"/>
          <w:kern w:val="36"/>
          <w:sz w:val="24"/>
          <w:szCs w:val="24"/>
        </w:rPr>
        <w:t>单位无需参加，</w:t>
      </w:r>
      <w:r w:rsidR="00CF4AC7">
        <w:rPr>
          <w:rStyle w:val="NormalCharacter"/>
          <w:rFonts w:asciiTheme="minorEastAsia" w:eastAsiaTheme="minorEastAsia" w:hAnsiTheme="minorEastAsia" w:cs="宋体" w:hint="eastAsia"/>
          <w:b/>
          <w:bCs/>
          <w:color w:val="333333"/>
          <w:kern w:val="36"/>
          <w:sz w:val="24"/>
          <w:szCs w:val="24"/>
        </w:rPr>
        <w:t>成交</w:t>
      </w:r>
      <w:r w:rsidR="00E2135C" w:rsidRPr="00BF42C6">
        <w:rPr>
          <w:rStyle w:val="NormalCharacter"/>
          <w:rFonts w:asciiTheme="minorEastAsia" w:eastAsiaTheme="minorEastAsia" w:hAnsiTheme="minorEastAsia" w:cs="宋体"/>
          <w:b/>
          <w:bCs/>
          <w:color w:val="333333"/>
          <w:kern w:val="36"/>
          <w:sz w:val="24"/>
          <w:szCs w:val="24"/>
        </w:rPr>
        <w:t>结果通过电话形式告知，并在南通港（港口）集团有限公司官网上进行公示。</w:t>
      </w:r>
    </w:p>
    <w:p w:rsidR="00553DB4" w:rsidRPr="00BF42C6" w:rsidRDefault="00E2135C"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s="宋体"/>
          <w:b/>
          <w:bCs/>
          <w:color w:val="333333"/>
          <w:kern w:val="0"/>
          <w:sz w:val="36"/>
          <w:szCs w:val="36"/>
        </w:rPr>
      </w:pPr>
      <w:r w:rsidRPr="00BF42C6">
        <w:rPr>
          <w:rStyle w:val="NormalCharacter"/>
          <w:rFonts w:asciiTheme="minorEastAsia" w:eastAsiaTheme="minorEastAsia" w:hAnsiTheme="minorEastAsia" w:cs="宋体"/>
          <w:b/>
          <w:bCs/>
          <w:color w:val="333333"/>
          <w:kern w:val="0"/>
          <w:sz w:val="24"/>
          <w:szCs w:val="24"/>
        </w:rPr>
        <w:t>五、</w:t>
      </w:r>
      <w:r w:rsidR="00CF4AC7">
        <w:rPr>
          <w:rStyle w:val="NormalCharacter"/>
          <w:rFonts w:asciiTheme="minorEastAsia" w:eastAsiaTheme="minorEastAsia" w:hAnsiTheme="minorEastAsia" w:cs="宋体" w:hint="eastAsia"/>
          <w:b/>
          <w:bCs/>
          <w:color w:val="333333"/>
          <w:kern w:val="0"/>
          <w:sz w:val="24"/>
          <w:szCs w:val="24"/>
        </w:rPr>
        <w:t>报价</w:t>
      </w:r>
      <w:r w:rsidRPr="00BF42C6">
        <w:rPr>
          <w:rStyle w:val="NormalCharacter"/>
          <w:rFonts w:asciiTheme="minorEastAsia" w:eastAsiaTheme="minorEastAsia" w:hAnsiTheme="minorEastAsia" w:cs="宋体"/>
          <w:b/>
          <w:bCs/>
          <w:color w:val="333333"/>
          <w:kern w:val="0"/>
          <w:sz w:val="24"/>
          <w:szCs w:val="24"/>
        </w:rPr>
        <w:t>文件要求</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本项目</w:t>
      </w:r>
      <w:r w:rsidR="00BA0FA5">
        <w:rPr>
          <w:rStyle w:val="NormalCharacter"/>
          <w:rFonts w:asciiTheme="minorEastAsia" w:eastAsiaTheme="minorEastAsia" w:hAnsiTheme="minorEastAsia" w:hint="eastAsia"/>
          <w:color w:val="333333"/>
          <w:kern w:val="0"/>
          <w:sz w:val="24"/>
          <w:szCs w:val="24"/>
        </w:rPr>
        <w:t>报价</w:t>
      </w:r>
      <w:r w:rsidR="00035BA9">
        <w:rPr>
          <w:rStyle w:val="NormalCharacter"/>
          <w:rFonts w:asciiTheme="minorEastAsia" w:eastAsiaTheme="minorEastAsia" w:hAnsiTheme="minorEastAsia"/>
          <w:color w:val="333333"/>
          <w:kern w:val="0"/>
          <w:sz w:val="24"/>
          <w:szCs w:val="24"/>
        </w:rPr>
        <w:t>文件一式叁份（壹正贰副），报价</w:t>
      </w:r>
      <w:r w:rsidRPr="00BF42C6">
        <w:rPr>
          <w:rStyle w:val="NormalCharacter"/>
          <w:rFonts w:asciiTheme="minorEastAsia" w:eastAsiaTheme="minorEastAsia" w:hAnsiTheme="minorEastAsia"/>
          <w:color w:val="333333"/>
          <w:kern w:val="0"/>
          <w:sz w:val="24"/>
          <w:szCs w:val="24"/>
        </w:rPr>
        <w:t>文件组成内容如下：</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1、《营业执照》和《中华人民共和国金融许可证》复印件（须清晰并加盖公章）；</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2、分行授权书（须清晰并加盖公章）；</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3、评分标准中需提供的相关证明材料(如为复印件须清晰并加盖公章)；</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4、报价单（格式参见附件1）；</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5、报价收益承诺（单一报价的金融机构需出具，格式参见附件2，加盖公章）。</w:t>
      </w:r>
    </w:p>
    <w:p w:rsidR="00553DB4" w:rsidRPr="00BF42C6" w:rsidRDefault="00B2185E"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olor w:val="333333"/>
          <w:kern w:val="0"/>
          <w:sz w:val="24"/>
          <w:szCs w:val="24"/>
        </w:rPr>
      </w:pPr>
      <w:r>
        <w:rPr>
          <w:rStyle w:val="NormalCharacter"/>
          <w:rFonts w:asciiTheme="minorEastAsia" w:eastAsiaTheme="minorEastAsia" w:hAnsiTheme="minorEastAsia" w:cs="宋体" w:hint="eastAsia"/>
          <w:b/>
          <w:bCs/>
          <w:color w:val="333333"/>
          <w:kern w:val="0"/>
          <w:sz w:val="24"/>
          <w:szCs w:val="24"/>
        </w:rPr>
        <w:t>报价</w:t>
      </w:r>
      <w:r w:rsidR="00E2135C" w:rsidRPr="00BF42C6">
        <w:rPr>
          <w:rStyle w:val="NormalCharacter"/>
          <w:rFonts w:asciiTheme="minorEastAsia" w:eastAsiaTheme="minorEastAsia" w:hAnsiTheme="minorEastAsia" w:cs="宋体"/>
          <w:b/>
          <w:bCs/>
          <w:color w:val="333333"/>
          <w:kern w:val="0"/>
          <w:sz w:val="24"/>
          <w:szCs w:val="24"/>
        </w:rPr>
        <w:t>人可对3个标段全部报价，也可只对一个或二个标段报价，</w:t>
      </w:r>
      <w:r w:rsidR="006D305E">
        <w:rPr>
          <w:rStyle w:val="NormalCharacter"/>
          <w:rFonts w:asciiTheme="minorEastAsia" w:eastAsiaTheme="minorEastAsia" w:hAnsiTheme="minorEastAsia" w:cs="宋体" w:hint="eastAsia"/>
          <w:b/>
          <w:bCs/>
          <w:color w:val="333333"/>
          <w:kern w:val="0"/>
          <w:sz w:val="24"/>
          <w:szCs w:val="24"/>
        </w:rPr>
        <w:t>报价</w:t>
      </w:r>
      <w:r w:rsidR="00E2135C" w:rsidRPr="00BF42C6">
        <w:rPr>
          <w:rStyle w:val="NormalCharacter"/>
          <w:rFonts w:asciiTheme="minorEastAsia" w:eastAsiaTheme="minorEastAsia" w:hAnsiTheme="minorEastAsia" w:cs="宋体"/>
          <w:b/>
          <w:bCs/>
          <w:color w:val="333333"/>
          <w:kern w:val="0"/>
          <w:sz w:val="24"/>
          <w:szCs w:val="24"/>
        </w:rPr>
        <w:t>文件一式三份，密封提交</w:t>
      </w:r>
      <w:r w:rsidR="00E2135C" w:rsidRPr="00BF42C6">
        <w:rPr>
          <w:rStyle w:val="NormalCharacter"/>
          <w:rFonts w:asciiTheme="minorEastAsia" w:eastAsiaTheme="minorEastAsia" w:hAnsiTheme="minorEastAsia"/>
          <w:color w:val="333333"/>
          <w:kern w:val="0"/>
          <w:sz w:val="24"/>
          <w:szCs w:val="24"/>
        </w:rPr>
        <w:t>，在</w:t>
      </w:r>
      <w:r w:rsidR="00EC3D26">
        <w:rPr>
          <w:rStyle w:val="NormalCharacter"/>
          <w:rFonts w:asciiTheme="minorEastAsia" w:eastAsiaTheme="minorEastAsia" w:hAnsiTheme="minorEastAsia" w:hint="eastAsia"/>
          <w:color w:val="333333"/>
          <w:kern w:val="0"/>
          <w:sz w:val="24"/>
          <w:szCs w:val="24"/>
        </w:rPr>
        <w:t>评审</w:t>
      </w:r>
      <w:r w:rsidR="00E2135C" w:rsidRPr="00BF42C6">
        <w:rPr>
          <w:rStyle w:val="NormalCharacter"/>
          <w:rFonts w:asciiTheme="minorEastAsia" w:eastAsiaTheme="minorEastAsia" w:hAnsiTheme="minorEastAsia"/>
          <w:color w:val="333333"/>
          <w:kern w:val="0"/>
          <w:sz w:val="24"/>
          <w:szCs w:val="24"/>
        </w:rPr>
        <w:t>现场开启。没有实质性响应</w:t>
      </w:r>
      <w:r w:rsidR="00EC3D26">
        <w:rPr>
          <w:rStyle w:val="NormalCharacter"/>
          <w:rFonts w:asciiTheme="minorEastAsia" w:eastAsiaTheme="minorEastAsia" w:hAnsiTheme="minorEastAsia" w:hint="eastAsia"/>
          <w:color w:val="333333"/>
          <w:kern w:val="0"/>
          <w:sz w:val="24"/>
          <w:szCs w:val="24"/>
        </w:rPr>
        <w:t>询价</w:t>
      </w:r>
      <w:r w:rsidR="00E2135C" w:rsidRPr="00BF42C6">
        <w:rPr>
          <w:rStyle w:val="NormalCharacter"/>
          <w:rFonts w:asciiTheme="minorEastAsia" w:eastAsiaTheme="minorEastAsia" w:hAnsiTheme="minorEastAsia"/>
          <w:color w:val="333333"/>
          <w:kern w:val="0"/>
          <w:sz w:val="24"/>
          <w:szCs w:val="24"/>
        </w:rPr>
        <w:t>文件的要求，为无效</w:t>
      </w:r>
      <w:r w:rsidR="00EC3D26">
        <w:rPr>
          <w:rStyle w:val="NormalCharacter"/>
          <w:rFonts w:asciiTheme="minorEastAsia" w:eastAsiaTheme="minorEastAsia" w:hAnsiTheme="minorEastAsia" w:hint="eastAsia"/>
          <w:color w:val="333333"/>
          <w:kern w:val="0"/>
          <w:sz w:val="24"/>
          <w:szCs w:val="24"/>
        </w:rPr>
        <w:t>报价</w:t>
      </w:r>
      <w:r w:rsidR="00E2135C" w:rsidRPr="00BF42C6">
        <w:rPr>
          <w:rStyle w:val="NormalCharacter"/>
          <w:rFonts w:asciiTheme="minorEastAsia" w:eastAsiaTheme="minorEastAsia" w:hAnsiTheme="minorEastAsia"/>
          <w:color w:val="333333"/>
          <w:kern w:val="0"/>
          <w:sz w:val="24"/>
          <w:szCs w:val="24"/>
        </w:rPr>
        <w:t>文件。</w:t>
      </w:r>
    </w:p>
    <w:p w:rsidR="00553DB4" w:rsidRPr="00BF42C6" w:rsidRDefault="00553DB4"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p>
    <w:p w:rsidR="00553DB4" w:rsidRPr="00BF42C6" w:rsidRDefault="00553DB4"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p>
    <w:p w:rsidR="00553DB4" w:rsidRPr="00BF42C6" w:rsidRDefault="005B63BE">
      <w:pPr>
        <w:shd w:val="clear" w:color="auto" w:fill="FFFFFF"/>
        <w:spacing w:before="312" w:after="312"/>
        <w:ind w:firstLine="630"/>
        <w:jc w:val="left"/>
        <w:rPr>
          <w:rFonts w:asciiTheme="minorEastAsia" w:eastAsiaTheme="minorEastAsia" w:hAnsiTheme="minorEastAsia" w:cs="宋体"/>
          <w:b/>
          <w:color w:val="333333"/>
          <w:sz w:val="36"/>
        </w:rPr>
      </w:pPr>
      <w:r w:rsidRPr="00BF42C6">
        <w:rPr>
          <w:rStyle w:val="NormalCharacter"/>
          <w:rFonts w:asciiTheme="minorEastAsia" w:eastAsiaTheme="minorEastAsia" w:hAnsiTheme="minorEastAsia" w:cs="宋体"/>
          <w:b/>
          <w:bCs/>
          <w:color w:val="333333"/>
          <w:kern w:val="0"/>
          <w:sz w:val="24"/>
          <w:szCs w:val="24"/>
        </w:rPr>
        <w:t xml:space="preserve">   </w:t>
      </w:r>
    </w:p>
    <w:p w:rsidR="00553DB4" w:rsidRPr="00BF42C6" w:rsidRDefault="00553DB4">
      <w:pPr>
        <w:shd w:val="clear" w:color="auto" w:fill="FFFFFF"/>
        <w:spacing w:before="312" w:after="312"/>
        <w:ind w:firstLine="630"/>
        <w:jc w:val="left"/>
        <w:rPr>
          <w:rFonts w:asciiTheme="minorEastAsia" w:eastAsiaTheme="minorEastAsia" w:hAnsiTheme="minorEastAsia" w:cs="宋体"/>
          <w:b/>
          <w:color w:val="333333"/>
          <w:sz w:val="36"/>
        </w:rPr>
      </w:pPr>
    </w:p>
    <w:p w:rsidR="00553DB4" w:rsidRPr="00BF42C6" w:rsidRDefault="00553DB4">
      <w:pPr>
        <w:shd w:val="clear" w:color="auto" w:fill="FFFFFF"/>
        <w:spacing w:before="312" w:after="312"/>
        <w:ind w:firstLine="630"/>
        <w:jc w:val="left"/>
        <w:rPr>
          <w:rFonts w:asciiTheme="minorEastAsia" w:eastAsiaTheme="minorEastAsia" w:hAnsiTheme="minorEastAsia" w:cs="宋体"/>
          <w:b/>
          <w:color w:val="333333"/>
          <w:sz w:val="36"/>
        </w:rPr>
      </w:pPr>
    </w:p>
    <w:p w:rsidR="00553DB4" w:rsidRPr="00BF42C6" w:rsidRDefault="008820BB" w:rsidP="008820BB">
      <w:pPr>
        <w:shd w:val="clear" w:color="auto" w:fill="FFFFFF"/>
        <w:spacing w:before="312" w:beforeAutospacing="1" w:after="312" w:afterAutospacing="1"/>
        <w:ind w:firstLine="630"/>
        <w:jc w:val="left"/>
        <w:rPr>
          <w:rStyle w:val="NormalCharacter"/>
          <w:rFonts w:asciiTheme="minorEastAsia" w:eastAsiaTheme="minorEastAsia" w:hAnsiTheme="minorEastAsia" w:cs="宋体"/>
          <w:b/>
          <w:bCs/>
          <w:color w:val="333333"/>
          <w:kern w:val="0"/>
          <w:sz w:val="36"/>
          <w:szCs w:val="36"/>
        </w:rPr>
      </w:pPr>
      <w:r w:rsidRPr="00BF42C6">
        <w:rPr>
          <w:rStyle w:val="NormalCharacter"/>
          <w:rFonts w:asciiTheme="minorEastAsia" w:eastAsiaTheme="minorEastAsia" w:hAnsiTheme="minorEastAsia" w:cs="宋体"/>
          <w:b/>
          <w:bCs/>
          <w:color w:val="333333"/>
          <w:kern w:val="0"/>
          <w:sz w:val="24"/>
          <w:szCs w:val="24"/>
        </w:rPr>
        <w:lastRenderedPageBreak/>
        <w:t>六、评分标准（满分100分）</w:t>
      </w:r>
    </w:p>
    <w:p w:rsidR="00553DB4" w:rsidRPr="00BF42C6" w:rsidRDefault="00553DB4" w:rsidP="0050475B">
      <w:pPr>
        <w:shd w:val="clear" w:color="auto" w:fill="FFFFFF"/>
        <w:spacing w:before="312" w:beforeAutospacing="1" w:after="312" w:afterAutospacing="1" w:line="360" w:lineRule="auto"/>
        <w:rPr>
          <w:rStyle w:val="NormalCharacter"/>
          <w:rFonts w:asciiTheme="minorEastAsia" w:eastAsiaTheme="minorEastAsia" w:hAnsiTheme="minorEastAsia"/>
          <w:color w:val="333333"/>
          <w:kern w:val="0"/>
          <w:sz w:val="24"/>
          <w:szCs w:val="24"/>
        </w:rPr>
      </w:pPr>
    </w:p>
    <w:tbl>
      <w:tblPr>
        <w:tblW w:w="9508" w:type="dxa"/>
        <w:tblInd w:w="10" w:type="dxa"/>
        <w:tblBorders>
          <w:top w:val="nil"/>
          <w:left w:val="nil"/>
          <w:bottom w:val="nil"/>
          <w:right w:val="nil"/>
          <w:insideH w:val="nil"/>
          <w:insideV w:val="nil"/>
        </w:tblBorders>
        <w:tblLayout w:type="fixed"/>
        <w:tblCellMar>
          <w:left w:w="0" w:type="dxa"/>
          <w:right w:w="0" w:type="dxa"/>
        </w:tblCellMar>
        <w:tblLook w:val="04A0"/>
      </w:tblPr>
      <w:tblGrid>
        <w:gridCol w:w="1003"/>
        <w:gridCol w:w="1843"/>
        <w:gridCol w:w="2126"/>
        <w:gridCol w:w="2977"/>
        <w:gridCol w:w="1559"/>
      </w:tblGrid>
      <w:tr w:rsidR="00553DB4" w:rsidRPr="00BF42C6">
        <w:tc>
          <w:tcPr>
            <w:tcW w:w="1003"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E9397B" w:rsidP="00E9397B">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序号</w:t>
            </w:r>
          </w:p>
        </w:tc>
        <w:tc>
          <w:tcPr>
            <w:tcW w:w="1843"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DB58CA">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评分项目</w:t>
            </w:r>
          </w:p>
        </w:tc>
        <w:tc>
          <w:tcPr>
            <w:tcW w:w="2126"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评分内容</w:t>
            </w:r>
          </w:p>
        </w:tc>
        <w:tc>
          <w:tcPr>
            <w:tcW w:w="2977"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评分标准</w:t>
            </w:r>
          </w:p>
        </w:tc>
        <w:tc>
          <w:tcPr>
            <w:tcW w:w="1559"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分值</w:t>
            </w:r>
          </w:p>
        </w:tc>
      </w:tr>
      <w:tr w:rsidR="00553DB4" w:rsidRPr="00BF42C6">
        <w:tc>
          <w:tcPr>
            <w:tcW w:w="1003"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E9397B">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1</w:t>
            </w:r>
          </w:p>
        </w:tc>
        <w:tc>
          <w:tcPr>
            <w:tcW w:w="1843"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DB58CA">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对地方贡献度</w:t>
            </w:r>
          </w:p>
        </w:tc>
        <w:tc>
          <w:tcPr>
            <w:tcW w:w="2126"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AA57D3">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对市区国有企业防范化解债务风险的贡献度。(2021.</w:t>
            </w:r>
            <w:r w:rsidR="00AA57D3">
              <w:rPr>
                <w:rStyle w:val="NormalCharacter"/>
                <w:rFonts w:asciiTheme="minorEastAsia" w:eastAsiaTheme="minorEastAsia" w:hAnsiTheme="minorEastAsia" w:hint="eastAsia"/>
                <w:color w:val="333333"/>
                <w:kern w:val="0"/>
                <w:sz w:val="24"/>
                <w:szCs w:val="24"/>
              </w:rPr>
              <w:t>4</w:t>
            </w:r>
            <w:r w:rsidRPr="00BF42C6">
              <w:rPr>
                <w:rStyle w:val="NormalCharacter"/>
                <w:rFonts w:asciiTheme="minorEastAsia" w:eastAsiaTheme="minorEastAsia" w:hAnsiTheme="minorEastAsia"/>
                <w:color w:val="333333"/>
                <w:kern w:val="0"/>
                <w:sz w:val="24"/>
                <w:szCs w:val="24"/>
              </w:rPr>
              <w:t>-2022.</w:t>
            </w:r>
            <w:r w:rsidR="00AA57D3">
              <w:rPr>
                <w:rStyle w:val="NormalCharacter"/>
                <w:rFonts w:asciiTheme="minorEastAsia" w:eastAsiaTheme="minorEastAsia" w:hAnsiTheme="minorEastAsia" w:hint="eastAsia"/>
                <w:color w:val="333333"/>
                <w:kern w:val="0"/>
                <w:sz w:val="24"/>
                <w:szCs w:val="24"/>
              </w:rPr>
              <w:t>4</w:t>
            </w:r>
            <w:r w:rsidRPr="00BF42C6">
              <w:rPr>
                <w:rStyle w:val="NormalCharacter"/>
                <w:rFonts w:asciiTheme="minorEastAsia" w:eastAsiaTheme="minorEastAsia" w:hAnsiTheme="minorEastAsia"/>
                <w:color w:val="333333"/>
                <w:kern w:val="0"/>
                <w:sz w:val="24"/>
                <w:szCs w:val="24"/>
              </w:rPr>
              <w:t>）</w:t>
            </w:r>
          </w:p>
        </w:tc>
        <w:tc>
          <w:tcPr>
            <w:tcW w:w="2977"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312"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按贡献度排名打分，第一名12分，依次递减1分，减到0分为止。</w:t>
            </w:r>
          </w:p>
          <w:p w:rsidR="00553DB4" w:rsidRPr="00BF42C6" w:rsidRDefault="00553DB4" w:rsidP="004532AD">
            <w:pPr>
              <w:spacing w:before="312" w:beforeAutospacing="1" w:afterAutospacing="1"/>
              <w:jc w:val="center"/>
              <w:rPr>
                <w:rStyle w:val="NormalCharacter"/>
                <w:rFonts w:asciiTheme="minorEastAsia" w:eastAsiaTheme="minorEastAsia" w:hAnsiTheme="minorEastAsia"/>
                <w:color w:val="333333"/>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12</w:t>
            </w:r>
          </w:p>
        </w:tc>
      </w:tr>
      <w:tr w:rsidR="00553DB4" w:rsidRPr="00BF42C6">
        <w:tc>
          <w:tcPr>
            <w:tcW w:w="1003"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E9397B">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DB58CA">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与南通港（港口）集团及其出资公司合作贡献度</w:t>
            </w:r>
          </w:p>
        </w:tc>
        <w:tc>
          <w:tcPr>
            <w:tcW w:w="2126"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在南通港（港口）集团及其出资公司融资服务情况。</w:t>
            </w:r>
          </w:p>
        </w:tc>
        <w:tc>
          <w:tcPr>
            <w:tcW w:w="2977"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79408C"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一年内</w:t>
            </w:r>
            <w:r w:rsidR="00483FA5" w:rsidRPr="00BF42C6">
              <w:rPr>
                <w:rStyle w:val="NormalCharacter"/>
                <w:rFonts w:asciiTheme="minorEastAsia" w:eastAsiaTheme="minorEastAsia" w:hAnsiTheme="minorEastAsia"/>
                <w:color w:val="333333"/>
                <w:kern w:val="0"/>
                <w:sz w:val="24"/>
                <w:szCs w:val="24"/>
              </w:rPr>
              <w:t>为南通港（港口）集团及其出资公司提供过融资服务（以授信批复为准）总额度排名，排名第一者得30分，其余按额度与排名第一的额度占比为权重计算分值，未提供服务不得分。</w:t>
            </w:r>
          </w:p>
        </w:tc>
        <w:tc>
          <w:tcPr>
            <w:tcW w:w="1559"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30</w:t>
            </w:r>
          </w:p>
        </w:tc>
      </w:tr>
      <w:tr w:rsidR="00553DB4" w:rsidRPr="00BF42C6">
        <w:tc>
          <w:tcPr>
            <w:tcW w:w="1003"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E9397B">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3</w:t>
            </w:r>
          </w:p>
        </w:tc>
        <w:tc>
          <w:tcPr>
            <w:tcW w:w="1843"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DB58CA">
            <w:pPr>
              <w:spacing w:beforeAutospacing="1" w:after="312"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账户收益情况</w:t>
            </w:r>
          </w:p>
          <w:p w:rsidR="00553DB4" w:rsidRPr="00BF42C6" w:rsidRDefault="00553DB4" w:rsidP="00DB58CA">
            <w:pPr>
              <w:spacing w:before="312" w:beforeAutospacing="1" w:afterAutospacing="1"/>
              <w:jc w:val="left"/>
              <w:rPr>
                <w:rStyle w:val="NormalCharacter"/>
                <w:rFonts w:asciiTheme="minorEastAsia" w:eastAsiaTheme="minorEastAsia" w:hAnsiTheme="minorEastAsia"/>
                <w:color w:val="333333"/>
                <w:kern w:val="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在本账户内能提供的资金最大收益率。</w:t>
            </w:r>
          </w:p>
        </w:tc>
        <w:tc>
          <w:tcPr>
            <w:tcW w:w="2977"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收益最高者得50分，按排名依次递减5分，相同收益并列分并占位次，减到0分为止。</w:t>
            </w:r>
          </w:p>
        </w:tc>
        <w:tc>
          <w:tcPr>
            <w:tcW w:w="1559"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483FA5"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50</w:t>
            </w:r>
          </w:p>
        </w:tc>
      </w:tr>
      <w:tr w:rsidR="00553DB4" w:rsidRPr="00BF42C6">
        <w:tc>
          <w:tcPr>
            <w:tcW w:w="1003" w:type="dxa"/>
            <w:vMerge w:val="restart"/>
            <w:tcBorders>
              <w:top w:val="single" w:sz="8" w:space="0" w:color="000000"/>
              <w:left w:val="single" w:sz="8" w:space="0" w:color="000000"/>
              <w:right w:val="single" w:sz="8" w:space="0" w:color="000000"/>
            </w:tcBorders>
            <w:vAlign w:val="center"/>
          </w:tcPr>
          <w:p w:rsidR="00553DB4" w:rsidRPr="00BF42C6" w:rsidRDefault="00E9397B" w:rsidP="00E9397B">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4</w:t>
            </w:r>
          </w:p>
        </w:tc>
        <w:tc>
          <w:tcPr>
            <w:tcW w:w="1843" w:type="dxa"/>
            <w:vMerge w:val="restart"/>
            <w:tcBorders>
              <w:top w:val="single" w:sz="8" w:space="0" w:color="000000"/>
              <w:left w:val="single" w:sz="8" w:space="0" w:color="000000"/>
              <w:right w:val="single" w:sz="8" w:space="0" w:color="000000"/>
            </w:tcBorders>
            <w:vAlign w:val="center"/>
          </w:tcPr>
          <w:p w:rsidR="00553DB4" w:rsidRPr="00BF42C6" w:rsidRDefault="00E9397B" w:rsidP="00DB58CA">
            <w:pPr>
              <w:spacing w:beforeAutospacing="1" w:afterAutospacing="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其他</w:t>
            </w:r>
          </w:p>
        </w:tc>
        <w:tc>
          <w:tcPr>
            <w:tcW w:w="2126"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E9397B"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金融增值服务</w:t>
            </w:r>
          </w:p>
        </w:tc>
        <w:tc>
          <w:tcPr>
            <w:tcW w:w="2977"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E9397B"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提供相应佐证材料</w:t>
            </w:r>
          </w:p>
        </w:tc>
        <w:tc>
          <w:tcPr>
            <w:tcW w:w="1559"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E9397B"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5</w:t>
            </w:r>
          </w:p>
        </w:tc>
      </w:tr>
      <w:tr w:rsidR="00553DB4" w:rsidRPr="00BF42C6">
        <w:tc>
          <w:tcPr>
            <w:tcW w:w="1003" w:type="dxa"/>
            <w:vMerge/>
            <w:tcBorders>
              <w:left w:val="single" w:sz="8" w:space="0" w:color="000000"/>
              <w:bottom w:val="single" w:sz="8" w:space="0" w:color="000000"/>
              <w:right w:val="single" w:sz="8" w:space="0" w:color="000000"/>
            </w:tcBorders>
            <w:vAlign w:val="center"/>
          </w:tcPr>
          <w:p w:rsidR="00553DB4" w:rsidRPr="00BF42C6" w:rsidRDefault="00553DB4" w:rsidP="00E9397B">
            <w:pPr>
              <w:jc w:val="left"/>
              <w:rPr>
                <w:rStyle w:val="NormalCharacter"/>
                <w:rFonts w:asciiTheme="minorEastAsia" w:eastAsiaTheme="minorEastAsia" w:hAnsiTheme="minorEastAsia"/>
                <w:color w:val="333333"/>
                <w:kern w:val="0"/>
                <w:sz w:val="24"/>
                <w:szCs w:val="24"/>
              </w:rPr>
            </w:pPr>
          </w:p>
        </w:tc>
        <w:tc>
          <w:tcPr>
            <w:tcW w:w="1843" w:type="dxa"/>
            <w:vMerge/>
            <w:tcBorders>
              <w:left w:val="single" w:sz="8" w:space="0" w:color="000000"/>
              <w:bottom w:val="single" w:sz="8" w:space="0" w:color="000000"/>
              <w:right w:val="single" w:sz="8" w:space="0" w:color="000000"/>
            </w:tcBorders>
            <w:vAlign w:val="center"/>
          </w:tcPr>
          <w:p w:rsidR="00553DB4" w:rsidRPr="00BF42C6" w:rsidRDefault="00553DB4" w:rsidP="004532AD">
            <w:pPr>
              <w:jc w:val="left"/>
              <w:rPr>
                <w:rStyle w:val="NormalCharacter"/>
                <w:rFonts w:asciiTheme="minorEastAsia" w:eastAsiaTheme="minorEastAsia" w:hAnsiTheme="minorEastAsia"/>
                <w:color w:val="333333"/>
                <w:kern w:val="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035BA9" w:rsidP="004532AD">
            <w:pPr>
              <w:spacing w:beforeAutospacing="1" w:afterAutospacing="1"/>
              <w:jc w:val="center"/>
              <w:rPr>
                <w:rStyle w:val="NormalCharacter"/>
                <w:rFonts w:asciiTheme="minorEastAsia" w:eastAsiaTheme="minorEastAsia" w:hAnsiTheme="minorEastAsia"/>
                <w:color w:val="333333"/>
                <w:kern w:val="0"/>
                <w:sz w:val="24"/>
                <w:szCs w:val="24"/>
              </w:rPr>
            </w:pPr>
            <w:r>
              <w:rPr>
                <w:rStyle w:val="NormalCharacter"/>
                <w:rFonts w:asciiTheme="minorEastAsia" w:eastAsiaTheme="minorEastAsia" w:hAnsiTheme="minorEastAsia"/>
                <w:color w:val="333333"/>
                <w:kern w:val="0"/>
                <w:sz w:val="24"/>
                <w:szCs w:val="24"/>
              </w:rPr>
              <w:t>报价</w:t>
            </w:r>
            <w:r w:rsidR="00E9397B" w:rsidRPr="00BF42C6">
              <w:rPr>
                <w:rStyle w:val="NormalCharacter"/>
                <w:rFonts w:asciiTheme="minorEastAsia" w:eastAsiaTheme="minorEastAsia" w:hAnsiTheme="minorEastAsia"/>
                <w:color w:val="333333"/>
                <w:kern w:val="0"/>
                <w:sz w:val="24"/>
                <w:szCs w:val="24"/>
              </w:rPr>
              <w:t>文件规范度</w:t>
            </w:r>
          </w:p>
        </w:tc>
        <w:tc>
          <w:tcPr>
            <w:tcW w:w="2977"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E9397B"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评委可根据</w:t>
            </w:r>
            <w:r w:rsidR="00035BA9">
              <w:rPr>
                <w:rStyle w:val="NormalCharacter"/>
                <w:rFonts w:asciiTheme="minorEastAsia" w:eastAsiaTheme="minorEastAsia" w:hAnsiTheme="minorEastAsia" w:hint="eastAsia"/>
                <w:color w:val="333333"/>
                <w:kern w:val="0"/>
                <w:sz w:val="24"/>
                <w:szCs w:val="24"/>
              </w:rPr>
              <w:t>报价</w:t>
            </w:r>
            <w:r w:rsidRPr="00BF42C6">
              <w:rPr>
                <w:rStyle w:val="NormalCharacter"/>
                <w:rFonts w:asciiTheme="minorEastAsia" w:eastAsiaTheme="minorEastAsia" w:hAnsiTheme="minorEastAsia"/>
                <w:color w:val="333333"/>
                <w:kern w:val="0"/>
                <w:sz w:val="24"/>
                <w:szCs w:val="24"/>
              </w:rPr>
              <w:t>人提供</w:t>
            </w:r>
            <w:r w:rsidR="00035BA9">
              <w:rPr>
                <w:rStyle w:val="NormalCharacter"/>
                <w:rFonts w:asciiTheme="minorEastAsia" w:eastAsiaTheme="minorEastAsia" w:hAnsiTheme="minorEastAsia" w:hint="eastAsia"/>
                <w:color w:val="333333"/>
                <w:kern w:val="0"/>
                <w:sz w:val="24"/>
                <w:szCs w:val="24"/>
              </w:rPr>
              <w:t>报价</w:t>
            </w:r>
            <w:r w:rsidRPr="00BF42C6">
              <w:rPr>
                <w:rStyle w:val="NormalCharacter"/>
                <w:rFonts w:asciiTheme="minorEastAsia" w:eastAsiaTheme="minorEastAsia" w:hAnsiTheme="minorEastAsia"/>
                <w:color w:val="333333"/>
                <w:kern w:val="0"/>
                <w:sz w:val="24"/>
                <w:szCs w:val="24"/>
              </w:rPr>
              <w:t>文件的规范度自主打分</w:t>
            </w:r>
          </w:p>
        </w:tc>
        <w:tc>
          <w:tcPr>
            <w:tcW w:w="1559" w:type="dxa"/>
            <w:tcBorders>
              <w:top w:val="single" w:sz="8" w:space="0" w:color="000000"/>
              <w:left w:val="single" w:sz="8" w:space="0" w:color="000000"/>
              <w:bottom w:val="single" w:sz="8" w:space="0" w:color="000000"/>
              <w:right w:val="single" w:sz="8" w:space="0" w:color="000000"/>
            </w:tcBorders>
            <w:vAlign w:val="center"/>
          </w:tcPr>
          <w:p w:rsidR="00553DB4" w:rsidRPr="00BF42C6" w:rsidRDefault="00E9397B" w:rsidP="004532AD">
            <w:pPr>
              <w:spacing w:beforeAutospacing="1" w:afterAutospacing="1"/>
              <w:jc w:val="center"/>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3</w:t>
            </w:r>
          </w:p>
        </w:tc>
      </w:tr>
    </w:tbl>
    <w:p w:rsidR="00553DB4" w:rsidRPr="00BF42C6" w:rsidRDefault="00553DB4"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p>
    <w:p w:rsidR="00553DB4" w:rsidRPr="00BF42C6" w:rsidRDefault="00E2135C" w:rsidP="009A479D">
      <w:pPr>
        <w:jc w:val="left"/>
        <w:rPr>
          <w:rStyle w:val="NormalCharacter"/>
          <w:rFonts w:asciiTheme="minorEastAsia" w:eastAsiaTheme="minorEastAsia" w:hAnsiTheme="minorEastAsia"/>
          <w:b/>
          <w:bCs/>
          <w:szCs w:val="24"/>
        </w:rPr>
      </w:pPr>
      <w:r w:rsidRPr="00BF42C6">
        <w:rPr>
          <w:rStyle w:val="NormalCharacter"/>
          <w:rFonts w:asciiTheme="minorEastAsia" w:eastAsiaTheme="minorEastAsia" w:hAnsiTheme="minorEastAsia"/>
          <w:b/>
          <w:bCs/>
          <w:szCs w:val="24"/>
        </w:rPr>
        <w:t>说明：</w:t>
      </w:r>
    </w:p>
    <w:p w:rsidR="00553DB4" w:rsidRPr="00BF42C6" w:rsidRDefault="00EE437A" w:rsidP="00EE437A">
      <w:pPr>
        <w:shd w:val="clear" w:color="auto" w:fill="FFFFFF"/>
        <w:spacing w:before="312" w:beforeAutospacing="1" w:after="312" w:afterAutospacing="1"/>
        <w:ind w:firstLine="21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s="宋体"/>
          <w:b/>
          <w:bCs/>
          <w:color w:val="333333"/>
          <w:kern w:val="0"/>
          <w:sz w:val="24"/>
          <w:szCs w:val="24"/>
        </w:rPr>
        <w:t>1.第1</w:t>
      </w:r>
      <w:r w:rsidR="00035BA9">
        <w:rPr>
          <w:rStyle w:val="NormalCharacter"/>
          <w:rFonts w:asciiTheme="minorEastAsia" w:eastAsiaTheme="minorEastAsia" w:hAnsiTheme="minorEastAsia" w:cs="宋体"/>
          <w:b/>
          <w:bCs/>
          <w:color w:val="333333"/>
          <w:kern w:val="0"/>
          <w:sz w:val="24"/>
          <w:szCs w:val="24"/>
        </w:rPr>
        <w:t>项对地方贡献度报价</w:t>
      </w:r>
      <w:r w:rsidRPr="00BF42C6">
        <w:rPr>
          <w:rStyle w:val="NormalCharacter"/>
          <w:rFonts w:asciiTheme="minorEastAsia" w:eastAsiaTheme="minorEastAsia" w:hAnsiTheme="minorEastAsia" w:cs="宋体"/>
          <w:b/>
          <w:bCs/>
          <w:color w:val="333333"/>
          <w:kern w:val="0"/>
          <w:sz w:val="24"/>
          <w:szCs w:val="24"/>
        </w:rPr>
        <w:t>人无需提供材料；</w:t>
      </w:r>
    </w:p>
    <w:p w:rsidR="00553DB4" w:rsidRPr="00BF42C6" w:rsidRDefault="00EE437A" w:rsidP="00EE437A">
      <w:pPr>
        <w:shd w:val="clear" w:color="auto" w:fill="FFFFFF"/>
        <w:spacing w:before="312" w:beforeAutospacing="1" w:after="312" w:afterAutospacing="1"/>
        <w:ind w:firstLine="21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s="宋体"/>
          <w:b/>
          <w:bCs/>
          <w:color w:val="333333"/>
          <w:kern w:val="0"/>
          <w:sz w:val="24"/>
          <w:szCs w:val="24"/>
        </w:rPr>
        <w:t>2.第2项各行需提供授信批复复印件并加盖公章；</w:t>
      </w:r>
    </w:p>
    <w:p w:rsidR="00553DB4" w:rsidRPr="00BF42C6" w:rsidRDefault="00EE437A" w:rsidP="00EE437A">
      <w:pPr>
        <w:shd w:val="clear" w:color="auto" w:fill="FFFFFF"/>
        <w:spacing w:before="312" w:beforeAutospacing="1" w:after="312" w:afterAutospacing="1"/>
        <w:ind w:firstLine="211"/>
        <w:jc w:val="left"/>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s="宋体"/>
          <w:b/>
          <w:bCs/>
          <w:color w:val="333333"/>
          <w:kern w:val="0"/>
          <w:sz w:val="24"/>
          <w:szCs w:val="24"/>
        </w:rPr>
        <w:t>3.本次报价需注明产品名称，收益率可单一报价或区间报价。如为单一报价但合同产品为区间价，金融机构需出具报价收益承诺且报价不得超过产品的最高区间限价；如为区间报价，则取区间的低价作为收益率报价进行排名。</w:t>
      </w:r>
    </w:p>
    <w:p w:rsidR="00553DB4" w:rsidRPr="00BF42C6" w:rsidRDefault="00553DB4"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s="宋体"/>
          <w:b/>
          <w:bCs/>
          <w:color w:val="333333"/>
          <w:kern w:val="0"/>
          <w:sz w:val="24"/>
          <w:szCs w:val="24"/>
        </w:rPr>
      </w:pPr>
    </w:p>
    <w:p w:rsidR="00553DB4" w:rsidRPr="00BF42C6" w:rsidRDefault="00E2135C" w:rsidP="00BF42C6">
      <w:pPr>
        <w:shd w:val="clear" w:color="auto" w:fill="FFFFFF"/>
        <w:spacing w:before="312" w:beforeAutospacing="1" w:after="312" w:afterAutospacing="1" w:line="360" w:lineRule="auto"/>
        <w:ind w:firstLineChars="200" w:firstLine="482"/>
        <w:rPr>
          <w:rStyle w:val="NormalCharacter"/>
          <w:rFonts w:asciiTheme="minorEastAsia" w:eastAsiaTheme="minorEastAsia" w:hAnsiTheme="minorEastAsia" w:cs="宋体"/>
          <w:b/>
          <w:bCs/>
          <w:color w:val="333333"/>
          <w:kern w:val="0"/>
          <w:sz w:val="36"/>
          <w:szCs w:val="36"/>
        </w:rPr>
      </w:pPr>
      <w:r w:rsidRPr="00BF42C6">
        <w:rPr>
          <w:rStyle w:val="NormalCharacter"/>
          <w:rFonts w:asciiTheme="minorEastAsia" w:eastAsiaTheme="minorEastAsia" w:hAnsiTheme="minorEastAsia" w:cs="宋体"/>
          <w:b/>
          <w:bCs/>
          <w:color w:val="333333"/>
          <w:kern w:val="0"/>
          <w:sz w:val="24"/>
          <w:szCs w:val="24"/>
        </w:rPr>
        <w:t>七、</w:t>
      </w:r>
      <w:r w:rsidR="0050475B">
        <w:rPr>
          <w:rStyle w:val="NormalCharacter"/>
          <w:rFonts w:asciiTheme="minorEastAsia" w:eastAsiaTheme="minorEastAsia" w:hAnsiTheme="minorEastAsia" w:cs="宋体" w:hint="eastAsia"/>
          <w:b/>
          <w:bCs/>
          <w:color w:val="333333"/>
          <w:kern w:val="0"/>
          <w:sz w:val="24"/>
          <w:szCs w:val="24"/>
        </w:rPr>
        <w:t>评审</w:t>
      </w:r>
      <w:r w:rsidRPr="00BF42C6">
        <w:rPr>
          <w:rStyle w:val="NormalCharacter"/>
          <w:rFonts w:asciiTheme="minorEastAsia" w:eastAsiaTheme="minorEastAsia" w:hAnsiTheme="minorEastAsia" w:cs="宋体"/>
          <w:b/>
          <w:bCs/>
          <w:color w:val="333333"/>
          <w:kern w:val="0"/>
          <w:sz w:val="24"/>
          <w:szCs w:val="24"/>
        </w:rPr>
        <w:t>办法</w:t>
      </w:r>
    </w:p>
    <w:p w:rsidR="00553DB4" w:rsidRPr="00BF42C6" w:rsidRDefault="000E107C" w:rsidP="000E107C">
      <w:pPr>
        <w:shd w:val="clear" w:color="auto" w:fill="FFFFFF"/>
        <w:spacing w:before="312" w:beforeAutospacing="1" w:after="312" w:afterAutospacing="1"/>
        <w:ind w:firstLine="64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1、成立</w:t>
      </w:r>
      <w:r w:rsidR="00980BCD">
        <w:rPr>
          <w:rStyle w:val="NormalCharacter"/>
          <w:rFonts w:asciiTheme="minorEastAsia" w:eastAsiaTheme="minorEastAsia" w:hAnsiTheme="minorEastAsia"/>
          <w:color w:val="333333"/>
          <w:kern w:val="0"/>
          <w:sz w:val="24"/>
          <w:szCs w:val="24"/>
        </w:rPr>
        <w:t>评审</w:t>
      </w:r>
      <w:r w:rsidRPr="00BF42C6">
        <w:rPr>
          <w:rStyle w:val="NormalCharacter"/>
          <w:rFonts w:asciiTheme="minorEastAsia" w:eastAsiaTheme="minorEastAsia" w:hAnsiTheme="minorEastAsia"/>
          <w:color w:val="333333"/>
          <w:kern w:val="0"/>
          <w:sz w:val="24"/>
          <w:szCs w:val="24"/>
        </w:rPr>
        <w:t>小组，成员3个，由</w:t>
      </w:r>
      <w:r w:rsidR="00980BCD">
        <w:rPr>
          <w:rStyle w:val="NormalCharacter"/>
          <w:rFonts w:asciiTheme="minorEastAsia" w:eastAsiaTheme="minorEastAsia" w:hAnsiTheme="minorEastAsia" w:hint="eastAsia"/>
          <w:color w:val="333333"/>
          <w:kern w:val="0"/>
          <w:sz w:val="24"/>
          <w:szCs w:val="24"/>
        </w:rPr>
        <w:t>询价</w:t>
      </w:r>
      <w:r w:rsidRPr="00BF42C6">
        <w:rPr>
          <w:rStyle w:val="NormalCharacter"/>
          <w:rFonts w:asciiTheme="minorEastAsia" w:eastAsiaTheme="minorEastAsia" w:hAnsiTheme="minorEastAsia"/>
          <w:color w:val="333333"/>
          <w:kern w:val="0"/>
          <w:sz w:val="24"/>
          <w:szCs w:val="24"/>
        </w:rPr>
        <w:t>人依法组建。</w:t>
      </w:r>
    </w:p>
    <w:p w:rsidR="00553DB4" w:rsidRPr="00BF42C6" w:rsidRDefault="000E107C" w:rsidP="000E107C">
      <w:pPr>
        <w:shd w:val="clear" w:color="auto" w:fill="FFFFFF"/>
        <w:spacing w:before="312" w:beforeAutospacing="1" w:after="312" w:afterAutospacing="1"/>
        <w:ind w:firstLine="64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lastRenderedPageBreak/>
        <w:t>2、若报名家数少于5家，</w:t>
      </w:r>
      <w:r w:rsidR="0014197F">
        <w:rPr>
          <w:rStyle w:val="NormalCharacter"/>
          <w:rFonts w:asciiTheme="minorEastAsia" w:eastAsiaTheme="minorEastAsia" w:hAnsiTheme="minorEastAsia"/>
          <w:color w:val="333333"/>
          <w:kern w:val="0"/>
          <w:sz w:val="24"/>
          <w:szCs w:val="24"/>
        </w:rPr>
        <w:t>询价人</w:t>
      </w:r>
      <w:r w:rsidRPr="00BF42C6">
        <w:rPr>
          <w:rStyle w:val="NormalCharacter"/>
          <w:rFonts w:asciiTheme="minorEastAsia" w:eastAsiaTheme="minorEastAsia" w:hAnsiTheme="minorEastAsia"/>
          <w:color w:val="333333"/>
          <w:kern w:val="0"/>
          <w:sz w:val="24"/>
          <w:szCs w:val="24"/>
        </w:rPr>
        <w:t>将依法重新发布比选公告。</w:t>
      </w:r>
    </w:p>
    <w:p w:rsidR="00553DB4" w:rsidRPr="00BF42C6" w:rsidRDefault="000E107C" w:rsidP="000E107C">
      <w:pPr>
        <w:shd w:val="clear" w:color="auto" w:fill="FFFFFF"/>
        <w:spacing w:before="312" w:beforeAutospacing="1" w:after="312" w:afterAutospacing="1"/>
        <w:ind w:firstLine="64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3、</w:t>
      </w:r>
      <w:r w:rsidR="0014197F">
        <w:rPr>
          <w:rStyle w:val="NormalCharacter"/>
          <w:rFonts w:asciiTheme="minorEastAsia" w:eastAsiaTheme="minorEastAsia" w:hAnsiTheme="minorEastAsia" w:hint="eastAsia"/>
          <w:color w:val="333333"/>
          <w:kern w:val="0"/>
          <w:sz w:val="24"/>
          <w:szCs w:val="24"/>
        </w:rPr>
        <w:t>评审</w:t>
      </w:r>
      <w:r w:rsidRPr="00BF42C6">
        <w:rPr>
          <w:rStyle w:val="NormalCharacter"/>
          <w:rFonts w:asciiTheme="minorEastAsia" w:eastAsiaTheme="minorEastAsia" w:hAnsiTheme="minorEastAsia"/>
          <w:color w:val="333333"/>
          <w:kern w:val="0"/>
          <w:sz w:val="24"/>
          <w:szCs w:val="24"/>
        </w:rPr>
        <w:t>顺序为按1-3标段依次开标。在满足</w:t>
      </w:r>
      <w:r w:rsidR="00C55F41" w:rsidRPr="00BF42C6">
        <w:rPr>
          <w:rStyle w:val="NormalCharacter"/>
          <w:rFonts w:asciiTheme="minorEastAsia" w:eastAsiaTheme="minorEastAsia" w:hAnsiTheme="minorEastAsia"/>
          <w:color w:val="333333"/>
          <w:kern w:val="0"/>
          <w:sz w:val="24"/>
          <w:szCs w:val="24"/>
        </w:rPr>
        <w:t>询价公告</w:t>
      </w:r>
      <w:r w:rsidRPr="00BF42C6">
        <w:rPr>
          <w:rStyle w:val="NormalCharacter"/>
          <w:rFonts w:asciiTheme="minorEastAsia" w:eastAsiaTheme="minorEastAsia" w:hAnsiTheme="minorEastAsia"/>
          <w:color w:val="333333"/>
          <w:kern w:val="0"/>
          <w:sz w:val="24"/>
          <w:szCs w:val="24"/>
        </w:rPr>
        <w:t>实质性要求的前提下，</w:t>
      </w:r>
      <w:r w:rsidR="00F63035">
        <w:rPr>
          <w:rStyle w:val="NormalCharacter"/>
          <w:rFonts w:asciiTheme="minorEastAsia" w:eastAsiaTheme="minorEastAsia" w:hAnsiTheme="minorEastAsia" w:hint="eastAsia"/>
          <w:color w:val="333333"/>
          <w:kern w:val="0"/>
          <w:sz w:val="24"/>
          <w:szCs w:val="24"/>
        </w:rPr>
        <w:t>评审</w:t>
      </w:r>
      <w:r w:rsidRPr="00BF42C6">
        <w:rPr>
          <w:rStyle w:val="NormalCharacter"/>
          <w:rFonts w:asciiTheme="minorEastAsia" w:eastAsiaTheme="minorEastAsia" w:hAnsiTheme="minorEastAsia"/>
          <w:color w:val="333333"/>
          <w:kern w:val="0"/>
          <w:sz w:val="24"/>
          <w:szCs w:val="24"/>
        </w:rPr>
        <w:t>小组按照本</w:t>
      </w:r>
      <w:r w:rsidR="00C55F41" w:rsidRPr="00BF42C6">
        <w:rPr>
          <w:rStyle w:val="NormalCharacter"/>
          <w:rFonts w:asciiTheme="minorEastAsia" w:eastAsiaTheme="minorEastAsia" w:hAnsiTheme="minorEastAsia"/>
          <w:color w:val="333333"/>
          <w:kern w:val="0"/>
          <w:sz w:val="24"/>
          <w:szCs w:val="24"/>
        </w:rPr>
        <w:t>询价公告</w:t>
      </w:r>
      <w:r w:rsidRPr="00BF42C6">
        <w:rPr>
          <w:rStyle w:val="NormalCharacter"/>
          <w:rFonts w:asciiTheme="minorEastAsia" w:eastAsiaTheme="minorEastAsia" w:hAnsiTheme="minorEastAsia"/>
          <w:color w:val="333333"/>
          <w:kern w:val="0"/>
          <w:sz w:val="24"/>
          <w:szCs w:val="24"/>
        </w:rPr>
        <w:t>中规定的</w:t>
      </w:r>
      <w:r w:rsidR="00F63035">
        <w:rPr>
          <w:rStyle w:val="NormalCharacter"/>
          <w:rFonts w:asciiTheme="minorEastAsia" w:eastAsiaTheme="minorEastAsia" w:hAnsiTheme="minorEastAsia" w:hint="eastAsia"/>
          <w:color w:val="333333"/>
          <w:kern w:val="0"/>
          <w:sz w:val="24"/>
          <w:szCs w:val="24"/>
        </w:rPr>
        <w:t>评审</w:t>
      </w:r>
      <w:r w:rsidR="00F107C0">
        <w:rPr>
          <w:rStyle w:val="NormalCharacter"/>
          <w:rFonts w:asciiTheme="minorEastAsia" w:eastAsiaTheme="minorEastAsia" w:hAnsiTheme="minorEastAsia"/>
          <w:color w:val="333333"/>
          <w:kern w:val="0"/>
          <w:sz w:val="24"/>
          <w:szCs w:val="24"/>
        </w:rPr>
        <w:t>办法进行综合评审后，分别以综合得分排名第一名报价</w:t>
      </w:r>
      <w:r w:rsidRPr="00BF42C6">
        <w:rPr>
          <w:rStyle w:val="NormalCharacter"/>
          <w:rFonts w:asciiTheme="minorEastAsia" w:eastAsiaTheme="minorEastAsia" w:hAnsiTheme="minorEastAsia"/>
          <w:color w:val="333333"/>
          <w:kern w:val="0"/>
          <w:sz w:val="24"/>
          <w:szCs w:val="24"/>
        </w:rPr>
        <w:t>人推荐为1、2、3标段中标人，1-3标段中标人不可重复，第1标段中标人确认后，则该中标人不得推荐为2、3标段的中标候选人，依次类推。</w:t>
      </w:r>
    </w:p>
    <w:p w:rsidR="00553DB4" w:rsidRPr="00BF42C6" w:rsidRDefault="000E107C" w:rsidP="000E107C">
      <w:pPr>
        <w:shd w:val="clear" w:color="auto" w:fill="FFFFFF"/>
        <w:spacing w:before="312" w:beforeAutospacing="1" w:after="312" w:afterAutospacing="1"/>
        <w:ind w:firstLine="64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4、如有得分相同情况，现场抽签决定中标候选人。</w:t>
      </w:r>
    </w:p>
    <w:p w:rsidR="00553DB4" w:rsidRPr="00BF42C6" w:rsidRDefault="000E107C" w:rsidP="000E107C">
      <w:pPr>
        <w:shd w:val="clear" w:color="auto" w:fill="FFFFFF"/>
        <w:spacing w:before="312" w:beforeAutospacing="1" w:after="312" w:afterAutospacing="1"/>
        <w:ind w:firstLine="64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5、</w:t>
      </w:r>
      <w:r w:rsidR="0014197F">
        <w:rPr>
          <w:rStyle w:val="NormalCharacter"/>
          <w:rFonts w:asciiTheme="minorEastAsia" w:eastAsiaTheme="minorEastAsia" w:hAnsiTheme="minorEastAsia"/>
          <w:color w:val="333333"/>
          <w:kern w:val="0"/>
          <w:sz w:val="24"/>
          <w:szCs w:val="24"/>
        </w:rPr>
        <w:t>询价人</w:t>
      </w:r>
      <w:r w:rsidRPr="00BF42C6">
        <w:rPr>
          <w:rStyle w:val="NormalCharacter"/>
          <w:rFonts w:asciiTheme="minorEastAsia" w:eastAsiaTheme="minorEastAsia" w:hAnsiTheme="minorEastAsia"/>
          <w:color w:val="333333"/>
          <w:kern w:val="0"/>
          <w:sz w:val="24"/>
          <w:szCs w:val="24"/>
        </w:rPr>
        <w:t>发起业务申请5</w:t>
      </w:r>
      <w:r w:rsidR="00F107C0">
        <w:rPr>
          <w:rStyle w:val="NormalCharacter"/>
          <w:rFonts w:asciiTheme="minorEastAsia" w:eastAsiaTheme="minorEastAsia" w:hAnsiTheme="minorEastAsia"/>
          <w:color w:val="333333"/>
          <w:kern w:val="0"/>
          <w:sz w:val="24"/>
          <w:szCs w:val="24"/>
        </w:rPr>
        <w:t>日内，若中标人无法按本次</w:t>
      </w:r>
      <w:r w:rsidRPr="00BF42C6">
        <w:rPr>
          <w:rStyle w:val="NormalCharacter"/>
          <w:rFonts w:asciiTheme="minorEastAsia" w:eastAsiaTheme="minorEastAsia" w:hAnsiTheme="minorEastAsia"/>
          <w:color w:val="333333"/>
          <w:kern w:val="0"/>
          <w:sz w:val="24"/>
          <w:szCs w:val="24"/>
        </w:rPr>
        <w:t>报价办理相关存款业务，</w:t>
      </w:r>
      <w:r w:rsidR="0014197F">
        <w:rPr>
          <w:rStyle w:val="NormalCharacter"/>
          <w:rFonts w:asciiTheme="minorEastAsia" w:eastAsiaTheme="minorEastAsia" w:hAnsiTheme="minorEastAsia"/>
          <w:color w:val="333333"/>
          <w:kern w:val="0"/>
          <w:sz w:val="24"/>
          <w:szCs w:val="24"/>
        </w:rPr>
        <w:t>询价人</w:t>
      </w:r>
      <w:r w:rsidRPr="00BF42C6">
        <w:rPr>
          <w:rStyle w:val="NormalCharacter"/>
          <w:rFonts w:asciiTheme="minorEastAsia" w:eastAsiaTheme="minorEastAsia" w:hAnsiTheme="minorEastAsia"/>
          <w:color w:val="333333"/>
          <w:kern w:val="0"/>
          <w:sz w:val="24"/>
          <w:szCs w:val="24"/>
        </w:rPr>
        <w:t>有权变更中标单位，由综合排名第二的单位中标，以此类推。</w:t>
      </w:r>
    </w:p>
    <w:p w:rsidR="00553DB4" w:rsidRPr="00BF42C6" w:rsidRDefault="000E107C" w:rsidP="000E107C">
      <w:pPr>
        <w:shd w:val="clear" w:color="auto" w:fill="FFFFFF"/>
        <w:spacing w:before="312" w:beforeAutospacing="1" w:after="312" w:afterAutospacing="1"/>
        <w:ind w:firstLine="64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6、</w:t>
      </w:r>
      <w:r w:rsidR="00942380">
        <w:rPr>
          <w:rStyle w:val="NormalCharacter"/>
          <w:rFonts w:asciiTheme="minorEastAsia" w:eastAsiaTheme="minorEastAsia" w:hAnsiTheme="minorEastAsia" w:hint="eastAsia"/>
          <w:color w:val="333333"/>
          <w:kern w:val="0"/>
          <w:sz w:val="24"/>
          <w:szCs w:val="24"/>
        </w:rPr>
        <w:t>评审</w:t>
      </w:r>
      <w:r w:rsidRPr="00BF42C6">
        <w:rPr>
          <w:rStyle w:val="NormalCharacter"/>
          <w:rFonts w:asciiTheme="minorEastAsia" w:eastAsiaTheme="minorEastAsia" w:hAnsiTheme="minorEastAsia"/>
          <w:color w:val="333333"/>
          <w:kern w:val="0"/>
          <w:sz w:val="24"/>
          <w:szCs w:val="24"/>
        </w:rPr>
        <w:t>时评委对评分标准若有争议，由</w:t>
      </w:r>
      <w:r w:rsidR="00942380">
        <w:rPr>
          <w:rStyle w:val="NormalCharacter"/>
          <w:rFonts w:asciiTheme="minorEastAsia" w:eastAsiaTheme="minorEastAsia" w:hAnsiTheme="minorEastAsia" w:hint="eastAsia"/>
          <w:color w:val="333333"/>
          <w:kern w:val="0"/>
          <w:sz w:val="24"/>
          <w:szCs w:val="24"/>
        </w:rPr>
        <w:t>评审</w:t>
      </w:r>
      <w:r w:rsidRPr="00BF42C6">
        <w:rPr>
          <w:rStyle w:val="NormalCharacter"/>
          <w:rFonts w:asciiTheme="minorEastAsia" w:eastAsiaTheme="minorEastAsia" w:hAnsiTheme="minorEastAsia"/>
          <w:color w:val="333333"/>
          <w:kern w:val="0"/>
          <w:sz w:val="24"/>
          <w:szCs w:val="24"/>
        </w:rPr>
        <w:t>小组评委集体讨论确定，并对未尽情况有最终解释权。</w:t>
      </w:r>
    </w:p>
    <w:p w:rsidR="00553DB4" w:rsidRPr="00BF42C6" w:rsidRDefault="000E107C" w:rsidP="000E107C">
      <w:pPr>
        <w:shd w:val="clear" w:color="auto" w:fill="FFFFFF"/>
        <w:spacing w:before="312" w:beforeAutospacing="1" w:after="312" w:afterAutospacing="1"/>
        <w:ind w:firstLine="64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7、对落标的</w:t>
      </w:r>
      <w:r w:rsidR="0024272F">
        <w:rPr>
          <w:rStyle w:val="NormalCharacter"/>
          <w:rFonts w:asciiTheme="minorEastAsia" w:eastAsiaTheme="minorEastAsia" w:hAnsiTheme="minorEastAsia" w:hint="eastAsia"/>
          <w:color w:val="333333"/>
          <w:kern w:val="0"/>
          <w:sz w:val="24"/>
          <w:szCs w:val="24"/>
        </w:rPr>
        <w:t>报价</w:t>
      </w:r>
      <w:r w:rsidRPr="00BF42C6">
        <w:rPr>
          <w:rStyle w:val="NormalCharacter"/>
          <w:rFonts w:asciiTheme="minorEastAsia" w:eastAsiaTheme="minorEastAsia" w:hAnsiTheme="minorEastAsia"/>
          <w:color w:val="333333"/>
          <w:kern w:val="0"/>
          <w:sz w:val="24"/>
          <w:szCs w:val="24"/>
        </w:rPr>
        <w:t>人不做落标原因的解释。</w:t>
      </w:r>
    </w:p>
    <w:p w:rsidR="00553DB4" w:rsidRPr="00BF42C6" w:rsidRDefault="00CB74CB"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Pr>
          <w:rStyle w:val="NormalCharacter"/>
          <w:rFonts w:asciiTheme="minorEastAsia" w:eastAsiaTheme="minorEastAsia" w:hAnsiTheme="minorEastAsia" w:hint="eastAsia"/>
          <w:color w:val="333333"/>
          <w:kern w:val="0"/>
          <w:sz w:val="24"/>
          <w:szCs w:val="24"/>
        </w:rPr>
        <w:t>询 价</w:t>
      </w:r>
      <w:r w:rsidR="00E2135C" w:rsidRPr="00BF42C6">
        <w:rPr>
          <w:rStyle w:val="NormalCharacter"/>
          <w:rFonts w:asciiTheme="minorEastAsia" w:eastAsiaTheme="minorEastAsia" w:hAnsiTheme="minorEastAsia"/>
          <w:color w:val="333333"/>
          <w:kern w:val="0"/>
          <w:sz w:val="24"/>
          <w:szCs w:val="24"/>
        </w:rPr>
        <w:t xml:space="preserve"> 人：南通港码头管理有限公司</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地    址：南通市通州区五接镇开沙岛开沙村</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联 系 人： 印桂清  夏洁舲</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联 系 电 话：85166238  86166366</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color w:val="333333"/>
          <w:kern w:val="0"/>
          <w:sz w:val="24"/>
          <w:szCs w:val="24"/>
        </w:rPr>
      </w:pPr>
      <w:r w:rsidRPr="00BF42C6">
        <w:rPr>
          <w:rStyle w:val="NormalCharacter"/>
          <w:rFonts w:asciiTheme="minorEastAsia" w:eastAsiaTheme="minorEastAsia" w:hAnsiTheme="minorEastAsia"/>
          <w:color w:val="333333"/>
          <w:kern w:val="0"/>
          <w:sz w:val="24"/>
          <w:szCs w:val="24"/>
        </w:rPr>
        <w:t xml:space="preserve">                       </w:t>
      </w:r>
      <w:r w:rsidR="00820FD9" w:rsidRPr="00BF42C6">
        <w:rPr>
          <w:rStyle w:val="NormalCharacter"/>
          <w:rFonts w:asciiTheme="minorEastAsia" w:eastAsiaTheme="minorEastAsia" w:hAnsiTheme="minorEastAsia"/>
          <w:color w:val="333333"/>
          <w:kern w:val="0"/>
          <w:sz w:val="24"/>
          <w:szCs w:val="24"/>
        </w:rPr>
        <w:t xml:space="preserve">                                    </w:t>
      </w:r>
      <w:r w:rsidRPr="00BF42C6">
        <w:rPr>
          <w:rStyle w:val="NormalCharacter"/>
          <w:rFonts w:asciiTheme="minorEastAsia" w:eastAsiaTheme="minorEastAsia" w:hAnsiTheme="minorEastAsia"/>
          <w:color w:val="333333"/>
          <w:kern w:val="0"/>
          <w:sz w:val="24"/>
          <w:szCs w:val="24"/>
        </w:rPr>
        <w:t>2022年5月</w:t>
      </w:r>
      <w:r w:rsidR="008F2CFD">
        <w:rPr>
          <w:rStyle w:val="NormalCharacter"/>
          <w:rFonts w:asciiTheme="minorEastAsia" w:eastAsiaTheme="minorEastAsia" w:hAnsiTheme="minorEastAsia" w:hint="eastAsia"/>
          <w:color w:val="333333"/>
          <w:kern w:val="0"/>
          <w:sz w:val="24"/>
          <w:szCs w:val="24"/>
        </w:rPr>
        <w:t>16</w:t>
      </w:r>
      <w:r w:rsidRPr="00BF42C6">
        <w:rPr>
          <w:rStyle w:val="NormalCharacter"/>
          <w:rFonts w:asciiTheme="minorEastAsia" w:eastAsiaTheme="minorEastAsia" w:hAnsiTheme="minorEastAsia"/>
          <w:color w:val="333333"/>
          <w:kern w:val="0"/>
          <w:sz w:val="24"/>
          <w:szCs w:val="24"/>
        </w:rPr>
        <w:t>日</w:t>
      </w:r>
    </w:p>
    <w:p w:rsidR="00553DB4" w:rsidRPr="00BF42C6" w:rsidRDefault="00E2135C" w:rsidP="00E2135C">
      <w:pPr>
        <w:shd w:val="clear" w:color="auto" w:fill="FFFFFF"/>
        <w:spacing w:before="312" w:beforeAutospacing="1" w:after="312" w:afterAutospacing="1" w:line="360" w:lineRule="auto"/>
        <w:ind w:firstLineChars="200" w:firstLine="480"/>
        <w:rPr>
          <w:rStyle w:val="NormalCharacter"/>
          <w:rFonts w:asciiTheme="minorEastAsia" w:eastAsiaTheme="minorEastAsia" w:hAnsiTheme="minorEastAsia"/>
          <w:kern w:val="0"/>
          <w:sz w:val="24"/>
          <w:szCs w:val="24"/>
        </w:rPr>
      </w:pPr>
      <w:r w:rsidRPr="00BF42C6">
        <w:rPr>
          <w:rStyle w:val="NormalCharacter"/>
          <w:rFonts w:asciiTheme="minorEastAsia" w:eastAsiaTheme="minorEastAsia" w:hAnsiTheme="minorEastAsia"/>
          <w:kern w:val="0"/>
          <w:sz w:val="24"/>
          <w:szCs w:val="24"/>
        </w:rPr>
        <w:t>附件：报价单、报价收益承诺</w:t>
      </w:r>
    </w:p>
    <w:p w:rsidR="00553DB4" w:rsidRPr="00BF42C6" w:rsidRDefault="00553DB4" w:rsidP="00E2135C">
      <w:pPr>
        <w:pStyle w:val="Heading1"/>
        <w:shd w:val="clear" w:color="auto" w:fill="FDFEFF"/>
        <w:spacing w:before="312" w:after="312" w:line="400" w:lineRule="exact"/>
        <w:rPr>
          <w:rStyle w:val="NormalCharacter"/>
          <w:rFonts w:asciiTheme="minorEastAsia" w:eastAsiaTheme="minorEastAsia" w:hAnsiTheme="minorEastAsia"/>
          <w:sz w:val="28"/>
          <w:szCs w:val="28"/>
        </w:rPr>
      </w:pPr>
    </w:p>
    <w:p w:rsidR="00553DB4" w:rsidRPr="00BF42C6" w:rsidRDefault="00553DB4" w:rsidP="00E2135C">
      <w:pPr>
        <w:pStyle w:val="Heading1"/>
        <w:shd w:val="clear" w:color="auto" w:fill="FDFEFF"/>
        <w:spacing w:before="312" w:after="312" w:line="400" w:lineRule="exact"/>
        <w:rPr>
          <w:rStyle w:val="NormalCharacter"/>
          <w:rFonts w:asciiTheme="minorEastAsia" w:eastAsiaTheme="minorEastAsia" w:hAnsiTheme="minorEastAsia"/>
          <w:sz w:val="28"/>
          <w:szCs w:val="28"/>
        </w:rPr>
      </w:pPr>
    </w:p>
    <w:p w:rsidR="00553DB4" w:rsidRPr="00BF42C6" w:rsidRDefault="00553DB4" w:rsidP="00E2135C">
      <w:pPr>
        <w:pStyle w:val="Heading1"/>
        <w:shd w:val="clear" w:color="auto" w:fill="FDFEFF"/>
        <w:spacing w:before="312" w:after="312" w:line="400" w:lineRule="exact"/>
        <w:rPr>
          <w:rStyle w:val="NormalCharacter"/>
          <w:rFonts w:asciiTheme="minorEastAsia" w:eastAsiaTheme="minorEastAsia" w:hAnsiTheme="minorEastAsia"/>
          <w:sz w:val="28"/>
          <w:szCs w:val="28"/>
        </w:rPr>
      </w:pPr>
    </w:p>
    <w:p w:rsidR="00553DB4" w:rsidRPr="00BF42C6" w:rsidRDefault="00553DB4" w:rsidP="00E2135C">
      <w:pPr>
        <w:pStyle w:val="Heading1"/>
        <w:shd w:val="clear" w:color="auto" w:fill="FDFEFF"/>
        <w:spacing w:before="312" w:after="312" w:line="400" w:lineRule="exact"/>
        <w:rPr>
          <w:rStyle w:val="NormalCharacter"/>
          <w:rFonts w:asciiTheme="minorEastAsia" w:eastAsiaTheme="minorEastAsia" w:hAnsiTheme="minorEastAsia"/>
          <w:sz w:val="28"/>
          <w:szCs w:val="28"/>
        </w:rPr>
      </w:pPr>
    </w:p>
    <w:p w:rsidR="00553DB4" w:rsidRPr="00BF42C6" w:rsidRDefault="00553DB4" w:rsidP="00E2135C">
      <w:pPr>
        <w:pStyle w:val="Heading1"/>
        <w:shd w:val="clear" w:color="auto" w:fill="FDFEFF"/>
        <w:spacing w:before="312" w:after="312" w:line="400" w:lineRule="exact"/>
        <w:rPr>
          <w:rStyle w:val="NormalCharacter"/>
          <w:rFonts w:asciiTheme="minorEastAsia" w:eastAsiaTheme="minorEastAsia" w:hAnsiTheme="minorEastAsia"/>
          <w:sz w:val="28"/>
          <w:szCs w:val="28"/>
        </w:rPr>
      </w:pPr>
    </w:p>
    <w:p w:rsidR="00553DB4" w:rsidRPr="00BF42C6" w:rsidRDefault="00E2135C" w:rsidP="00E2135C">
      <w:pPr>
        <w:pStyle w:val="Heading1"/>
        <w:shd w:val="clear" w:color="auto" w:fill="FDFEFF"/>
        <w:spacing w:before="312" w:after="312" w:line="400" w:lineRule="exac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lastRenderedPageBreak/>
        <w:t xml:space="preserve">附件1： </w:t>
      </w:r>
      <w:r w:rsidRPr="00BF42C6">
        <w:rPr>
          <w:rStyle w:val="NormalCharacter"/>
          <w:rFonts w:asciiTheme="minorEastAsia" w:eastAsiaTheme="minorEastAsia" w:hAnsiTheme="minorEastAsia"/>
          <w:sz w:val="30"/>
          <w:szCs w:val="30"/>
        </w:rPr>
        <w:t xml:space="preserve"> </w:t>
      </w:r>
    </w:p>
    <w:p w:rsidR="00553DB4" w:rsidRPr="00BF42C6" w:rsidRDefault="00E2135C" w:rsidP="00E2135C">
      <w:pPr>
        <w:spacing w:before="312" w:after="312" w:line="560" w:lineRule="exact"/>
        <w:ind w:leftChars="-85" w:left="-178" w:right="-195"/>
        <w:jc w:val="center"/>
        <w:rPr>
          <w:rStyle w:val="NormalCharacter"/>
          <w:rFonts w:asciiTheme="minorEastAsia" w:eastAsiaTheme="minorEastAsia" w:hAnsiTheme="minorEastAsia"/>
          <w:b/>
          <w:sz w:val="44"/>
          <w:szCs w:val="44"/>
        </w:rPr>
      </w:pPr>
      <w:r w:rsidRPr="00BF42C6">
        <w:rPr>
          <w:rStyle w:val="NormalCharacter"/>
          <w:rFonts w:asciiTheme="minorEastAsia" w:eastAsiaTheme="minorEastAsia" w:hAnsiTheme="minorEastAsia"/>
          <w:b/>
          <w:sz w:val="44"/>
          <w:szCs w:val="44"/>
        </w:rPr>
        <w:t>报价单</w:t>
      </w:r>
    </w:p>
    <w:p w:rsidR="00553DB4" w:rsidRPr="00BF42C6" w:rsidRDefault="00E2135C" w:rsidP="00E2135C">
      <w:pPr>
        <w:spacing w:line="560" w:lineRule="exac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致南通港码头管理有限公司：</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一、根据已收到的询价公告要求，我单位将遵照相关法律法规和中国人民银行存款利率的有关规定，承诺以以下收益率作为保本型产品收益率作为南通港天生港区横港沙作业区10万吨级粮油泊位工程项目政府专项债资金存款收益率。</w:t>
      </w:r>
    </w:p>
    <w:p w:rsidR="00553DB4" w:rsidRPr="00BF42C6" w:rsidRDefault="00E2135C" w:rsidP="00BF42C6">
      <w:pPr>
        <w:pStyle w:val="NormalIndent"/>
        <w:spacing w:line="560" w:lineRule="exact"/>
        <w:ind w:firstLine="562"/>
        <w:jc w:val="left"/>
        <w:rPr>
          <w:rStyle w:val="NormalCharacter"/>
          <w:rFonts w:asciiTheme="minorEastAsia" w:eastAsiaTheme="minorEastAsia" w:hAnsiTheme="minorEastAsia"/>
          <w:b/>
          <w:bCs/>
          <w:sz w:val="28"/>
          <w:szCs w:val="28"/>
        </w:rPr>
      </w:pPr>
      <w:r w:rsidRPr="00BF42C6">
        <w:rPr>
          <w:rStyle w:val="NormalCharacter"/>
          <w:rFonts w:asciiTheme="minorEastAsia" w:eastAsiaTheme="minorEastAsia" w:hAnsiTheme="minorEastAsia"/>
          <w:b/>
          <w:bCs/>
          <w:sz w:val="28"/>
          <w:szCs w:val="28"/>
        </w:rPr>
        <w:t>标段1：</w:t>
      </w:r>
      <w:r w:rsidR="003503C4">
        <w:rPr>
          <w:rStyle w:val="NormalCharacter"/>
          <w:rFonts w:asciiTheme="minorEastAsia" w:eastAsiaTheme="minorEastAsia" w:hAnsiTheme="minorEastAsia" w:hint="eastAsia"/>
          <w:b/>
          <w:bCs/>
          <w:sz w:val="28"/>
          <w:szCs w:val="28"/>
        </w:rPr>
        <w:t>3</w:t>
      </w:r>
      <w:r w:rsidRPr="00BF42C6">
        <w:rPr>
          <w:rStyle w:val="NormalCharacter"/>
          <w:rFonts w:asciiTheme="minorEastAsia" w:eastAsiaTheme="minorEastAsia" w:hAnsiTheme="minorEastAsia"/>
          <w:b/>
          <w:bCs/>
          <w:sz w:val="28"/>
          <w:szCs w:val="28"/>
        </w:rPr>
        <w:t>亿元、6个月期限保本型产品</w:t>
      </w:r>
    </w:p>
    <w:p w:rsidR="00553DB4" w:rsidRPr="00BF42C6" w:rsidRDefault="00E2135C" w:rsidP="00E2135C">
      <w:pPr>
        <w:pStyle w:val="NormalIndent"/>
        <w:spacing w:line="360" w:lineRule="auto"/>
        <w:ind w:firstLineChars="0"/>
        <w:jc w:val="left"/>
        <w:rPr>
          <w:rStyle w:val="NormalCharacter"/>
          <w:rFonts w:asciiTheme="minorEastAsia" w:eastAsiaTheme="minorEastAsia" w:hAnsiTheme="minorEastAsia"/>
          <w:b/>
          <w:bCs/>
          <w:sz w:val="28"/>
          <w:szCs w:val="28"/>
        </w:rPr>
      </w:pPr>
      <w:r w:rsidRPr="00BF42C6">
        <w:rPr>
          <w:rStyle w:val="NormalCharacter"/>
          <w:rFonts w:asciiTheme="minorEastAsia" w:eastAsiaTheme="minorEastAsia" w:hAnsiTheme="minorEastAsia"/>
          <w:b/>
          <w:bCs/>
          <w:sz w:val="28"/>
          <w:szCs w:val="28"/>
        </w:rPr>
        <w:t xml:space="preserve">       名称为__________________、收益率为_____________;</w:t>
      </w:r>
    </w:p>
    <w:p w:rsidR="00553DB4" w:rsidRPr="00BF42C6" w:rsidRDefault="00E2135C" w:rsidP="00BF42C6">
      <w:pPr>
        <w:pStyle w:val="NormalIndent"/>
        <w:spacing w:line="560" w:lineRule="exact"/>
        <w:ind w:firstLine="562"/>
        <w:jc w:val="left"/>
        <w:rPr>
          <w:rStyle w:val="NormalCharacter"/>
          <w:rFonts w:asciiTheme="minorEastAsia" w:eastAsiaTheme="minorEastAsia" w:hAnsiTheme="minorEastAsia"/>
          <w:b/>
          <w:bCs/>
          <w:sz w:val="28"/>
          <w:szCs w:val="28"/>
        </w:rPr>
      </w:pPr>
      <w:r w:rsidRPr="00BF42C6">
        <w:rPr>
          <w:rStyle w:val="NormalCharacter"/>
          <w:rFonts w:asciiTheme="minorEastAsia" w:eastAsiaTheme="minorEastAsia" w:hAnsiTheme="minorEastAsia"/>
          <w:b/>
          <w:bCs/>
          <w:sz w:val="28"/>
          <w:szCs w:val="28"/>
        </w:rPr>
        <w:t>标段2：</w:t>
      </w:r>
      <w:r w:rsidR="003503C4">
        <w:rPr>
          <w:rStyle w:val="NormalCharacter"/>
          <w:rFonts w:asciiTheme="minorEastAsia" w:eastAsiaTheme="minorEastAsia" w:hAnsiTheme="minorEastAsia" w:hint="eastAsia"/>
          <w:b/>
          <w:bCs/>
          <w:sz w:val="28"/>
          <w:szCs w:val="28"/>
        </w:rPr>
        <w:t>0.8</w:t>
      </w:r>
      <w:r w:rsidRPr="00BF42C6">
        <w:rPr>
          <w:rStyle w:val="NormalCharacter"/>
          <w:rFonts w:asciiTheme="minorEastAsia" w:eastAsiaTheme="minorEastAsia" w:hAnsiTheme="minorEastAsia"/>
          <w:b/>
          <w:bCs/>
          <w:sz w:val="28"/>
          <w:szCs w:val="28"/>
        </w:rPr>
        <w:t>亿元、3个月期限保本型产品</w:t>
      </w:r>
    </w:p>
    <w:p w:rsidR="00553DB4" w:rsidRPr="00BF42C6" w:rsidRDefault="00E2135C" w:rsidP="00E2135C">
      <w:pPr>
        <w:pStyle w:val="NormalIndent"/>
        <w:spacing w:line="360" w:lineRule="auto"/>
        <w:ind w:firstLineChars="0"/>
        <w:jc w:val="left"/>
        <w:rPr>
          <w:rStyle w:val="NormalCharacter"/>
          <w:rFonts w:asciiTheme="minorEastAsia" w:eastAsiaTheme="minorEastAsia" w:hAnsiTheme="minorEastAsia"/>
          <w:b/>
          <w:bCs/>
          <w:sz w:val="28"/>
          <w:szCs w:val="28"/>
        </w:rPr>
      </w:pPr>
      <w:r w:rsidRPr="00BF42C6">
        <w:rPr>
          <w:rStyle w:val="NormalCharacter"/>
          <w:rFonts w:asciiTheme="minorEastAsia" w:eastAsiaTheme="minorEastAsia" w:hAnsiTheme="minorEastAsia"/>
          <w:b/>
          <w:bCs/>
          <w:sz w:val="28"/>
          <w:szCs w:val="28"/>
        </w:rPr>
        <w:t xml:space="preserve">       名称为__________________、收益率为_____________;</w:t>
      </w:r>
    </w:p>
    <w:p w:rsidR="00553DB4" w:rsidRPr="00BF42C6" w:rsidRDefault="00E2135C" w:rsidP="00BF42C6">
      <w:pPr>
        <w:pStyle w:val="NormalIndent"/>
        <w:spacing w:line="560" w:lineRule="exact"/>
        <w:ind w:firstLine="562"/>
        <w:jc w:val="left"/>
        <w:rPr>
          <w:rStyle w:val="NormalCharacter"/>
          <w:rFonts w:asciiTheme="minorEastAsia" w:eastAsiaTheme="minorEastAsia" w:hAnsiTheme="minorEastAsia"/>
          <w:b/>
          <w:bCs/>
          <w:sz w:val="28"/>
          <w:szCs w:val="28"/>
        </w:rPr>
      </w:pPr>
      <w:r w:rsidRPr="00BF42C6">
        <w:rPr>
          <w:rStyle w:val="NormalCharacter"/>
          <w:rFonts w:asciiTheme="minorEastAsia" w:eastAsiaTheme="minorEastAsia" w:hAnsiTheme="minorEastAsia"/>
          <w:b/>
          <w:bCs/>
          <w:sz w:val="28"/>
          <w:szCs w:val="28"/>
        </w:rPr>
        <w:t>标段3：0.</w:t>
      </w:r>
      <w:r w:rsidR="003503C4">
        <w:rPr>
          <w:rStyle w:val="NormalCharacter"/>
          <w:rFonts w:asciiTheme="minorEastAsia" w:eastAsiaTheme="minorEastAsia" w:hAnsiTheme="minorEastAsia" w:hint="eastAsia"/>
          <w:b/>
          <w:bCs/>
          <w:sz w:val="28"/>
          <w:szCs w:val="28"/>
        </w:rPr>
        <w:t>4</w:t>
      </w:r>
      <w:r w:rsidRPr="00BF42C6">
        <w:rPr>
          <w:rStyle w:val="NormalCharacter"/>
          <w:rFonts w:asciiTheme="minorEastAsia" w:eastAsiaTheme="minorEastAsia" w:hAnsiTheme="minorEastAsia"/>
          <w:b/>
          <w:bCs/>
          <w:sz w:val="28"/>
          <w:szCs w:val="28"/>
        </w:rPr>
        <w:t>亿元可随时支取的保本型产品</w:t>
      </w:r>
    </w:p>
    <w:p w:rsidR="00553DB4" w:rsidRPr="00BF42C6" w:rsidRDefault="00E2135C" w:rsidP="00E2135C">
      <w:pPr>
        <w:pStyle w:val="NormalIndent"/>
        <w:spacing w:line="360" w:lineRule="auto"/>
        <w:ind w:firstLineChars="0"/>
        <w:jc w:val="left"/>
        <w:rPr>
          <w:rStyle w:val="NormalCharacter"/>
          <w:rFonts w:asciiTheme="minorEastAsia" w:eastAsiaTheme="minorEastAsia" w:hAnsiTheme="minorEastAsia"/>
          <w:b/>
          <w:bCs/>
          <w:sz w:val="28"/>
          <w:szCs w:val="28"/>
        </w:rPr>
      </w:pPr>
      <w:r w:rsidRPr="00BF42C6">
        <w:rPr>
          <w:rStyle w:val="NormalCharacter"/>
          <w:rFonts w:asciiTheme="minorEastAsia" w:eastAsiaTheme="minorEastAsia" w:hAnsiTheme="minorEastAsia"/>
          <w:b/>
          <w:bCs/>
          <w:sz w:val="28"/>
          <w:szCs w:val="28"/>
        </w:rPr>
        <w:t xml:space="preserve">       名称为__________________、收益率为_____________。</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二、如果我方中标，我行将明确专人提供上门服务，根据要求上门办理开户、产品购买及赎回、账务核对等业务，贵方发起业务申请5日内办理完结所有手续。如需办理紧急业务，我行保证开辟绿色通道确保在最短时限内办理完结。免收招标方银行手续费、回单箱年费等银行业务费用。</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三、如果我方中标，我行将在法律法规的框架下，完全响应</w:t>
      </w:r>
      <w:r w:rsidR="0014197F">
        <w:rPr>
          <w:rStyle w:val="NormalCharacter"/>
          <w:rFonts w:asciiTheme="minorEastAsia" w:eastAsiaTheme="minorEastAsia" w:hAnsiTheme="minorEastAsia"/>
          <w:sz w:val="28"/>
          <w:szCs w:val="28"/>
        </w:rPr>
        <w:t>询价人</w:t>
      </w:r>
      <w:r w:rsidRPr="00BF42C6">
        <w:rPr>
          <w:rStyle w:val="NormalCharacter"/>
          <w:rFonts w:asciiTheme="minorEastAsia" w:eastAsiaTheme="minorEastAsia" w:hAnsiTheme="minorEastAsia"/>
          <w:sz w:val="28"/>
          <w:szCs w:val="28"/>
        </w:rPr>
        <w:t>对</w:t>
      </w:r>
      <w:r w:rsidR="00F9652C">
        <w:rPr>
          <w:rStyle w:val="NormalCharacter"/>
          <w:rFonts w:asciiTheme="minorEastAsia" w:eastAsiaTheme="minorEastAsia" w:hAnsiTheme="minorEastAsia" w:hint="eastAsia"/>
          <w:sz w:val="28"/>
          <w:szCs w:val="28"/>
        </w:rPr>
        <w:t>询价</w:t>
      </w:r>
      <w:r w:rsidRPr="00BF42C6">
        <w:rPr>
          <w:rStyle w:val="NormalCharacter"/>
          <w:rFonts w:asciiTheme="minorEastAsia" w:eastAsiaTheme="minorEastAsia" w:hAnsiTheme="minorEastAsia"/>
          <w:sz w:val="28"/>
          <w:szCs w:val="28"/>
        </w:rPr>
        <w:t>账户的监管要求，签订账户监管协议，履行监管义务，保证资金的合法合规使用。</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lastRenderedPageBreak/>
        <w:t>四、我们已详细研究询价文件，包括询价文件补遗及有关附件，若中标将严格履行协议的责任和义务。</w:t>
      </w:r>
    </w:p>
    <w:p w:rsidR="00553DB4" w:rsidRPr="00BF42C6" w:rsidRDefault="00035BA9" w:rsidP="00E2135C">
      <w:pPr>
        <w:spacing w:line="560" w:lineRule="exact"/>
        <w:ind w:firstLine="555"/>
        <w:jc w:val="left"/>
        <w:rPr>
          <w:rStyle w:val="NormalCharacter"/>
          <w:rFonts w:asciiTheme="minorEastAsia" w:eastAsiaTheme="minorEastAsia" w:hAnsiTheme="minorEastAsia"/>
          <w:sz w:val="28"/>
          <w:szCs w:val="28"/>
        </w:rPr>
      </w:pPr>
      <w:r>
        <w:rPr>
          <w:rStyle w:val="NormalCharacter"/>
          <w:rFonts w:asciiTheme="minorEastAsia" w:eastAsiaTheme="minorEastAsia" w:hAnsiTheme="minorEastAsia"/>
          <w:sz w:val="28"/>
          <w:szCs w:val="28"/>
        </w:rPr>
        <w:t>（五）我们将按询价文件规定的时间报价</w:t>
      </w:r>
      <w:r w:rsidR="00E2135C" w:rsidRPr="00BF42C6">
        <w:rPr>
          <w:rStyle w:val="NormalCharacter"/>
          <w:rFonts w:asciiTheme="minorEastAsia" w:eastAsiaTheme="minorEastAsia" w:hAnsiTheme="minorEastAsia"/>
          <w:sz w:val="28"/>
          <w:szCs w:val="28"/>
        </w:rPr>
        <w:t>，同意向</w:t>
      </w:r>
      <w:r w:rsidR="00F9652C">
        <w:rPr>
          <w:rStyle w:val="NormalCharacter"/>
          <w:rFonts w:asciiTheme="minorEastAsia" w:eastAsiaTheme="minorEastAsia" w:hAnsiTheme="minorEastAsia" w:hint="eastAsia"/>
          <w:sz w:val="28"/>
          <w:szCs w:val="28"/>
        </w:rPr>
        <w:t>评审</w:t>
      </w:r>
      <w:r w:rsidR="00E2135C" w:rsidRPr="00BF42C6">
        <w:rPr>
          <w:rStyle w:val="NormalCharacter"/>
          <w:rFonts w:asciiTheme="minorEastAsia" w:eastAsiaTheme="minorEastAsia" w:hAnsiTheme="minorEastAsia"/>
          <w:sz w:val="28"/>
          <w:szCs w:val="28"/>
        </w:rPr>
        <w:t>小组提供询价文件要求的与本</w:t>
      </w:r>
      <w:r w:rsidR="00D67E2D">
        <w:rPr>
          <w:rStyle w:val="NormalCharacter"/>
          <w:rFonts w:asciiTheme="minorEastAsia" w:eastAsiaTheme="minorEastAsia" w:hAnsiTheme="minorEastAsia" w:hint="eastAsia"/>
          <w:sz w:val="28"/>
          <w:szCs w:val="28"/>
        </w:rPr>
        <w:t>报价</w:t>
      </w:r>
      <w:r w:rsidR="00E2135C" w:rsidRPr="00BF42C6">
        <w:rPr>
          <w:rStyle w:val="NormalCharacter"/>
          <w:rFonts w:asciiTheme="minorEastAsia" w:eastAsiaTheme="minorEastAsia" w:hAnsiTheme="minorEastAsia"/>
          <w:sz w:val="28"/>
          <w:szCs w:val="28"/>
        </w:rPr>
        <w:t>有关的任何证据或资料。我们完全理解此次询价活动的</w:t>
      </w:r>
      <w:r w:rsidR="00D67E2D">
        <w:rPr>
          <w:rStyle w:val="NormalCharacter"/>
          <w:rFonts w:asciiTheme="minorEastAsia" w:eastAsiaTheme="minorEastAsia" w:hAnsiTheme="minorEastAsia" w:hint="eastAsia"/>
          <w:sz w:val="28"/>
          <w:szCs w:val="28"/>
        </w:rPr>
        <w:t>评审</w:t>
      </w:r>
      <w:r w:rsidR="00E2135C" w:rsidRPr="00BF42C6">
        <w:rPr>
          <w:rStyle w:val="NormalCharacter"/>
          <w:rFonts w:asciiTheme="minorEastAsia" w:eastAsiaTheme="minorEastAsia" w:hAnsiTheme="minorEastAsia"/>
          <w:sz w:val="28"/>
          <w:szCs w:val="28"/>
        </w:rPr>
        <w:t>办法及中标结果。</w:t>
      </w:r>
    </w:p>
    <w:p w:rsidR="00553DB4" w:rsidRPr="00BF42C6" w:rsidRDefault="00E2135C" w:rsidP="00E2135C">
      <w:pPr>
        <w:spacing w:line="560" w:lineRule="exact"/>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与本</w:t>
      </w:r>
      <w:r w:rsidR="0024272F">
        <w:rPr>
          <w:rStyle w:val="NormalCharacter"/>
          <w:rFonts w:asciiTheme="minorEastAsia" w:eastAsiaTheme="minorEastAsia" w:hAnsiTheme="minorEastAsia" w:hint="eastAsia"/>
          <w:sz w:val="28"/>
          <w:szCs w:val="28"/>
        </w:rPr>
        <w:t>报价</w:t>
      </w:r>
      <w:r w:rsidRPr="00BF42C6">
        <w:rPr>
          <w:rStyle w:val="NormalCharacter"/>
          <w:rFonts w:asciiTheme="minorEastAsia" w:eastAsiaTheme="minorEastAsia" w:hAnsiTheme="minorEastAsia"/>
          <w:sz w:val="28"/>
          <w:szCs w:val="28"/>
        </w:rPr>
        <w:t>有关的正式通讯地址为：</w:t>
      </w:r>
    </w:p>
    <w:p w:rsidR="00553DB4" w:rsidRPr="00BF42C6" w:rsidRDefault="0024272F" w:rsidP="00E2135C">
      <w:pPr>
        <w:spacing w:line="560" w:lineRule="exact"/>
        <w:jc w:val="left"/>
        <w:rPr>
          <w:rStyle w:val="NormalCharacter"/>
          <w:rFonts w:asciiTheme="minorEastAsia" w:eastAsiaTheme="minorEastAsia" w:hAnsiTheme="minorEastAsia"/>
          <w:sz w:val="28"/>
          <w:szCs w:val="28"/>
        </w:rPr>
      </w:pPr>
      <w:r>
        <w:rPr>
          <w:rStyle w:val="NormalCharacter"/>
          <w:rFonts w:asciiTheme="minorEastAsia" w:eastAsiaTheme="minorEastAsia" w:hAnsiTheme="minorEastAsia" w:hint="eastAsia"/>
          <w:sz w:val="28"/>
          <w:szCs w:val="28"/>
        </w:rPr>
        <w:t>报价</w:t>
      </w:r>
      <w:r w:rsidR="00E2135C" w:rsidRPr="00BF42C6">
        <w:rPr>
          <w:rStyle w:val="NormalCharacter"/>
          <w:rFonts w:asciiTheme="minorEastAsia" w:eastAsiaTheme="minorEastAsia" w:hAnsiTheme="minorEastAsia"/>
          <w:sz w:val="28"/>
          <w:szCs w:val="28"/>
        </w:rPr>
        <w:t>人名称 （盖章）：</w:t>
      </w:r>
    </w:p>
    <w:p w:rsidR="00553DB4" w:rsidRPr="00BF42C6" w:rsidRDefault="00E2135C" w:rsidP="00E2135C">
      <w:pPr>
        <w:spacing w:line="560" w:lineRule="exact"/>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详细地址：</w:t>
      </w:r>
    </w:p>
    <w:p w:rsidR="00553DB4" w:rsidRPr="00BF42C6" w:rsidRDefault="00E2135C" w:rsidP="00E2135C">
      <w:pPr>
        <w:spacing w:line="560" w:lineRule="exact"/>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法定代表人或其授权代表（签字）：</w:t>
      </w:r>
    </w:p>
    <w:p w:rsidR="00553DB4" w:rsidRPr="00BF42C6" w:rsidRDefault="00E2135C" w:rsidP="00E2135C">
      <w:pPr>
        <w:spacing w:line="560" w:lineRule="exact"/>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邮政编码：           联系电话：</w:t>
      </w:r>
    </w:p>
    <w:p w:rsidR="00553DB4" w:rsidRPr="00BF42C6" w:rsidRDefault="00E2135C" w:rsidP="00E2135C">
      <w:pPr>
        <w:spacing w:line="560" w:lineRule="exact"/>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日    期：</w:t>
      </w:r>
    </w:p>
    <w:p w:rsidR="00553DB4" w:rsidRPr="00BF42C6" w:rsidRDefault="00553DB4" w:rsidP="00E2135C">
      <w:pPr>
        <w:spacing w:line="560" w:lineRule="exact"/>
        <w:jc w:val="left"/>
        <w:rPr>
          <w:rStyle w:val="NormalCharacter"/>
          <w:rFonts w:asciiTheme="minorEastAsia" w:eastAsiaTheme="minorEastAsia" w:hAnsiTheme="minorEastAsia"/>
          <w:sz w:val="30"/>
          <w:szCs w:val="30"/>
        </w:rPr>
      </w:pPr>
    </w:p>
    <w:p w:rsidR="00553DB4" w:rsidRPr="00BF42C6" w:rsidRDefault="00553DB4" w:rsidP="00E2135C">
      <w:pPr>
        <w:spacing w:line="560" w:lineRule="exact"/>
        <w:jc w:val="left"/>
        <w:rPr>
          <w:rStyle w:val="NormalCharacter"/>
          <w:rFonts w:asciiTheme="minorEastAsia" w:eastAsiaTheme="minorEastAsia" w:hAnsiTheme="minorEastAsia"/>
          <w:sz w:val="30"/>
          <w:szCs w:val="30"/>
        </w:rPr>
      </w:pPr>
    </w:p>
    <w:p w:rsidR="00553DB4" w:rsidRPr="00BF42C6" w:rsidRDefault="00553DB4" w:rsidP="00E2135C">
      <w:pPr>
        <w:spacing w:line="560" w:lineRule="exact"/>
        <w:jc w:val="left"/>
        <w:rPr>
          <w:rStyle w:val="NormalCharacter"/>
          <w:rFonts w:asciiTheme="minorEastAsia" w:eastAsiaTheme="minorEastAsia" w:hAnsiTheme="minorEastAsia"/>
          <w:sz w:val="30"/>
          <w:szCs w:val="30"/>
        </w:rPr>
      </w:pPr>
    </w:p>
    <w:p w:rsidR="00553DB4" w:rsidRPr="00BF42C6" w:rsidRDefault="00553DB4" w:rsidP="00E2135C">
      <w:pPr>
        <w:pStyle w:val="BodyText1I2"/>
        <w:ind w:firstLine="480"/>
        <w:rPr>
          <w:rStyle w:val="NormalCharacter"/>
          <w:rFonts w:asciiTheme="minorEastAsia" w:eastAsiaTheme="minorEastAsia" w:hAnsiTheme="minorEastAsia"/>
        </w:rPr>
      </w:pPr>
    </w:p>
    <w:p w:rsidR="00553DB4" w:rsidRPr="00BF42C6" w:rsidRDefault="00553DB4" w:rsidP="00E2135C">
      <w:pPr>
        <w:pStyle w:val="BodyText1I2"/>
        <w:ind w:firstLine="480"/>
        <w:rPr>
          <w:rStyle w:val="NormalCharacter"/>
          <w:rFonts w:asciiTheme="minorEastAsia" w:eastAsiaTheme="minorEastAsia" w:hAnsiTheme="minorEastAsia"/>
        </w:rPr>
      </w:pPr>
    </w:p>
    <w:p w:rsidR="00553DB4" w:rsidRPr="00BF42C6" w:rsidRDefault="00553DB4" w:rsidP="00E2135C">
      <w:pPr>
        <w:pStyle w:val="BodyText1I2"/>
        <w:ind w:firstLine="480"/>
        <w:rPr>
          <w:rStyle w:val="NormalCharacter"/>
          <w:rFonts w:asciiTheme="minorEastAsia" w:eastAsiaTheme="minorEastAsia" w:hAnsiTheme="minorEastAsia"/>
        </w:rPr>
      </w:pPr>
    </w:p>
    <w:p w:rsidR="00553DB4" w:rsidRPr="00BF42C6" w:rsidRDefault="00553DB4" w:rsidP="00E2135C">
      <w:pPr>
        <w:pStyle w:val="BodyText1I2"/>
        <w:ind w:firstLine="480"/>
        <w:rPr>
          <w:rStyle w:val="NormalCharacter"/>
          <w:rFonts w:asciiTheme="minorEastAsia" w:eastAsiaTheme="minorEastAsia" w:hAnsiTheme="minorEastAsia"/>
        </w:rPr>
      </w:pPr>
    </w:p>
    <w:p w:rsidR="00553DB4" w:rsidRPr="00BF42C6" w:rsidRDefault="00553DB4" w:rsidP="00E2135C">
      <w:pPr>
        <w:pStyle w:val="BodyText1I2"/>
        <w:ind w:firstLine="480"/>
        <w:rPr>
          <w:rStyle w:val="NormalCharacter"/>
          <w:rFonts w:asciiTheme="minorEastAsia" w:eastAsiaTheme="minorEastAsia" w:hAnsiTheme="minorEastAsia"/>
        </w:rPr>
      </w:pPr>
    </w:p>
    <w:p w:rsidR="00553DB4" w:rsidRPr="00BF42C6" w:rsidRDefault="00553DB4" w:rsidP="00E2135C">
      <w:pPr>
        <w:pStyle w:val="BodyText1I2"/>
        <w:ind w:firstLine="480"/>
        <w:rPr>
          <w:rStyle w:val="NormalCharacter"/>
          <w:rFonts w:asciiTheme="minorEastAsia" w:eastAsiaTheme="minorEastAsia" w:hAnsiTheme="minorEastAsia"/>
        </w:rPr>
      </w:pPr>
    </w:p>
    <w:p w:rsidR="00553DB4" w:rsidRPr="00BF42C6" w:rsidRDefault="00553DB4" w:rsidP="00E2135C">
      <w:pPr>
        <w:pStyle w:val="BodyText1I2"/>
        <w:ind w:firstLine="480"/>
        <w:rPr>
          <w:rStyle w:val="NormalCharacter"/>
          <w:rFonts w:asciiTheme="minorEastAsia" w:eastAsiaTheme="minorEastAsia" w:hAnsiTheme="minorEastAsia"/>
        </w:rPr>
      </w:pPr>
    </w:p>
    <w:p w:rsidR="00553DB4" w:rsidRPr="00BF42C6" w:rsidRDefault="00553DB4" w:rsidP="00E2135C">
      <w:pPr>
        <w:pStyle w:val="BodyText1I2"/>
        <w:ind w:firstLine="480"/>
        <w:rPr>
          <w:rStyle w:val="NormalCharacter"/>
          <w:rFonts w:asciiTheme="minorEastAsia" w:eastAsiaTheme="minorEastAsia" w:hAnsiTheme="minorEastAsia"/>
        </w:rPr>
      </w:pPr>
    </w:p>
    <w:p w:rsidR="00553DB4" w:rsidRPr="00BF42C6" w:rsidRDefault="00553DB4" w:rsidP="00E2135C">
      <w:pPr>
        <w:spacing w:line="560" w:lineRule="exact"/>
        <w:jc w:val="left"/>
        <w:rPr>
          <w:rStyle w:val="NormalCharacter"/>
          <w:rFonts w:asciiTheme="minorEastAsia" w:eastAsiaTheme="minorEastAsia" w:hAnsiTheme="minorEastAsia"/>
          <w:sz w:val="30"/>
          <w:szCs w:val="30"/>
        </w:rPr>
      </w:pPr>
    </w:p>
    <w:p w:rsidR="00553DB4" w:rsidRPr="00BF42C6" w:rsidRDefault="00553DB4" w:rsidP="00E2135C">
      <w:pPr>
        <w:spacing w:line="560" w:lineRule="exact"/>
        <w:jc w:val="left"/>
        <w:rPr>
          <w:rStyle w:val="NormalCharacter"/>
          <w:rFonts w:asciiTheme="minorEastAsia" w:eastAsiaTheme="minorEastAsia" w:hAnsiTheme="minorEastAsia"/>
          <w:sz w:val="30"/>
          <w:szCs w:val="30"/>
        </w:rPr>
      </w:pPr>
    </w:p>
    <w:p w:rsidR="00553DB4" w:rsidRPr="00BF42C6" w:rsidRDefault="00553DB4">
      <w:pPr>
        <w:spacing w:after="156"/>
        <w:ind w:firstLineChars="200" w:firstLine="480"/>
        <w:rPr>
          <w:rFonts w:asciiTheme="minorEastAsia" w:eastAsiaTheme="minorEastAsia" w:hAnsiTheme="minorEastAsia"/>
          <w:sz w:val="24"/>
        </w:rPr>
      </w:pPr>
    </w:p>
    <w:p w:rsidR="00B41786" w:rsidRDefault="00B41786" w:rsidP="004B679B">
      <w:pPr>
        <w:pStyle w:val="BodyText1I2"/>
        <w:ind w:firstLine="562"/>
        <w:rPr>
          <w:rStyle w:val="NormalCharacter"/>
          <w:rFonts w:asciiTheme="minorEastAsia" w:eastAsiaTheme="minorEastAsia" w:hAnsiTheme="minorEastAsia"/>
          <w:b/>
          <w:bCs/>
          <w:kern w:val="36"/>
          <w:sz w:val="28"/>
          <w:szCs w:val="28"/>
        </w:rPr>
      </w:pPr>
    </w:p>
    <w:p w:rsidR="00553DB4" w:rsidRPr="00BF42C6" w:rsidRDefault="00E2135C" w:rsidP="004B679B">
      <w:pPr>
        <w:pStyle w:val="BodyText1I2"/>
        <w:ind w:firstLine="562"/>
        <w:rPr>
          <w:rStyle w:val="NormalCharacter"/>
          <w:rFonts w:asciiTheme="minorEastAsia" w:eastAsiaTheme="minorEastAsia" w:hAnsiTheme="minorEastAsia"/>
        </w:rPr>
      </w:pPr>
      <w:r w:rsidRPr="00BF42C6">
        <w:rPr>
          <w:rStyle w:val="NormalCharacter"/>
          <w:rFonts w:asciiTheme="minorEastAsia" w:eastAsiaTheme="minorEastAsia" w:hAnsiTheme="minorEastAsia"/>
          <w:b/>
          <w:bCs/>
          <w:kern w:val="36"/>
          <w:sz w:val="28"/>
          <w:szCs w:val="28"/>
        </w:rPr>
        <w:lastRenderedPageBreak/>
        <w:t xml:space="preserve">附件2： </w:t>
      </w:r>
    </w:p>
    <w:p w:rsidR="00553DB4" w:rsidRPr="00BF42C6" w:rsidRDefault="00553DB4" w:rsidP="00E2135C">
      <w:pPr>
        <w:pStyle w:val="NormalIndent"/>
        <w:spacing w:line="360" w:lineRule="auto"/>
        <w:ind w:firstLineChars="0"/>
        <w:jc w:val="center"/>
        <w:rPr>
          <w:rStyle w:val="NormalCharacter"/>
          <w:rFonts w:asciiTheme="minorEastAsia" w:eastAsiaTheme="minorEastAsia" w:hAnsiTheme="minorEastAsia"/>
          <w:b/>
          <w:sz w:val="32"/>
          <w:szCs w:val="32"/>
        </w:rPr>
      </w:pPr>
    </w:p>
    <w:p w:rsidR="00553DB4" w:rsidRPr="00BF42C6" w:rsidRDefault="00E2135C" w:rsidP="00E2135C">
      <w:pPr>
        <w:spacing w:before="312" w:after="312" w:line="560" w:lineRule="exact"/>
        <w:ind w:leftChars="-85" w:left="-178" w:right="-195"/>
        <w:jc w:val="center"/>
        <w:rPr>
          <w:rStyle w:val="NormalCharacter"/>
          <w:rFonts w:asciiTheme="minorEastAsia" w:eastAsiaTheme="minorEastAsia" w:hAnsiTheme="minorEastAsia"/>
          <w:b/>
          <w:sz w:val="44"/>
          <w:szCs w:val="44"/>
        </w:rPr>
      </w:pPr>
      <w:r w:rsidRPr="00BF42C6">
        <w:rPr>
          <w:rStyle w:val="NormalCharacter"/>
          <w:rFonts w:asciiTheme="minorEastAsia" w:eastAsiaTheme="minorEastAsia" w:hAnsiTheme="minorEastAsia"/>
          <w:b/>
          <w:sz w:val="44"/>
          <w:szCs w:val="44"/>
        </w:rPr>
        <w:t>报价收益承诺</w:t>
      </w:r>
    </w:p>
    <w:p w:rsidR="00553DB4" w:rsidRPr="00BF42C6" w:rsidRDefault="00553DB4" w:rsidP="00E2135C">
      <w:pPr>
        <w:pStyle w:val="NormalIndent"/>
        <w:spacing w:line="360" w:lineRule="auto"/>
        <w:ind w:firstLineChars="0"/>
        <w:jc w:val="center"/>
        <w:rPr>
          <w:rStyle w:val="NormalCharacter"/>
          <w:rFonts w:asciiTheme="minorEastAsia" w:eastAsiaTheme="minorEastAsia" w:hAnsiTheme="minorEastAsia"/>
          <w:b/>
          <w:sz w:val="32"/>
          <w:szCs w:val="32"/>
        </w:rPr>
      </w:pP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南通港码头管理有限公司：</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我单位参与贵司本次保本型产品</w:t>
      </w:r>
      <w:r w:rsidR="00B41786">
        <w:rPr>
          <w:rStyle w:val="NormalCharacter"/>
          <w:rFonts w:asciiTheme="minorEastAsia" w:eastAsiaTheme="minorEastAsia" w:hAnsiTheme="minorEastAsia" w:hint="eastAsia"/>
          <w:sz w:val="28"/>
          <w:szCs w:val="28"/>
        </w:rPr>
        <w:t>报价</w:t>
      </w:r>
      <w:r w:rsidRPr="00BF42C6">
        <w:rPr>
          <w:rStyle w:val="NormalCharacter"/>
          <w:rFonts w:asciiTheme="minorEastAsia" w:eastAsiaTheme="minorEastAsia" w:hAnsiTheme="minorEastAsia"/>
          <w:sz w:val="28"/>
          <w:szCs w:val="28"/>
        </w:rPr>
        <w:t>，若中标标段1，我方承诺于产品到期时保证以收益率_________足额兑付产品收益; 若中标标段2，我方承诺于产品到期时保证以收益率_________足额兑付产品收益;  若中标标段3，我方承诺于产品到期时保证以收益率_________足额兑付产品收益。</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特此承诺！</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b/>
          <w:bCs/>
          <w:sz w:val="28"/>
          <w:szCs w:val="28"/>
        </w:rPr>
        <w:t xml:space="preserve">                                   </w:t>
      </w:r>
      <w:r w:rsidRPr="00BF42C6">
        <w:rPr>
          <w:rStyle w:val="NormalCharacter"/>
          <w:rFonts w:asciiTheme="minorEastAsia" w:eastAsiaTheme="minorEastAsia" w:hAnsiTheme="minorEastAsia"/>
          <w:sz w:val="28"/>
          <w:szCs w:val="28"/>
        </w:rPr>
        <w:t>报价人名称（盖章）</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 xml:space="preserve">                                          </w:t>
      </w:r>
    </w:p>
    <w:p w:rsidR="00553DB4" w:rsidRPr="00BF42C6" w:rsidRDefault="00E2135C" w:rsidP="00E2135C">
      <w:pPr>
        <w:spacing w:line="560" w:lineRule="exact"/>
        <w:ind w:firstLine="555"/>
        <w:jc w:val="left"/>
        <w:rPr>
          <w:rStyle w:val="NormalCharacter"/>
          <w:rFonts w:asciiTheme="minorEastAsia" w:eastAsiaTheme="minorEastAsia" w:hAnsiTheme="minorEastAsia"/>
          <w:sz w:val="28"/>
          <w:szCs w:val="28"/>
        </w:rPr>
      </w:pPr>
      <w:r w:rsidRPr="00BF42C6">
        <w:rPr>
          <w:rStyle w:val="NormalCharacter"/>
          <w:rFonts w:asciiTheme="minorEastAsia" w:eastAsiaTheme="minorEastAsia" w:hAnsiTheme="minorEastAsia"/>
          <w:sz w:val="28"/>
          <w:szCs w:val="28"/>
        </w:rPr>
        <w:t xml:space="preserve">                                    2022年  月   日</w:t>
      </w:r>
    </w:p>
    <w:p w:rsidR="00553DB4" w:rsidRPr="00BF42C6" w:rsidRDefault="00553DB4" w:rsidP="00E2135C">
      <w:pPr>
        <w:spacing w:line="560" w:lineRule="exact"/>
        <w:jc w:val="left"/>
        <w:rPr>
          <w:rStyle w:val="NormalCharacter"/>
          <w:rFonts w:asciiTheme="minorEastAsia" w:eastAsiaTheme="minorEastAsia" w:hAnsiTheme="minorEastAsia"/>
          <w:sz w:val="30"/>
          <w:szCs w:val="30"/>
        </w:rPr>
      </w:pPr>
    </w:p>
    <w:p w:rsidR="00553DB4" w:rsidRDefault="00553DB4">
      <w:pPr>
        <w:rPr>
          <w:rStyle w:val="NormalCharacter"/>
        </w:rPr>
      </w:pPr>
    </w:p>
    <w:sectPr w:rsidR="00553DB4" w:rsidSect="00553D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8D2" w:rsidRDefault="00C248D2" w:rsidP="004B679B">
      <w:r>
        <w:separator/>
      </w:r>
    </w:p>
  </w:endnote>
  <w:endnote w:type="continuationSeparator" w:id="1">
    <w:p w:rsidR="00C248D2" w:rsidRDefault="00C248D2" w:rsidP="004B679B">
      <w:r>
        <w:continuationSeparator/>
      </w:r>
    </w:p>
  </w:endnote>
</w:endnotes>
</file>

<file path=word/fontTable.xml><?xml version="1.0" encoding="utf-8"?>
<w:fonts xmlns:r="http://schemas.openxmlformats.org/officeDocument/2006/relationships" xmlns:w="http://schemas.openxmlformats.org/wordprocessingml/2006/main">
  <w:font w:name="等线">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8D2" w:rsidRDefault="00C248D2" w:rsidP="004B679B">
      <w:r>
        <w:separator/>
      </w:r>
    </w:p>
  </w:footnote>
  <w:footnote w:type="continuationSeparator" w:id="1">
    <w:p w:rsidR="00C248D2" w:rsidRDefault="00C248D2" w:rsidP="004B6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553DB4"/>
    <w:rsid w:val="00035BA9"/>
    <w:rsid w:val="00076728"/>
    <w:rsid w:val="000E107C"/>
    <w:rsid w:val="0014197F"/>
    <w:rsid w:val="001904B4"/>
    <w:rsid w:val="0024272F"/>
    <w:rsid w:val="002E4A00"/>
    <w:rsid w:val="003503C4"/>
    <w:rsid w:val="004271FF"/>
    <w:rsid w:val="004532AD"/>
    <w:rsid w:val="00483FA5"/>
    <w:rsid w:val="004B4944"/>
    <w:rsid w:val="004B679B"/>
    <w:rsid w:val="004C39F9"/>
    <w:rsid w:val="0050475B"/>
    <w:rsid w:val="0053615B"/>
    <w:rsid w:val="00553DB4"/>
    <w:rsid w:val="005B63BE"/>
    <w:rsid w:val="00614B27"/>
    <w:rsid w:val="006D305E"/>
    <w:rsid w:val="00707EB3"/>
    <w:rsid w:val="0079408C"/>
    <w:rsid w:val="007B085B"/>
    <w:rsid w:val="007E6210"/>
    <w:rsid w:val="00820FD9"/>
    <w:rsid w:val="008820BB"/>
    <w:rsid w:val="008F2CFD"/>
    <w:rsid w:val="009076C5"/>
    <w:rsid w:val="00942380"/>
    <w:rsid w:val="009804D0"/>
    <w:rsid w:val="00980BCD"/>
    <w:rsid w:val="0099779A"/>
    <w:rsid w:val="009A479D"/>
    <w:rsid w:val="00A074D9"/>
    <w:rsid w:val="00AA57D3"/>
    <w:rsid w:val="00AD3BFC"/>
    <w:rsid w:val="00B2185E"/>
    <w:rsid w:val="00B41786"/>
    <w:rsid w:val="00B71051"/>
    <w:rsid w:val="00BA0FA5"/>
    <w:rsid w:val="00BD6BC0"/>
    <w:rsid w:val="00BF42C6"/>
    <w:rsid w:val="00C248D2"/>
    <w:rsid w:val="00C26D3C"/>
    <w:rsid w:val="00C55F41"/>
    <w:rsid w:val="00C87E35"/>
    <w:rsid w:val="00C916CA"/>
    <w:rsid w:val="00C94D83"/>
    <w:rsid w:val="00CB74CB"/>
    <w:rsid w:val="00CF4AC7"/>
    <w:rsid w:val="00D67E2D"/>
    <w:rsid w:val="00DB58CA"/>
    <w:rsid w:val="00DC6C48"/>
    <w:rsid w:val="00E2135C"/>
    <w:rsid w:val="00E9397B"/>
    <w:rsid w:val="00EC3D26"/>
    <w:rsid w:val="00EE437A"/>
    <w:rsid w:val="00F107C0"/>
    <w:rsid w:val="00F63035"/>
    <w:rsid w:val="00F9652C"/>
    <w:rsid w:val="00FF1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3DB4"/>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link w:val="UserStyle0"/>
    <w:rsid w:val="00553DB4"/>
    <w:pPr>
      <w:spacing w:before="100" w:beforeAutospacing="1" w:after="100" w:afterAutospacing="1"/>
      <w:jc w:val="left"/>
    </w:pPr>
    <w:rPr>
      <w:rFonts w:ascii="宋体" w:eastAsia="宋体" w:hAnsi="宋体"/>
      <w:b/>
      <w:bCs/>
      <w:kern w:val="36"/>
      <w:sz w:val="48"/>
      <w:szCs w:val="48"/>
    </w:rPr>
  </w:style>
  <w:style w:type="character" w:customStyle="1" w:styleId="NormalCharacter">
    <w:name w:val="NormalCharacter"/>
    <w:semiHidden/>
    <w:rsid w:val="00553DB4"/>
  </w:style>
  <w:style w:type="table" w:customStyle="1" w:styleId="TableNormal">
    <w:name w:val="TableNormal"/>
    <w:semiHidden/>
    <w:rsid w:val="00553DB4"/>
    <w:tblPr>
      <w:tblCellMar>
        <w:top w:w="0" w:type="dxa"/>
        <w:left w:w="0" w:type="dxa"/>
        <w:bottom w:w="0" w:type="dxa"/>
        <w:right w:w="0" w:type="dxa"/>
      </w:tblCellMar>
    </w:tblPr>
  </w:style>
  <w:style w:type="numbering" w:customStyle="1" w:styleId="NormalList">
    <w:name w:val="NormalList"/>
    <w:semiHidden/>
    <w:rsid w:val="00553DB4"/>
  </w:style>
  <w:style w:type="character" w:customStyle="1" w:styleId="UserStyle0">
    <w:name w:val="UserStyle_0"/>
    <w:link w:val="Heading1"/>
    <w:rsid w:val="00553DB4"/>
    <w:rPr>
      <w:rFonts w:ascii="宋体" w:eastAsia="宋体" w:hAnsi="宋体" w:cs="宋体"/>
      <w:b/>
      <w:bCs/>
      <w:kern w:val="36"/>
      <w:sz w:val="48"/>
      <w:szCs w:val="48"/>
    </w:rPr>
  </w:style>
  <w:style w:type="paragraph" w:customStyle="1" w:styleId="BodyTextIndent">
    <w:name w:val="BodyTextIndent"/>
    <w:basedOn w:val="a"/>
    <w:link w:val="UserStyle1"/>
    <w:semiHidden/>
    <w:rsid w:val="00553DB4"/>
    <w:pPr>
      <w:spacing w:after="120"/>
      <w:ind w:leftChars="200" w:left="420"/>
    </w:pPr>
  </w:style>
  <w:style w:type="character" w:customStyle="1" w:styleId="UserStyle1">
    <w:name w:val="UserStyle_1"/>
    <w:link w:val="BodyTextIndent"/>
    <w:semiHidden/>
    <w:rsid w:val="00553DB4"/>
    <w:rPr>
      <w:kern w:val="2"/>
      <w:sz w:val="21"/>
      <w:szCs w:val="22"/>
    </w:rPr>
  </w:style>
  <w:style w:type="paragraph" w:customStyle="1" w:styleId="BodyText1I2">
    <w:name w:val="BodyText1I2"/>
    <w:basedOn w:val="BodyTextIndent"/>
    <w:link w:val="UserStyle2"/>
    <w:rsid w:val="00553DB4"/>
    <w:pPr>
      <w:spacing w:after="156"/>
      <w:ind w:leftChars="0" w:left="0" w:firstLineChars="200" w:firstLine="420"/>
    </w:pPr>
    <w:rPr>
      <w:rFonts w:ascii="Times New Roman" w:eastAsia="宋体" w:hAnsi="Times New Roman"/>
      <w:sz w:val="24"/>
      <w:szCs w:val="24"/>
    </w:rPr>
  </w:style>
  <w:style w:type="character" w:customStyle="1" w:styleId="UserStyle2">
    <w:name w:val="UserStyle_2"/>
    <w:link w:val="BodyText1I2"/>
    <w:rsid w:val="00553DB4"/>
    <w:rPr>
      <w:rFonts w:ascii="Times New Roman" w:eastAsia="宋体" w:hAnsi="Times New Roman"/>
      <w:kern w:val="2"/>
      <w:sz w:val="24"/>
      <w:szCs w:val="24"/>
    </w:rPr>
  </w:style>
  <w:style w:type="paragraph" w:customStyle="1" w:styleId="NormalIndent">
    <w:name w:val="NormalIndent"/>
    <w:basedOn w:val="a"/>
    <w:rsid w:val="00553DB4"/>
    <w:pPr>
      <w:ind w:firstLineChars="200" w:firstLine="420"/>
    </w:pPr>
    <w:rPr>
      <w:rFonts w:ascii="Times New Roman" w:eastAsia="宋体" w:hAnsi="Times New Roman"/>
      <w:szCs w:val="24"/>
    </w:rPr>
  </w:style>
  <w:style w:type="paragraph" w:customStyle="1" w:styleId="Header">
    <w:name w:val="Header"/>
    <w:basedOn w:val="a"/>
    <w:link w:val="UserStyle3"/>
    <w:semiHidden/>
    <w:rsid w:val="00553DB4"/>
    <w:pPr>
      <w:pBdr>
        <w:bottom w:val="single" w:sz="6" w:space="1" w:color="000000"/>
      </w:pBdr>
      <w:tabs>
        <w:tab w:val="center" w:pos="4153"/>
        <w:tab w:val="right" w:pos="8306"/>
      </w:tabs>
      <w:snapToGrid w:val="0"/>
      <w:jc w:val="center"/>
    </w:pPr>
    <w:rPr>
      <w:sz w:val="18"/>
      <w:szCs w:val="18"/>
    </w:rPr>
  </w:style>
  <w:style w:type="character" w:customStyle="1" w:styleId="UserStyle3">
    <w:name w:val="UserStyle_3"/>
    <w:basedOn w:val="NormalCharacter"/>
    <w:link w:val="Header"/>
    <w:semiHidden/>
    <w:rsid w:val="00553DB4"/>
    <w:rPr>
      <w:kern w:val="2"/>
      <w:sz w:val="18"/>
      <w:szCs w:val="18"/>
    </w:rPr>
  </w:style>
  <w:style w:type="paragraph" w:customStyle="1" w:styleId="Footer">
    <w:name w:val="Footer"/>
    <w:basedOn w:val="a"/>
    <w:link w:val="UserStyle4"/>
    <w:semiHidden/>
    <w:rsid w:val="00553DB4"/>
    <w:pPr>
      <w:tabs>
        <w:tab w:val="center" w:pos="4153"/>
        <w:tab w:val="right" w:pos="8306"/>
      </w:tabs>
      <w:snapToGrid w:val="0"/>
      <w:jc w:val="left"/>
    </w:pPr>
    <w:rPr>
      <w:sz w:val="18"/>
      <w:szCs w:val="18"/>
    </w:rPr>
  </w:style>
  <w:style w:type="character" w:customStyle="1" w:styleId="UserStyle4">
    <w:name w:val="UserStyle_4"/>
    <w:basedOn w:val="NormalCharacter"/>
    <w:link w:val="Footer"/>
    <w:semiHidden/>
    <w:rsid w:val="00553DB4"/>
    <w:rPr>
      <w:kern w:val="2"/>
      <w:sz w:val="18"/>
      <w:szCs w:val="18"/>
    </w:rPr>
  </w:style>
  <w:style w:type="paragraph" w:styleId="a3">
    <w:name w:val="header"/>
    <w:basedOn w:val="a"/>
    <w:link w:val="Char"/>
    <w:uiPriority w:val="99"/>
    <w:semiHidden/>
    <w:unhideWhenUsed/>
    <w:rsid w:val="004B6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679B"/>
    <w:rPr>
      <w:kern w:val="2"/>
      <w:sz w:val="18"/>
      <w:szCs w:val="18"/>
    </w:rPr>
  </w:style>
  <w:style w:type="paragraph" w:styleId="a4">
    <w:name w:val="footer"/>
    <w:basedOn w:val="a"/>
    <w:link w:val="Char0"/>
    <w:uiPriority w:val="99"/>
    <w:semiHidden/>
    <w:unhideWhenUsed/>
    <w:rsid w:val="004B67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67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33</cp:revision>
  <dcterms:created xsi:type="dcterms:W3CDTF">2022-05-09T06:31:00Z</dcterms:created>
  <dcterms:modified xsi:type="dcterms:W3CDTF">2022-05-14T12:21:00Z</dcterms:modified>
</cp:coreProperties>
</file>