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2" w:rsidRDefault="000172F2" w:rsidP="000172F2">
      <w:pPr>
        <w:spacing w:line="480" w:lineRule="exact"/>
        <w:ind w:leftChars="86" w:left="954" w:hangingChars="275" w:hanging="773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附件：船舶详细参数</w:t>
      </w:r>
    </w:p>
    <w:p w:rsidR="000172F2" w:rsidRDefault="000172F2" w:rsidP="000172F2">
      <w:pPr>
        <w:spacing w:line="480" w:lineRule="exact"/>
        <w:ind w:leftChars="86" w:left="678" w:hangingChars="275" w:hanging="497"/>
        <w:jc w:val="left"/>
        <w:rPr>
          <w:rFonts w:ascii="宋体" w:hAnsi="宋体" w:hint="eastAsia"/>
          <w:b/>
          <w:sz w:val="18"/>
          <w:szCs w:val="18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271"/>
        <w:gridCol w:w="1184"/>
        <w:gridCol w:w="900"/>
        <w:gridCol w:w="1131"/>
        <w:gridCol w:w="2774"/>
        <w:gridCol w:w="1469"/>
        <w:gridCol w:w="2700"/>
        <w:gridCol w:w="2496"/>
      </w:tblGrid>
      <w:tr w:rsidR="000172F2" w:rsidRPr="004306EF" w:rsidTr="0021514D">
        <w:tc>
          <w:tcPr>
            <w:tcW w:w="457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1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3215" w:type="dxa"/>
            <w:gridSpan w:val="3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主尺度</w:t>
            </w:r>
          </w:p>
        </w:tc>
        <w:tc>
          <w:tcPr>
            <w:tcW w:w="2774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主机型号/功率/台数</w:t>
            </w:r>
          </w:p>
        </w:tc>
        <w:tc>
          <w:tcPr>
            <w:tcW w:w="1469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舵机型号/台数</w:t>
            </w:r>
          </w:p>
        </w:tc>
        <w:tc>
          <w:tcPr>
            <w:tcW w:w="2700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发电机原动机型号/功率/台数</w:t>
            </w:r>
          </w:p>
        </w:tc>
        <w:tc>
          <w:tcPr>
            <w:tcW w:w="2496" w:type="dxa"/>
            <w:vMerge w:val="restart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发电机型号/功率/台数</w:t>
            </w:r>
          </w:p>
        </w:tc>
      </w:tr>
      <w:tr w:rsidR="000172F2" w:rsidRPr="004306EF" w:rsidTr="0021514D">
        <w:tc>
          <w:tcPr>
            <w:tcW w:w="457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总长</w:t>
            </w:r>
          </w:p>
        </w:tc>
        <w:tc>
          <w:tcPr>
            <w:tcW w:w="900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型宽</w:t>
            </w:r>
          </w:p>
        </w:tc>
        <w:tc>
          <w:tcPr>
            <w:tcW w:w="1131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型深</w:t>
            </w:r>
          </w:p>
        </w:tc>
        <w:tc>
          <w:tcPr>
            <w:tcW w:w="2774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96" w:type="dxa"/>
            <w:vMerge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72F2" w:rsidRPr="004306EF" w:rsidTr="0021514D">
        <w:trPr>
          <w:trHeight w:val="866"/>
        </w:trPr>
        <w:tc>
          <w:tcPr>
            <w:tcW w:w="457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通港交303</w:t>
            </w:r>
          </w:p>
        </w:tc>
        <w:tc>
          <w:tcPr>
            <w:tcW w:w="1184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28.75米</w:t>
            </w:r>
          </w:p>
        </w:tc>
        <w:tc>
          <w:tcPr>
            <w:tcW w:w="900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5.6米</w:t>
            </w:r>
          </w:p>
        </w:tc>
        <w:tc>
          <w:tcPr>
            <w:tcW w:w="1131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2.2米</w:t>
            </w:r>
          </w:p>
        </w:tc>
        <w:tc>
          <w:tcPr>
            <w:tcW w:w="2774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hint="eastAsia"/>
                <w:sz w:val="24"/>
              </w:rPr>
              <w:t>6135ACa/</w:t>
            </w:r>
            <w:r w:rsidRPr="004306EF">
              <w:rPr>
                <w:rFonts w:ascii="宋体" w:hAnsi="宋体" w:hint="eastAsia"/>
                <w:b/>
                <w:sz w:val="24"/>
              </w:rPr>
              <w:t>110</w:t>
            </w:r>
            <w:r w:rsidRPr="004306EF">
              <w:rPr>
                <w:rFonts w:ascii="宋体" w:hAnsi="宋体"/>
                <w:b/>
                <w:sz w:val="24"/>
              </w:rPr>
              <w:t>KW</w:t>
            </w:r>
            <w:r w:rsidRPr="004306EF">
              <w:rPr>
                <w:rFonts w:ascii="宋体" w:hAnsi="宋体" w:hint="eastAsia"/>
                <w:sz w:val="24"/>
              </w:rPr>
              <w:t>/2台</w:t>
            </w:r>
          </w:p>
        </w:tc>
        <w:tc>
          <w:tcPr>
            <w:tcW w:w="1469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cs="宋体" w:hint="eastAsia"/>
                <w:sz w:val="24"/>
              </w:rPr>
              <w:t>电动液压舵/1台</w:t>
            </w:r>
          </w:p>
        </w:tc>
        <w:tc>
          <w:tcPr>
            <w:tcW w:w="2700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cs="宋体" w:hint="eastAsia"/>
                <w:sz w:val="24"/>
              </w:rPr>
              <w:t>2105AC-2 /17.64kw/1台</w:t>
            </w:r>
          </w:p>
        </w:tc>
        <w:tc>
          <w:tcPr>
            <w:tcW w:w="2496" w:type="dxa"/>
            <w:vAlign w:val="center"/>
          </w:tcPr>
          <w:p w:rsidR="000172F2" w:rsidRPr="004306EF" w:rsidRDefault="000172F2" w:rsidP="0021514D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4306EF">
              <w:rPr>
                <w:rFonts w:ascii="宋体" w:hAnsi="宋体" w:cs="宋体" w:hint="eastAsia"/>
                <w:sz w:val="24"/>
              </w:rPr>
              <w:t>T2S-TH/12kw/1台</w:t>
            </w:r>
          </w:p>
        </w:tc>
      </w:tr>
    </w:tbl>
    <w:p w:rsidR="000172F2" w:rsidRDefault="000172F2" w:rsidP="000172F2">
      <w:pPr>
        <w:tabs>
          <w:tab w:val="center" w:pos="7001"/>
        </w:tabs>
        <w:jc w:val="left"/>
        <w:rPr>
          <w:rFonts w:ascii="宋体" w:hAnsi="宋体" w:hint="eastAsia"/>
          <w:sz w:val="24"/>
        </w:rPr>
      </w:pPr>
    </w:p>
    <w:p w:rsidR="000172F2" w:rsidRPr="00561B8D" w:rsidRDefault="000172F2" w:rsidP="000172F2">
      <w:pPr>
        <w:tabs>
          <w:tab w:val="center" w:pos="7001"/>
        </w:tabs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备注：“</w:t>
      </w:r>
      <w:r w:rsidRPr="004306EF">
        <w:rPr>
          <w:rFonts w:ascii="宋体" w:hAnsi="宋体" w:hint="eastAsia"/>
          <w:sz w:val="24"/>
        </w:rPr>
        <w:t>通港交303</w:t>
      </w:r>
      <w:r>
        <w:rPr>
          <w:rFonts w:ascii="宋体" w:hAnsi="宋体" w:hint="eastAsia"/>
          <w:sz w:val="24"/>
        </w:rPr>
        <w:t>”轮船检证书有效期至2023年06月30日止，下次检验日期：中间检验</w:t>
      </w:r>
      <w:r w:rsidRPr="00561B8D">
        <w:rPr>
          <w:rFonts w:ascii="宋体" w:hAnsi="宋体"/>
          <w:sz w:val="24"/>
          <w:u w:val="single"/>
        </w:rPr>
        <w:t>2021年</w:t>
      </w:r>
      <w:r w:rsidRPr="00561B8D">
        <w:rPr>
          <w:rFonts w:ascii="宋体" w:hAnsi="宋体" w:hint="eastAsia"/>
          <w:sz w:val="24"/>
          <w:u w:val="single"/>
        </w:rPr>
        <w:t>6</w:t>
      </w:r>
      <w:r w:rsidRPr="00561B8D">
        <w:rPr>
          <w:rFonts w:ascii="宋体" w:hAnsi="宋体"/>
          <w:sz w:val="24"/>
          <w:u w:val="single"/>
        </w:rPr>
        <w:t>月</w:t>
      </w:r>
      <w:r w:rsidRPr="00561B8D">
        <w:rPr>
          <w:rFonts w:ascii="宋体" w:hAnsi="宋体" w:hint="eastAsia"/>
          <w:sz w:val="24"/>
          <w:u w:val="single"/>
        </w:rPr>
        <w:t>30</w:t>
      </w:r>
      <w:r w:rsidRPr="00561B8D">
        <w:rPr>
          <w:rFonts w:ascii="宋体" w:hAnsi="宋体"/>
          <w:sz w:val="24"/>
          <w:u w:val="single"/>
        </w:rPr>
        <w:t>日</w:t>
      </w:r>
      <w:r>
        <w:rPr>
          <w:rFonts w:ascii="宋体" w:hAnsi="宋体" w:hint="eastAsia"/>
          <w:sz w:val="24"/>
        </w:rPr>
        <w:t>,船底外部检查</w:t>
      </w:r>
      <w:r w:rsidRPr="00561B8D">
        <w:rPr>
          <w:rFonts w:ascii="宋体" w:hAnsi="宋体"/>
          <w:sz w:val="24"/>
          <w:u w:val="single"/>
        </w:rPr>
        <w:t>2021年</w:t>
      </w:r>
      <w:r w:rsidRPr="00561B8D">
        <w:rPr>
          <w:rFonts w:ascii="宋体" w:hAnsi="宋体" w:hint="eastAsia"/>
          <w:sz w:val="24"/>
          <w:u w:val="single"/>
        </w:rPr>
        <w:t>6</w:t>
      </w:r>
      <w:r w:rsidRPr="00561B8D">
        <w:rPr>
          <w:rFonts w:ascii="宋体" w:hAnsi="宋体"/>
          <w:sz w:val="24"/>
          <w:u w:val="single"/>
        </w:rPr>
        <w:t>月</w:t>
      </w:r>
      <w:r w:rsidRPr="00561B8D">
        <w:rPr>
          <w:rFonts w:ascii="宋体" w:hAnsi="宋体" w:hint="eastAsia"/>
          <w:sz w:val="24"/>
          <w:u w:val="single"/>
        </w:rPr>
        <w:t>30</w:t>
      </w:r>
      <w:r w:rsidRPr="00561B8D">
        <w:rPr>
          <w:rFonts w:ascii="宋体" w:hAnsi="宋体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>。</w:t>
      </w:r>
    </w:p>
    <w:p w:rsidR="008C60D0" w:rsidRPr="000172F2" w:rsidRDefault="008C60D0"/>
    <w:sectPr w:rsidR="008C60D0" w:rsidRPr="000172F2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D0" w:rsidRDefault="008C60D0" w:rsidP="000172F2">
      <w:r>
        <w:separator/>
      </w:r>
    </w:p>
  </w:endnote>
  <w:endnote w:type="continuationSeparator" w:id="1">
    <w:p w:rsidR="008C60D0" w:rsidRDefault="008C60D0" w:rsidP="0001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D0" w:rsidRDefault="008C60D0" w:rsidP="000172F2">
      <w:r>
        <w:separator/>
      </w:r>
    </w:p>
  </w:footnote>
  <w:footnote w:type="continuationSeparator" w:id="1">
    <w:p w:rsidR="008C60D0" w:rsidRDefault="008C60D0" w:rsidP="0001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2F2"/>
    <w:rsid w:val="000172F2"/>
    <w:rsid w:val="008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2021-03-16T05:58:00Z</dcterms:created>
  <dcterms:modified xsi:type="dcterms:W3CDTF">2021-03-16T05:58:00Z</dcterms:modified>
</cp:coreProperties>
</file>