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DA" w:rsidRDefault="001216DA">
      <w:pPr>
        <w:widowControl/>
        <w:shd w:val="clear" w:color="auto" w:fill="FFFFFF"/>
        <w:jc w:val="center"/>
        <w:rPr>
          <w:rFonts w:ascii="Verdana" w:eastAsia="宋体" w:hAnsi="Verdana" w:cs="宋体"/>
          <w:color w:val="333333"/>
          <w:kern w:val="0"/>
          <w:sz w:val="18"/>
          <w:szCs w:val="18"/>
        </w:rPr>
      </w:pPr>
    </w:p>
    <w:p w:rsidR="006445FC" w:rsidRDefault="00D473E4">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6445FC" w:rsidRDefault="00D473E4">
      <w:pPr>
        <w:overflowPunct w:val="0"/>
        <w:spacing w:line="360" w:lineRule="auto"/>
        <w:jc w:val="center"/>
        <w:rPr>
          <w:rFonts w:ascii="宋体" w:eastAsia="宋体" w:hAnsi="宋体"/>
          <w:b/>
          <w:sz w:val="52"/>
          <w:szCs w:val="52"/>
        </w:rPr>
      </w:pPr>
      <w:r>
        <w:rPr>
          <w:rFonts w:ascii="Verdana" w:eastAsia="宋体" w:hAnsi="Verdana" w:cs="宋体"/>
          <w:kern w:val="0"/>
          <w:sz w:val="52"/>
          <w:szCs w:val="52"/>
        </w:rPr>
        <w:t> </w:t>
      </w:r>
      <w:r>
        <w:rPr>
          <w:rFonts w:ascii="宋体" w:eastAsia="宋体" w:hAnsi="宋体" w:hint="eastAsia"/>
          <w:b/>
          <w:sz w:val="52"/>
          <w:szCs w:val="52"/>
          <w:lang w:val="zh-TW"/>
        </w:rPr>
        <w:t>南通港</w:t>
      </w:r>
      <w:r>
        <w:rPr>
          <w:rFonts w:ascii="宋体" w:eastAsia="宋体" w:hAnsi="宋体" w:hint="eastAsia"/>
          <w:b/>
          <w:sz w:val="52"/>
          <w:szCs w:val="52"/>
        </w:rPr>
        <w:t>口集团</w:t>
      </w:r>
      <w:r>
        <w:rPr>
          <w:rFonts w:ascii="宋体" w:eastAsia="宋体" w:hAnsi="宋体" w:hint="eastAsia"/>
          <w:b/>
          <w:sz w:val="52"/>
          <w:szCs w:val="52"/>
          <w:lang w:val="zh-TW"/>
        </w:rPr>
        <w:t>有限公司</w:t>
      </w:r>
    </w:p>
    <w:p w:rsidR="006445FC" w:rsidRDefault="00D473E4">
      <w:pPr>
        <w:overflowPunct w:val="0"/>
        <w:spacing w:line="360" w:lineRule="auto"/>
        <w:jc w:val="center"/>
        <w:rPr>
          <w:rFonts w:ascii="宋体" w:eastAsia="宋体" w:hAnsi="宋体"/>
          <w:b/>
          <w:sz w:val="52"/>
          <w:szCs w:val="52"/>
        </w:rPr>
      </w:pPr>
      <w:r>
        <w:rPr>
          <w:rFonts w:ascii="宋体" w:eastAsia="宋体" w:hAnsi="宋体" w:hint="eastAsia"/>
          <w:b/>
          <w:sz w:val="52"/>
          <w:szCs w:val="52"/>
        </w:rPr>
        <w:t>询价</w:t>
      </w:r>
      <w:r w:rsidR="000D5914">
        <w:rPr>
          <w:rFonts w:ascii="宋体" w:eastAsia="宋体" w:hAnsi="宋体" w:hint="eastAsia"/>
          <w:b/>
          <w:sz w:val="52"/>
          <w:szCs w:val="52"/>
        </w:rPr>
        <w:t>通知书</w:t>
      </w:r>
    </w:p>
    <w:p w:rsidR="006445FC" w:rsidRDefault="00D473E4">
      <w:pPr>
        <w:widowControl/>
        <w:shd w:val="clear" w:color="auto" w:fill="FFFFFF"/>
        <w:jc w:val="center"/>
        <w:rPr>
          <w:rFonts w:ascii="Verdana" w:eastAsia="宋体" w:hAnsi="Verdana" w:cs="宋体"/>
          <w:kern w:val="0"/>
          <w:sz w:val="52"/>
          <w:szCs w:val="52"/>
        </w:rPr>
      </w:pPr>
      <w:r>
        <w:rPr>
          <w:rFonts w:ascii="宋体" w:eastAsia="宋体" w:hAnsi="宋体" w:cs="宋体" w:hint="eastAsia"/>
          <w:kern w:val="0"/>
          <w:sz w:val="52"/>
          <w:szCs w:val="52"/>
        </w:rPr>
        <w:t> </w:t>
      </w:r>
    </w:p>
    <w:p w:rsidR="006445FC" w:rsidRDefault="006445FC">
      <w:pPr>
        <w:widowControl/>
        <w:shd w:val="clear" w:color="auto" w:fill="FFFFFF"/>
        <w:spacing w:before="100" w:after="100"/>
        <w:rPr>
          <w:rFonts w:ascii="宋体" w:eastAsia="宋体" w:hAnsi="宋体" w:cs="宋体"/>
          <w:b/>
          <w:bCs/>
          <w:color w:val="333333"/>
          <w:kern w:val="0"/>
          <w:sz w:val="24"/>
          <w:szCs w:val="24"/>
        </w:rPr>
      </w:pPr>
    </w:p>
    <w:p w:rsidR="006445FC" w:rsidRDefault="006445FC">
      <w:pPr>
        <w:widowControl/>
        <w:shd w:val="clear" w:color="auto" w:fill="FFFFFF"/>
        <w:spacing w:before="100" w:after="100"/>
        <w:rPr>
          <w:rFonts w:ascii="宋体" w:eastAsia="宋体" w:hAnsi="宋体" w:cs="宋体"/>
          <w:b/>
          <w:bCs/>
          <w:color w:val="333333"/>
          <w:kern w:val="0"/>
          <w:sz w:val="24"/>
          <w:szCs w:val="24"/>
        </w:rPr>
      </w:pPr>
    </w:p>
    <w:p w:rsidR="006445FC" w:rsidRDefault="006445FC">
      <w:pPr>
        <w:widowControl/>
        <w:shd w:val="clear" w:color="auto" w:fill="FFFFFF"/>
        <w:spacing w:before="100" w:after="100"/>
        <w:rPr>
          <w:rFonts w:ascii="宋体" w:eastAsia="宋体" w:hAnsi="宋体" w:cs="宋体"/>
          <w:b/>
          <w:bCs/>
          <w:color w:val="333333"/>
          <w:kern w:val="0"/>
          <w:sz w:val="24"/>
          <w:szCs w:val="24"/>
        </w:rPr>
      </w:pPr>
    </w:p>
    <w:p w:rsidR="006445FC" w:rsidRDefault="00D473E4">
      <w:pPr>
        <w:widowControl/>
        <w:shd w:val="clear" w:color="auto" w:fill="FFFFFF"/>
        <w:spacing w:before="100" w:after="100"/>
        <w:ind w:leftChars="400" w:left="2346" w:hangingChars="500" w:hanging="1506"/>
        <w:rPr>
          <w:rFonts w:ascii="宋体" w:eastAsia="宋体" w:hAnsi="宋体" w:cs="宋体"/>
          <w:b/>
          <w:bCs/>
          <w:color w:val="333333"/>
          <w:kern w:val="0"/>
          <w:sz w:val="30"/>
        </w:rPr>
      </w:pPr>
      <w:r>
        <w:rPr>
          <w:rFonts w:ascii="宋体" w:eastAsia="宋体" w:hAnsi="宋体" w:cs="宋体" w:hint="eastAsia"/>
          <w:b/>
          <w:bCs/>
          <w:color w:val="333333"/>
          <w:kern w:val="0"/>
          <w:sz w:val="30"/>
        </w:rPr>
        <w:t>项目名称：南通港口集团有限</w:t>
      </w:r>
      <w:r w:rsidR="00496C48">
        <w:rPr>
          <w:rFonts w:ascii="宋体" w:eastAsia="宋体" w:hAnsi="宋体" w:cs="宋体" w:hint="eastAsia"/>
          <w:b/>
          <w:bCs/>
          <w:color w:val="333333"/>
          <w:kern w:val="0"/>
          <w:sz w:val="30"/>
        </w:rPr>
        <w:t>公司核心交换机</w:t>
      </w:r>
      <w:r>
        <w:rPr>
          <w:rFonts w:ascii="宋体" w:eastAsia="宋体" w:hAnsi="宋体" w:cs="宋体" w:hint="eastAsia"/>
          <w:b/>
          <w:bCs/>
          <w:color w:val="333333"/>
          <w:kern w:val="0"/>
          <w:sz w:val="30"/>
        </w:rPr>
        <w:t>采购</w:t>
      </w: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6445FC" w:rsidRDefault="006445FC">
      <w:pPr>
        <w:widowControl/>
        <w:shd w:val="clear" w:color="auto" w:fill="FFFFFF"/>
        <w:spacing w:before="100" w:after="100"/>
        <w:rPr>
          <w:rFonts w:ascii="宋体" w:eastAsia="宋体" w:hAnsi="宋体" w:cs="宋体"/>
          <w:b/>
          <w:bCs/>
          <w:color w:val="333333"/>
          <w:kern w:val="0"/>
          <w:sz w:val="30"/>
        </w:rPr>
      </w:pPr>
    </w:p>
    <w:p w:rsidR="006445FC" w:rsidRDefault="00D473E4">
      <w:pPr>
        <w:widowControl/>
        <w:shd w:val="clear" w:color="auto" w:fill="FFFFFF"/>
        <w:spacing w:before="100" w:after="100"/>
        <w:ind w:firstLineChars="400" w:firstLine="1205"/>
        <w:rPr>
          <w:rFonts w:ascii="Verdana" w:eastAsia="宋体" w:hAnsi="Verdana" w:cs="宋体"/>
          <w:kern w:val="0"/>
          <w:sz w:val="18"/>
          <w:szCs w:val="18"/>
        </w:rPr>
      </w:pPr>
      <w:r>
        <w:rPr>
          <w:rFonts w:ascii="宋体" w:eastAsia="宋体" w:hAnsi="宋体" w:cs="宋体" w:hint="eastAsia"/>
          <w:b/>
          <w:bCs/>
          <w:color w:val="333333"/>
          <w:kern w:val="0"/>
          <w:sz w:val="30"/>
        </w:rPr>
        <w:t>项目编号：</w:t>
      </w:r>
      <w:r>
        <w:rPr>
          <w:rFonts w:ascii="宋体" w:eastAsia="宋体" w:hAnsi="宋体" w:hint="eastAsia"/>
          <w:b/>
          <w:bCs/>
          <w:sz w:val="32"/>
          <w:szCs w:val="32"/>
        </w:rPr>
        <w:t>BGHWCG-00</w:t>
      </w:r>
      <w:r w:rsidR="00496C48">
        <w:rPr>
          <w:rFonts w:ascii="宋体" w:eastAsia="宋体" w:hAnsi="宋体" w:hint="eastAsia"/>
          <w:b/>
          <w:bCs/>
          <w:sz w:val="32"/>
          <w:szCs w:val="32"/>
        </w:rPr>
        <w:t>4</w:t>
      </w:r>
    </w:p>
    <w:p w:rsidR="006445FC" w:rsidRDefault="00D473E4">
      <w:pPr>
        <w:widowControl/>
        <w:shd w:val="clear" w:color="auto" w:fill="FFFFFF"/>
        <w:spacing w:before="100" w:after="100"/>
        <w:ind w:firstLine="1050"/>
        <w:jc w:val="left"/>
        <w:rPr>
          <w:rFonts w:ascii="Verdana" w:eastAsia="宋体" w:hAnsi="Verdana" w:cs="宋体"/>
          <w:color w:val="333333"/>
          <w:kern w:val="0"/>
          <w:sz w:val="18"/>
          <w:szCs w:val="18"/>
        </w:rPr>
      </w:pPr>
      <w:r>
        <w:rPr>
          <w:rFonts w:ascii="宋体" w:eastAsia="宋体" w:hAnsi="宋体" w:cs="宋体" w:hint="eastAsia"/>
          <w:b/>
          <w:bCs/>
          <w:color w:val="333333"/>
          <w:kern w:val="0"/>
          <w:sz w:val="30"/>
        </w:rPr>
        <w:t>         </w:t>
      </w:r>
    </w:p>
    <w:p w:rsidR="006445FC" w:rsidRDefault="00D473E4">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w:t>
      </w:r>
    </w:p>
    <w:p w:rsidR="006445FC" w:rsidRDefault="00D473E4" w:rsidP="0040024D">
      <w:pPr>
        <w:widowControl/>
        <w:shd w:val="clear" w:color="auto" w:fill="FFFFFF"/>
        <w:spacing w:before="100" w:after="100"/>
        <w:ind w:firstLineChars="400" w:firstLine="1205"/>
        <w:outlineLvl w:val="0"/>
        <w:rPr>
          <w:rFonts w:ascii="宋体" w:eastAsia="宋体" w:hAnsi="宋体" w:cs="宋体"/>
          <w:b/>
          <w:bCs/>
          <w:color w:val="333333"/>
          <w:kern w:val="0"/>
          <w:sz w:val="30"/>
          <w:lang w:val="zh-TW"/>
        </w:rPr>
      </w:pPr>
      <w:r>
        <w:rPr>
          <w:rFonts w:ascii="宋体" w:eastAsia="宋体" w:hAnsi="宋体" w:cs="宋体" w:hint="eastAsia"/>
          <w:b/>
          <w:bCs/>
          <w:color w:val="333333"/>
          <w:kern w:val="0"/>
          <w:sz w:val="30"/>
        </w:rPr>
        <w:t>采 购 人：</w:t>
      </w:r>
      <w:r>
        <w:rPr>
          <w:rFonts w:ascii="宋体" w:eastAsia="宋体" w:hAnsi="宋体" w:cs="宋体" w:hint="eastAsia"/>
          <w:b/>
          <w:bCs/>
          <w:color w:val="333333"/>
          <w:kern w:val="0"/>
          <w:sz w:val="30"/>
          <w:lang w:val="zh-TW"/>
        </w:rPr>
        <w:t>南通港</w:t>
      </w:r>
      <w:r>
        <w:rPr>
          <w:rFonts w:ascii="宋体" w:eastAsia="宋体" w:hAnsi="宋体" w:cs="宋体" w:hint="eastAsia"/>
          <w:b/>
          <w:bCs/>
          <w:color w:val="333333"/>
          <w:kern w:val="0"/>
          <w:sz w:val="30"/>
        </w:rPr>
        <w:t>口集团</w:t>
      </w:r>
      <w:r>
        <w:rPr>
          <w:rFonts w:ascii="宋体" w:eastAsia="宋体" w:hAnsi="宋体" w:cs="宋体" w:hint="eastAsia"/>
          <w:b/>
          <w:bCs/>
          <w:color w:val="333333"/>
          <w:kern w:val="0"/>
          <w:sz w:val="30"/>
          <w:lang w:val="zh-TW"/>
        </w:rPr>
        <w:t>有限公司</w:t>
      </w:r>
    </w:p>
    <w:p w:rsidR="006445FC" w:rsidRDefault="006445FC">
      <w:pPr>
        <w:widowControl/>
        <w:shd w:val="clear" w:color="auto" w:fill="FFFFFF"/>
        <w:spacing w:before="100" w:after="100"/>
        <w:ind w:firstLineChars="600" w:firstLine="1807"/>
        <w:rPr>
          <w:rFonts w:ascii="宋体" w:eastAsia="宋体" w:hAnsi="宋体" w:cs="宋体"/>
          <w:b/>
          <w:bCs/>
          <w:color w:val="333333"/>
          <w:kern w:val="0"/>
          <w:sz w:val="30"/>
          <w:lang w:val="zh-TW"/>
        </w:rPr>
      </w:pPr>
    </w:p>
    <w:p w:rsidR="006445FC" w:rsidRDefault="00D473E4">
      <w:pPr>
        <w:widowControl/>
        <w:shd w:val="clear" w:color="auto" w:fill="FFFFFF"/>
        <w:spacing w:before="100" w:after="100"/>
        <w:ind w:firstLineChars="400" w:firstLine="1205"/>
        <w:rPr>
          <w:rFonts w:ascii="宋体" w:eastAsia="宋体" w:hAnsi="宋体" w:cs="宋体"/>
          <w:b/>
          <w:bCs/>
          <w:color w:val="333333"/>
          <w:kern w:val="0"/>
          <w:sz w:val="30"/>
        </w:rPr>
      </w:pPr>
      <w:r>
        <w:rPr>
          <w:rFonts w:ascii="宋体" w:eastAsia="宋体" w:hAnsi="宋体" w:cs="宋体" w:hint="eastAsia"/>
          <w:b/>
          <w:bCs/>
          <w:color w:val="333333"/>
          <w:kern w:val="0"/>
          <w:sz w:val="30"/>
        </w:rPr>
        <w:t>采购类别：货物采购</w:t>
      </w: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1216DA" w:rsidRDefault="001216DA">
      <w:pPr>
        <w:widowControl/>
        <w:shd w:val="clear" w:color="auto" w:fill="FFFFFF"/>
        <w:jc w:val="left"/>
        <w:rPr>
          <w:rFonts w:ascii="宋体" w:eastAsia="宋体" w:hAnsi="宋体" w:cs="宋体"/>
          <w:b/>
          <w:bCs/>
          <w:color w:val="333333"/>
          <w:kern w:val="0"/>
          <w:sz w:val="24"/>
          <w:szCs w:val="24"/>
        </w:rPr>
      </w:pPr>
    </w:p>
    <w:p w:rsidR="001216DA" w:rsidRDefault="001216DA">
      <w:pPr>
        <w:widowControl/>
        <w:shd w:val="clear" w:color="auto" w:fill="FFFFFF"/>
        <w:jc w:val="left"/>
        <w:rPr>
          <w:rFonts w:ascii="宋体" w:eastAsia="宋体" w:hAnsi="宋体" w:cs="宋体"/>
          <w:b/>
          <w:bCs/>
          <w:color w:val="333333"/>
          <w:kern w:val="0"/>
          <w:sz w:val="24"/>
          <w:szCs w:val="24"/>
        </w:rPr>
      </w:pPr>
    </w:p>
    <w:p w:rsidR="001216DA" w:rsidRDefault="001216DA">
      <w:pPr>
        <w:widowControl/>
        <w:shd w:val="clear" w:color="auto" w:fill="FFFFFF"/>
        <w:jc w:val="left"/>
        <w:rPr>
          <w:rFonts w:ascii="宋体" w:eastAsia="宋体" w:hAnsi="宋体" w:cs="宋体"/>
          <w:b/>
          <w:bCs/>
          <w:color w:val="333333"/>
          <w:kern w:val="0"/>
          <w:sz w:val="24"/>
          <w:szCs w:val="24"/>
        </w:rPr>
      </w:pPr>
    </w:p>
    <w:p w:rsidR="001216DA" w:rsidRDefault="001216DA">
      <w:pPr>
        <w:widowControl/>
        <w:shd w:val="clear" w:color="auto" w:fill="FFFFFF"/>
        <w:jc w:val="left"/>
        <w:rPr>
          <w:rFonts w:ascii="宋体" w:eastAsia="宋体" w:hAnsi="宋体" w:cs="宋体"/>
          <w:b/>
          <w:bCs/>
          <w:color w:val="333333"/>
          <w:kern w:val="0"/>
          <w:sz w:val="24"/>
          <w:szCs w:val="24"/>
        </w:rPr>
      </w:pPr>
    </w:p>
    <w:p w:rsidR="001216DA" w:rsidRDefault="001216DA">
      <w:pPr>
        <w:widowControl/>
        <w:shd w:val="clear" w:color="auto" w:fill="FFFFFF"/>
        <w:jc w:val="left"/>
        <w:rPr>
          <w:rFonts w:ascii="宋体" w:eastAsia="宋体" w:hAnsi="宋体" w:cs="宋体"/>
          <w:b/>
          <w:bCs/>
          <w:color w:val="333333"/>
          <w:kern w:val="0"/>
          <w:sz w:val="24"/>
          <w:szCs w:val="24"/>
        </w:rPr>
      </w:pPr>
    </w:p>
    <w:p w:rsidR="001216DA" w:rsidRDefault="001216DA">
      <w:pPr>
        <w:widowControl/>
        <w:shd w:val="clear" w:color="auto" w:fill="FFFFFF"/>
        <w:jc w:val="left"/>
        <w:rPr>
          <w:rFonts w:ascii="宋体" w:eastAsia="宋体" w:hAnsi="宋体" w:cs="宋体"/>
          <w:b/>
          <w:bCs/>
          <w:color w:val="333333"/>
          <w:kern w:val="0"/>
          <w:sz w:val="24"/>
          <w:szCs w:val="24"/>
        </w:rPr>
      </w:pPr>
    </w:p>
    <w:p w:rsidR="001216DA" w:rsidRDefault="001216DA">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D473E4">
      <w:pPr>
        <w:overflowPunct w:val="0"/>
        <w:spacing w:line="360" w:lineRule="auto"/>
        <w:jc w:val="center"/>
        <w:rPr>
          <w:rFonts w:ascii="宋体" w:eastAsia="宋体" w:hAnsi="宋体"/>
          <w:b/>
          <w:sz w:val="32"/>
          <w:szCs w:val="32"/>
        </w:rPr>
      </w:pPr>
      <w:r>
        <w:rPr>
          <w:rFonts w:ascii="宋体" w:eastAsia="宋体" w:hAnsi="宋体" w:hint="eastAsia"/>
          <w:b/>
          <w:sz w:val="32"/>
          <w:szCs w:val="32"/>
        </w:rPr>
        <w:t>二〇二〇年</w:t>
      </w:r>
      <w:r w:rsidR="00C97519">
        <w:rPr>
          <w:rFonts w:ascii="宋体" w:eastAsia="宋体" w:hAnsi="宋体" w:hint="eastAsia"/>
          <w:b/>
          <w:sz w:val="32"/>
          <w:szCs w:val="32"/>
        </w:rPr>
        <w:t>十</w:t>
      </w:r>
      <w:r>
        <w:rPr>
          <w:rFonts w:ascii="宋体" w:eastAsia="宋体" w:hAnsi="宋体"/>
          <w:b/>
          <w:sz w:val="32"/>
          <w:szCs w:val="32"/>
        </w:rPr>
        <w:t>月</w:t>
      </w: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Verdana" w:eastAsia="宋体" w:hAnsi="Verdana" w:cs="宋体"/>
          <w:color w:val="333333"/>
          <w:kern w:val="0"/>
          <w:sz w:val="18"/>
          <w:szCs w:val="18"/>
        </w:rPr>
      </w:pPr>
    </w:p>
    <w:p w:rsidR="006445FC" w:rsidRDefault="00D473E4">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31"/>
        </w:rPr>
        <w:lastRenderedPageBreak/>
        <w:t>第一章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0"/>
        </w:rPr>
        <w:t>询价邀请</w:t>
      </w: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6"/>
        </w:rPr>
        <w:t>询价邀请</w:t>
      </w:r>
    </w:p>
    <w:p w:rsidR="006445FC" w:rsidRDefault="00D473E4">
      <w:pPr>
        <w:widowControl/>
        <w:shd w:val="clear" w:color="auto" w:fill="FFFFFF"/>
        <w:spacing w:before="100" w:after="100"/>
        <w:ind w:firstLine="48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kern w:val="0"/>
          <w:szCs w:val="21"/>
          <w:lang w:val="zh-TW"/>
        </w:rPr>
        <w:t>南通港</w:t>
      </w:r>
      <w:r>
        <w:rPr>
          <w:rFonts w:ascii="宋体" w:eastAsia="宋体" w:hAnsi="宋体" w:cs="宋体" w:hint="eastAsia"/>
          <w:kern w:val="0"/>
          <w:szCs w:val="21"/>
        </w:rPr>
        <w:t>口集团</w:t>
      </w:r>
      <w:r>
        <w:rPr>
          <w:rFonts w:ascii="宋体" w:eastAsia="宋体" w:hAnsi="宋体" w:cs="宋体" w:hint="eastAsia"/>
          <w:kern w:val="0"/>
          <w:szCs w:val="21"/>
          <w:lang w:val="zh-TW"/>
        </w:rPr>
        <w:t>有限公司</w:t>
      </w:r>
      <w:r w:rsidR="00CA73C3">
        <w:rPr>
          <w:rFonts w:ascii="宋体" w:eastAsia="宋体" w:hAnsi="宋体" w:cs="宋体" w:hint="eastAsia"/>
          <w:kern w:val="0"/>
          <w:szCs w:val="21"/>
          <w:lang w:val="zh-TW"/>
        </w:rPr>
        <w:t>核心交换机</w:t>
      </w:r>
      <w:r>
        <w:rPr>
          <w:rFonts w:ascii="宋体" w:eastAsia="宋体" w:hAnsi="宋体" w:cs="宋体" w:hint="eastAsia"/>
          <w:bCs/>
          <w:kern w:val="0"/>
          <w:szCs w:val="21"/>
        </w:rPr>
        <w:t>采购</w:t>
      </w:r>
      <w:r>
        <w:rPr>
          <w:rFonts w:ascii="宋体" w:eastAsia="宋体" w:hAnsi="宋体" w:cs="宋体" w:hint="eastAsia"/>
          <w:kern w:val="0"/>
          <w:szCs w:val="21"/>
        </w:rPr>
        <w:t>项目</w:t>
      </w:r>
      <w:r>
        <w:rPr>
          <w:rFonts w:ascii="宋体" w:eastAsia="宋体" w:hAnsi="宋体" w:cs="宋体" w:hint="eastAsia"/>
          <w:kern w:val="0"/>
          <w:szCs w:val="21"/>
          <w:lang w:val="zh-TW"/>
        </w:rPr>
        <w:t>，</w:t>
      </w:r>
      <w:r>
        <w:rPr>
          <w:rFonts w:ascii="宋体" w:eastAsia="宋体" w:hAnsi="宋体" w:cs="宋体" w:hint="eastAsia"/>
          <w:kern w:val="0"/>
          <w:szCs w:val="21"/>
        </w:rPr>
        <w:t>拟</w:t>
      </w:r>
      <w:r>
        <w:rPr>
          <w:rFonts w:ascii="宋体" w:eastAsia="宋体" w:hAnsi="宋体" w:cs="宋体" w:hint="eastAsia"/>
          <w:kern w:val="0"/>
          <w:szCs w:val="21"/>
          <w:lang w:val="zh-TW"/>
        </w:rPr>
        <w:t>采用</w:t>
      </w:r>
      <w:r>
        <w:rPr>
          <w:rFonts w:ascii="宋体" w:eastAsia="宋体" w:hAnsi="宋体" w:cs="宋体" w:hint="eastAsia"/>
          <w:color w:val="333333"/>
          <w:kern w:val="0"/>
          <w:szCs w:val="21"/>
          <w:u w:val="single"/>
        </w:rPr>
        <w:t>询价采购</w:t>
      </w:r>
      <w:r>
        <w:rPr>
          <w:rFonts w:ascii="宋体" w:eastAsia="宋体" w:hAnsi="宋体" w:cs="宋体" w:hint="eastAsia"/>
          <w:kern w:val="0"/>
          <w:szCs w:val="21"/>
          <w:lang w:val="zh-TW"/>
        </w:rPr>
        <w:t>方式进行采购。诚邀具备相应资格条件的</w:t>
      </w:r>
      <w:r>
        <w:rPr>
          <w:rFonts w:ascii="宋体" w:eastAsia="宋体" w:hAnsi="宋体" w:cs="宋体" w:hint="eastAsia"/>
          <w:color w:val="333333"/>
          <w:kern w:val="0"/>
          <w:szCs w:val="21"/>
        </w:rPr>
        <w:t>供应商参加</w:t>
      </w:r>
      <w:r>
        <w:rPr>
          <w:rFonts w:ascii="宋体" w:eastAsia="宋体" w:hAnsi="宋体" w:cs="宋体" w:hint="eastAsia"/>
          <w:kern w:val="0"/>
          <w:szCs w:val="21"/>
          <w:lang w:val="zh-TW"/>
        </w:rPr>
        <w:t>本项目的</w:t>
      </w:r>
      <w:r>
        <w:rPr>
          <w:rFonts w:ascii="宋体" w:eastAsia="宋体" w:hAnsi="宋体" w:cs="宋体" w:hint="eastAsia"/>
          <w:color w:val="333333"/>
          <w:kern w:val="0"/>
          <w:szCs w:val="21"/>
        </w:rPr>
        <w:t>报价。</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1、项目编号：</w:t>
      </w:r>
      <w:r w:rsidR="002D096E" w:rsidRPr="002D096E">
        <w:rPr>
          <w:rFonts w:ascii="宋体" w:eastAsia="宋体" w:hAnsi="宋体" w:hint="eastAsia"/>
          <w:bCs/>
          <w:szCs w:val="21"/>
        </w:rPr>
        <w:t>BGHWCG-00</w:t>
      </w:r>
      <w:r w:rsidR="00CA73C3">
        <w:rPr>
          <w:rFonts w:ascii="宋体" w:eastAsia="宋体" w:hAnsi="宋体" w:hint="eastAsia"/>
          <w:bCs/>
          <w:szCs w:val="21"/>
        </w:rPr>
        <w:t>4</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2、询价内容及要求：</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第四章。</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3、供应商的资格要求</w:t>
      </w:r>
    </w:p>
    <w:p w:rsidR="006445FC" w:rsidRDefault="00D473E4">
      <w:pPr>
        <w:tabs>
          <w:tab w:val="left" w:pos="3600"/>
        </w:tabs>
        <w:autoSpaceDE w:val="0"/>
        <w:autoSpaceDN w:val="0"/>
        <w:ind w:firstLineChars="200" w:firstLine="420"/>
        <w:rPr>
          <w:rFonts w:ascii="宋体" w:eastAsia="宋体" w:hAnsi="宋体" w:cs="宋体"/>
          <w:kern w:val="0"/>
          <w:szCs w:val="21"/>
        </w:rPr>
      </w:pPr>
      <w:r>
        <w:rPr>
          <w:rFonts w:ascii="宋体" w:eastAsia="宋体" w:hAnsi="宋体" w:cs="宋体" w:hint="eastAsia"/>
          <w:kern w:val="0"/>
          <w:szCs w:val="21"/>
        </w:rPr>
        <w:t>3.1、合格供应商的一般条件：</w:t>
      </w:r>
    </w:p>
    <w:p w:rsidR="006445FC" w:rsidRDefault="00D473E4">
      <w:pPr>
        <w:ind w:firstLineChars="200" w:firstLine="420"/>
        <w:rPr>
          <w:rFonts w:ascii="宋体" w:eastAsia="宋体" w:hAnsi="宋体" w:cs="宋体"/>
          <w:kern w:val="0"/>
          <w:szCs w:val="21"/>
        </w:rPr>
      </w:pPr>
      <w:r>
        <w:rPr>
          <w:rFonts w:ascii="宋体" w:eastAsia="宋体" w:hAnsi="宋体" w:cs="宋体" w:hint="eastAsia"/>
          <w:kern w:val="0"/>
          <w:szCs w:val="21"/>
        </w:rPr>
        <w:t>3.1.1具有独立承担民事责任的能力；</w:t>
      </w:r>
    </w:p>
    <w:p w:rsidR="006445FC" w:rsidRDefault="00D473E4">
      <w:pPr>
        <w:ind w:firstLineChars="200" w:firstLine="420"/>
        <w:rPr>
          <w:rFonts w:ascii="宋体" w:eastAsia="宋体" w:hAnsi="宋体" w:cs="宋体"/>
          <w:kern w:val="0"/>
          <w:szCs w:val="21"/>
        </w:rPr>
      </w:pPr>
      <w:r>
        <w:rPr>
          <w:rFonts w:ascii="宋体" w:eastAsia="宋体" w:hAnsi="宋体" w:cs="宋体" w:hint="eastAsia"/>
          <w:kern w:val="0"/>
          <w:szCs w:val="21"/>
        </w:rPr>
        <w:t>3.1.2具有良好的商业信誉和健全的财务会计制度；</w:t>
      </w:r>
    </w:p>
    <w:p w:rsidR="006445FC" w:rsidRDefault="00D473E4">
      <w:pPr>
        <w:ind w:firstLineChars="200" w:firstLine="420"/>
        <w:rPr>
          <w:rFonts w:ascii="宋体" w:eastAsia="宋体" w:hAnsi="宋体" w:cs="宋体"/>
          <w:kern w:val="0"/>
          <w:szCs w:val="21"/>
        </w:rPr>
      </w:pPr>
      <w:r>
        <w:rPr>
          <w:rFonts w:ascii="宋体" w:eastAsia="宋体" w:hAnsi="宋体" w:cs="宋体" w:hint="eastAsia"/>
          <w:kern w:val="0"/>
          <w:szCs w:val="21"/>
        </w:rPr>
        <w:t>3.1.3具有履行合同所必需的专业技术能力；</w:t>
      </w:r>
    </w:p>
    <w:p w:rsidR="006445FC" w:rsidRDefault="00D473E4">
      <w:pPr>
        <w:ind w:firstLineChars="200" w:firstLine="420"/>
        <w:rPr>
          <w:rFonts w:ascii="宋体" w:eastAsia="宋体" w:hAnsi="宋体" w:cs="宋体"/>
          <w:kern w:val="0"/>
          <w:szCs w:val="21"/>
        </w:rPr>
      </w:pPr>
      <w:r>
        <w:rPr>
          <w:rFonts w:ascii="宋体" w:eastAsia="宋体" w:hAnsi="宋体" w:cs="宋体" w:hint="eastAsia"/>
          <w:kern w:val="0"/>
          <w:szCs w:val="21"/>
        </w:rPr>
        <w:t>3.1.4有依法缴纳税收和社会保障资金的良好记录；</w:t>
      </w:r>
    </w:p>
    <w:p w:rsidR="006445FC" w:rsidRDefault="00D473E4">
      <w:pPr>
        <w:ind w:firstLineChars="200" w:firstLine="420"/>
        <w:rPr>
          <w:rFonts w:ascii="宋体" w:eastAsia="宋体" w:hAnsi="宋体" w:cs="宋体"/>
          <w:kern w:val="0"/>
          <w:szCs w:val="21"/>
        </w:rPr>
      </w:pPr>
      <w:r>
        <w:rPr>
          <w:rFonts w:ascii="宋体" w:eastAsia="宋体" w:hAnsi="宋体" w:cs="宋体" w:hint="eastAsia"/>
          <w:kern w:val="0"/>
          <w:szCs w:val="21"/>
        </w:rPr>
        <w:t>3.1.5参加采购活动前三年内，在经营活动中没有重大违法记录；</w:t>
      </w:r>
    </w:p>
    <w:p w:rsidR="006445FC" w:rsidRDefault="00D473E4">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kern w:val="0"/>
          <w:szCs w:val="21"/>
        </w:rPr>
        <w:t>3.1.6法律、行政法规规定的其他条件。</w:t>
      </w:r>
    </w:p>
    <w:p w:rsidR="006445FC" w:rsidRDefault="00D473E4">
      <w:pPr>
        <w:ind w:firstLineChars="200" w:firstLine="420"/>
        <w:rPr>
          <w:rFonts w:ascii="宋体" w:eastAsia="宋体" w:hAnsi="宋体"/>
          <w:szCs w:val="21"/>
        </w:rPr>
      </w:pPr>
      <w:r>
        <w:rPr>
          <w:rFonts w:ascii="宋体" w:eastAsia="宋体" w:hAnsi="宋体" w:hint="eastAsia"/>
          <w:szCs w:val="21"/>
        </w:rPr>
        <w:t>3.2、合格供应商的特殊条件：</w:t>
      </w:r>
    </w:p>
    <w:p w:rsidR="006445FC" w:rsidRDefault="00D473E4">
      <w:pPr>
        <w:ind w:firstLineChars="200" w:firstLine="420"/>
        <w:rPr>
          <w:rFonts w:ascii="宋体" w:eastAsia="宋体" w:hAnsi="宋体"/>
          <w:szCs w:val="21"/>
        </w:rPr>
      </w:pPr>
      <w:r>
        <w:rPr>
          <w:rFonts w:ascii="宋体" w:eastAsia="宋体" w:hAnsi="宋体" w:cs="宋体" w:hint="eastAsia"/>
          <w:szCs w:val="21"/>
        </w:rPr>
        <w:t>3.2.1投标人具有独立法人资格，持有工商行政管理部门核发的有效营业执照，并符合本次询价项目经营范围，有基本帐户开户许可证。</w:t>
      </w:r>
    </w:p>
    <w:p w:rsidR="006445FC" w:rsidRDefault="00D473E4">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szCs w:val="21"/>
        </w:rPr>
        <w:t>3.2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p w:rsidR="006445FC" w:rsidRDefault="00D473E4">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kern w:val="0"/>
          <w:szCs w:val="21"/>
        </w:rPr>
        <w:t>3.3是否接受联合体报价：不接受</w:t>
      </w:r>
    </w:p>
    <w:p w:rsidR="006445FC" w:rsidRDefault="00D473E4">
      <w:pPr>
        <w:widowControl/>
        <w:shd w:val="clear" w:color="auto" w:fill="FFFFFF"/>
        <w:spacing w:before="100" w:after="100"/>
        <w:ind w:firstLine="480"/>
        <w:jc w:val="left"/>
        <w:rPr>
          <w:rFonts w:ascii="宋体" w:eastAsia="宋体" w:hAnsi="宋体" w:cs="宋体"/>
          <w:kern w:val="0"/>
          <w:szCs w:val="21"/>
          <w:highlight w:val="yellow"/>
        </w:rPr>
      </w:pPr>
      <w:r>
        <w:rPr>
          <w:rFonts w:ascii="宋体" w:eastAsia="宋体" w:hAnsi="宋体" w:cs="宋体" w:hint="eastAsia"/>
          <w:kern w:val="0"/>
          <w:szCs w:val="21"/>
        </w:rPr>
        <w:t>4、报名</w:t>
      </w:r>
    </w:p>
    <w:p w:rsidR="006445FC" w:rsidRDefault="00D473E4">
      <w:pPr>
        <w:pStyle w:val="a8"/>
        <w:spacing w:before="0" w:beforeAutospacing="0" w:after="0" w:afterAutospacing="0"/>
        <w:ind w:firstLineChars="200" w:firstLine="420"/>
        <w:jc w:val="both"/>
        <w:rPr>
          <w:sz w:val="21"/>
          <w:szCs w:val="21"/>
        </w:rPr>
      </w:pPr>
      <w:r w:rsidRPr="00B00CCE">
        <w:rPr>
          <w:rFonts w:hint="eastAsia"/>
          <w:sz w:val="21"/>
          <w:szCs w:val="21"/>
          <w:highlight w:val="yellow"/>
        </w:rPr>
        <w:t>报名时间：自采购公告上网发布之日起至</w:t>
      </w:r>
      <w:r w:rsidRPr="00B00CCE">
        <w:rPr>
          <w:rFonts w:hint="eastAsia"/>
          <w:b/>
          <w:sz w:val="21"/>
          <w:szCs w:val="21"/>
          <w:highlight w:val="yellow"/>
        </w:rPr>
        <w:t>2020年</w:t>
      </w:r>
      <w:r w:rsidR="00C45F01">
        <w:rPr>
          <w:rFonts w:hint="eastAsia"/>
          <w:b/>
          <w:sz w:val="21"/>
          <w:szCs w:val="21"/>
          <w:highlight w:val="yellow"/>
        </w:rPr>
        <w:t>11</w:t>
      </w:r>
      <w:r w:rsidRPr="00B00CCE">
        <w:rPr>
          <w:rFonts w:hint="eastAsia"/>
          <w:b/>
          <w:sz w:val="21"/>
          <w:szCs w:val="21"/>
          <w:highlight w:val="yellow"/>
        </w:rPr>
        <w:t>月</w:t>
      </w:r>
      <w:r w:rsidR="00C45F01">
        <w:rPr>
          <w:rFonts w:hint="eastAsia"/>
          <w:b/>
          <w:sz w:val="21"/>
          <w:szCs w:val="21"/>
          <w:highlight w:val="yellow"/>
        </w:rPr>
        <w:t>13</w:t>
      </w:r>
      <w:r w:rsidRPr="00B00CCE">
        <w:rPr>
          <w:rFonts w:hint="eastAsia"/>
          <w:b/>
          <w:sz w:val="21"/>
          <w:szCs w:val="21"/>
          <w:highlight w:val="yellow"/>
        </w:rPr>
        <w:t>日</w:t>
      </w:r>
      <w:r w:rsidRPr="00B00CCE">
        <w:rPr>
          <w:rFonts w:hint="eastAsia"/>
          <w:sz w:val="21"/>
          <w:szCs w:val="21"/>
          <w:highlight w:val="yellow"/>
        </w:rPr>
        <w:t>，每日工作时间：上午9:00—11:00整，下午13:30—1</w:t>
      </w:r>
      <w:r w:rsidR="00707CC0">
        <w:rPr>
          <w:rFonts w:hint="eastAsia"/>
          <w:sz w:val="21"/>
          <w:szCs w:val="21"/>
          <w:highlight w:val="yellow"/>
        </w:rPr>
        <w:t>7</w:t>
      </w:r>
      <w:r w:rsidRPr="00B00CCE">
        <w:rPr>
          <w:rFonts w:hint="eastAsia"/>
          <w:sz w:val="21"/>
          <w:szCs w:val="21"/>
          <w:highlight w:val="yellow"/>
        </w:rPr>
        <w:t>:</w:t>
      </w:r>
      <w:r w:rsidR="00707CC0">
        <w:rPr>
          <w:rFonts w:hint="eastAsia"/>
          <w:sz w:val="21"/>
          <w:szCs w:val="21"/>
          <w:highlight w:val="yellow"/>
        </w:rPr>
        <w:t>0</w:t>
      </w:r>
      <w:r w:rsidRPr="00B00CCE">
        <w:rPr>
          <w:rFonts w:hint="eastAsia"/>
          <w:sz w:val="21"/>
          <w:szCs w:val="21"/>
          <w:highlight w:val="yellow"/>
        </w:rPr>
        <w:t>0整（节假日除外）。</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报名地点：南通港口集团有限公司</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报名地址：</w:t>
      </w:r>
      <w:r>
        <w:rPr>
          <w:rFonts w:hint="eastAsia"/>
          <w:spacing w:val="4"/>
          <w:sz w:val="21"/>
          <w:szCs w:val="21"/>
        </w:rPr>
        <w:t>江苏省南通市青年西路38号A912室</w:t>
      </w:r>
    </w:p>
    <w:p w:rsidR="006445FC" w:rsidRDefault="00D473E4">
      <w:pPr>
        <w:spacing w:line="360" w:lineRule="auto"/>
        <w:ind w:firstLineChars="200" w:firstLine="420"/>
        <w:rPr>
          <w:rFonts w:ascii="宋体" w:eastAsia="宋体" w:hAnsi="宋体"/>
          <w:b/>
          <w:szCs w:val="21"/>
          <w:highlight w:val="yellow"/>
        </w:rPr>
      </w:pPr>
      <w:r>
        <w:rPr>
          <w:rFonts w:ascii="宋体" w:eastAsia="宋体" w:hAnsi="宋体" w:cs="宋体" w:hint="eastAsia"/>
          <w:szCs w:val="21"/>
        </w:rPr>
        <w:t>报名方式：</w:t>
      </w:r>
      <w:r>
        <w:rPr>
          <w:rFonts w:ascii="宋体" w:eastAsia="宋体" w:hAnsi="宋体" w:cs="宋体" w:hint="eastAsia"/>
          <w:b/>
          <w:szCs w:val="21"/>
        </w:rPr>
        <w:t>书面报名或现场报名</w:t>
      </w:r>
      <w:r>
        <w:rPr>
          <w:rFonts w:ascii="宋体" w:eastAsia="宋体" w:hAnsi="宋体" w:cs="宋体" w:hint="eastAsia"/>
          <w:szCs w:val="21"/>
        </w:rPr>
        <w:t>。</w:t>
      </w:r>
      <w:r>
        <w:rPr>
          <w:rFonts w:ascii="宋体" w:eastAsia="宋体" w:hAnsi="宋体" w:hint="eastAsia"/>
          <w:b/>
          <w:szCs w:val="21"/>
        </w:rPr>
        <w:t>传真：0513-83527025</w:t>
      </w:r>
    </w:p>
    <w:p w:rsidR="006445FC" w:rsidRDefault="00D473E4">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5、</w:t>
      </w:r>
      <w:r w:rsidR="000D5914">
        <w:rPr>
          <w:rFonts w:ascii="宋体" w:eastAsia="宋体" w:hAnsi="宋体" w:cs="宋体" w:hint="eastAsia"/>
          <w:kern w:val="0"/>
          <w:szCs w:val="21"/>
        </w:rPr>
        <w:t>询价通知书</w:t>
      </w:r>
      <w:r>
        <w:rPr>
          <w:rFonts w:ascii="宋体" w:eastAsia="宋体" w:hAnsi="宋体" w:cs="宋体" w:hint="eastAsia"/>
          <w:kern w:val="0"/>
          <w:szCs w:val="21"/>
        </w:rPr>
        <w:t>的获取</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5.1获取方式：报名后从</w:t>
      </w:r>
      <w:r>
        <w:rPr>
          <w:rFonts w:ascii="宋体" w:eastAsia="宋体" w:hAnsi="宋体" w:cs="宋体" w:hint="eastAsia"/>
          <w:szCs w:val="21"/>
        </w:rPr>
        <w:t>南通港口集团有限公司网站“（http://www.ntport.com.cn）”</w:t>
      </w:r>
      <w:r>
        <w:rPr>
          <w:rFonts w:ascii="宋体" w:eastAsia="宋体" w:hAnsi="宋体" w:cs="宋体" w:hint="eastAsia"/>
          <w:color w:val="333333"/>
          <w:kern w:val="0"/>
          <w:szCs w:val="21"/>
        </w:rPr>
        <w:t>网上以下载方式获取。</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6、提交响应文件方式及截止时间：</w:t>
      </w:r>
    </w:p>
    <w:p w:rsidR="006445FC" w:rsidRDefault="00D473E4">
      <w:pPr>
        <w:widowControl/>
        <w:shd w:val="clear" w:color="auto" w:fill="FFFFFF"/>
        <w:ind w:firstLine="435"/>
        <w:jc w:val="left"/>
        <w:rPr>
          <w:rFonts w:ascii="宋体" w:eastAsia="宋体" w:hAnsi="宋体" w:cs="宋体"/>
          <w:b/>
          <w:kern w:val="0"/>
          <w:szCs w:val="21"/>
        </w:rPr>
      </w:pPr>
      <w:r>
        <w:rPr>
          <w:rFonts w:ascii="宋体" w:eastAsia="宋体" w:hAnsi="宋体" w:cs="宋体" w:hint="eastAsia"/>
          <w:b/>
          <w:kern w:val="0"/>
          <w:szCs w:val="21"/>
        </w:rPr>
        <w:t>响应文件递交方式：邮递或专人送达</w:t>
      </w:r>
    </w:p>
    <w:p w:rsidR="006445FC" w:rsidRDefault="00D473E4">
      <w:pPr>
        <w:widowControl/>
        <w:shd w:val="clear" w:color="auto" w:fill="FFFFFF"/>
        <w:ind w:firstLineChars="200" w:firstLine="422"/>
        <w:jc w:val="left"/>
        <w:rPr>
          <w:rFonts w:ascii="宋体" w:eastAsia="宋体" w:hAnsi="宋体" w:cs="宋体"/>
          <w:b/>
          <w:kern w:val="0"/>
          <w:szCs w:val="21"/>
        </w:rPr>
      </w:pPr>
      <w:r w:rsidRPr="00B00CCE">
        <w:rPr>
          <w:rFonts w:ascii="宋体" w:eastAsia="宋体" w:hAnsi="宋体" w:cs="宋体" w:hint="eastAsia"/>
          <w:b/>
          <w:kern w:val="0"/>
          <w:szCs w:val="21"/>
          <w:highlight w:val="yellow"/>
        </w:rPr>
        <w:t>响应文件递交截止时间：2020年</w:t>
      </w:r>
      <w:r w:rsidR="00790181">
        <w:rPr>
          <w:rFonts w:ascii="宋体" w:eastAsia="宋体" w:hAnsi="宋体" w:cs="宋体" w:hint="eastAsia"/>
          <w:b/>
          <w:kern w:val="0"/>
          <w:szCs w:val="21"/>
          <w:highlight w:val="yellow"/>
        </w:rPr>
        <w:t>11</w:t>
      </w:r>
      <w:r w:rsidRPr="00B00CCE">
        <w:rPr>
          <w:rFonts w:ascii="宋体" w:eastAsia="宋体" w:hAnsi="宋体" w:cs="宋体" w:hint="eastAsia"/>
          <w:b/>
          <w:kern w:val="0"/>
          <w:szCs w:val="21"/>
          <w:highlight w:val="yellow"/>
        </w:rPr>
        <w:t>月</w:t>
      </w:r>
      <w:r w:rsidR="00790181">
        <w:rPr>
          <w:rFonts w:ascii="宋体" w:eastAsia="宋体" w:hAnsi="宋体" w:cs="宋体" w:hint="eastAsia"/>
          <w:b/>
          <w:kern w:val="0"/>
          <w:szCs w:val="21"/>
          <w:highlight w:val="yellow"/>
        </w:rPr>
        <w:t>16</w:t>
      </w:r>
      <w:r w:rsidRPr="00B00CCE">
        <w:rPr>
          <w:rFonts w:ascii="宋体" w:eastAsia="宋体" w:hAnsi="宋体" w:cs="宋体" w:hint="eastAsia"/>
          <w:b/>
          <w:kern w:val="0"/>
          <w:szCs w:val="21"/>
          <w:highlight w:val="yellow"/>
        </w:rPr>
        <w:t>日下午1</w:t>
      </w:r>
      <w:r w:rsidR="00790181">
        <w:rPr>
          <w:rFonts w:ascii="宋体" w:eastAsia="宋体" w:hAnsi="宋体" w:cs="宋体" w:hint="eastAsia"/>
          <w:b/>
          <w:kern w:val="0"/>
          <w:szCs w:val="21"/>
          <w:highlight w:val="yellow"/>
        </w:rPr>
        <w:t>4</w:t>
      </w:r>
      <w:r w:rsidRPr="00B00CCE">
        <w:rPr>
          <w:rFonts w:ascii="宋体" w:eastAsia="宋体" w:hAnsi="宋体" w:cs="宋体" w:hint="eastAsia"/>
          <w:b/>
          <w:kern w:val="0"/>
          <w:szCs w:val="21"/>
          <w:highlight w:val="yellow"/>
        </w:rPr>
        <w:t>:00整（北京时间）</w:t>
      </w:r>
    </w:p>
    <w:p w:rsidR="006445FC" w:rsidRDefault="00D473E4" w:rsidP="0040024D">
      <w:pPr>
        <w:widowControl/>
        <w:shd w:val="clear" w:color="auto" w:fill="FFFFFF"/>
        <w:ind w:firstLine="435"/>
        <w:jc w:val="left"/>
        <w:outlineLvl w:val="0"/>
        <w:rPr>
          <w:rFonts w:ascii="宋体" w:eastAsia="宋体" w:hAnsi="宋体" w:cs="宋体"/>
          <w:b/>
          <w:kern w:val="0"/>
          <w:szCs w:val="21"/>
        </w:rPr>
      </w:pPr>
      <w:r>
        <w:rPr>
          <w:rFonts w:ascii="宋体" w:eastAsia="宋体" w:hAnsi="宋体" w:cs="宋体" w:hint="eastAsia"/>
          <w:b/>
          <w:kern w:val="0"/>
          <w:szCs w:val="21"/>
        </w:rPr>
        <w:t>7、响应文件递交地址：江苏省南通市青年西路38号港口大厦912室</w:t>
      </w:r>
    </w:p>
    <w:p w:rsidR="006445FC" w:rsidRDefault="00D473E4">
      <w:pPr>
        <w:widowControl/>
        <w:shd w:val="clear" w:color="auto" w:fill="FFFFFF"/>
        <w:ind w:firstLine="435"/>
        <w:jc w:val="left"/>
        <w:rPr>
          <w:rFonts w:ascii="宋体" w:eastAsia="宋体" w:hAnsi="宋体" w:cs="宋体"/>
          <w:b/>
          <w:kern w:val="0"/>
          <w:szCs w:val="21"/>
        </w:rPr>
      </w:pPr>
      <w:r>
        <w:rPr>
          <w:rFonts w:ascii="宋体" w:eastAsia="宋体" w:hAnsi="宋体" w:cs="宋体" w:hint="eastAsia"/>
          <w:b/>
          <w:kern w:val="0"/>
          <w:szCs w:val="21"/>
        </w:rPr>
        <w:t>收件人：张锦荣   联系电话：0513-85137264   邮编：226006</w:t>
      </w:r>
    </w:p>
    <w:p w:rsidR="006445FC" w:rsidRDefault="006445FC">
      <w:pPr>
        <w:widowControl/>
        <w:shd w:val="clear" w:color="auto" w:fill="FFFFFF"/>
        <w:spacing w:before="75" w:after="75"/>
        <w:ind w:firstLineChars="200" w:firstLine="422"/>
        <w:jc w:val="left"/>
        <w:rPr>
          <w:b/>
          <w:bCs/>
          <w:color w:val="333333"/>
          <w:szCs w:val="21"/>
        </w:rPr>
      </w:pP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8、公告期限</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8.1询价公告的公告期限：自发布公告之日起3个工作日。</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随同询价公告一并发布，其公告期限与询价公告的期限保持一致。</w:t>
      </w:r>
    </w:p>
    <w:p w:rsidR="006445FC" w:rsidRDefault="00D473E4">
      <w:pPr>
        <w:pStyle w:val="a8"/>
        <w:spacing w:before="0" w:beforeAutospacing="0" w:after="0" w:afterAutospacing="0"/>
        <w:ind w:firstLineChars="200" w:firstLine="422"/>
        <w:jc w:val="both"/>
        <w:rPr>
          <w:b/>
          <w:sz w:val="21"/>
          <w:szCs w:val="21"/>
        </w:rPr>
      </w:pPr>
      <w:r>
        <w:rPr>
          <w:rFonts w:hint="eastAsia"/>
          <w:b/>
          <w:sz w:val="21"/>
          <w:szCs w:val="21"/>
        </w:rPr>
        <w:t>9、本项目联系人及联系方式：</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名    称：南通港口集团有限公司</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联系地址：江苏省南通市青年西路38号A912室</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 xml:space="preserve">联 系 人：张锦荣      </w:t>
      </w:r>
      <w:r w:rsidR="00AF06CA">
        <w:rPr>
          <w:rFonts w:hint="eastAsia"/>
          <w:sz w:val="21"/>
          <w:szCs w:val="21"/>
        </w:rPr>
        <w:t>张锋锋</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电话：0513-85167264   8516</w:t>
      </w:r>
      <w:r w:rsidR="00AF06CA">
        <w:rPr>
          <w:rFonts w:hint="eastAsia"/>
          <w:sz w:val="21"/>
          <w:szCs w:val="21"/>
        </w:rPr>
        <w:t>9061</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lastRenderedPageBreak/>
        <w:t>传真：0513-83527025</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邮政编码：226006</w:t>
      </w:r>
    </w:p>
    <w:p w:rsidR="006445FC" w:rsidRDefault="00D473E4">
      <w:pPr>
        <w:pStyle w:val="a8"/>
        <w:spacing w:before="0" w:beforeAutospacing="0" w:after="0" w:afterAutospacing="0"/>
        <w:ind w:firstLineChars="200" w:firstLine="422"/>
        <w:jc w:val="both"/>
        <w:rPr>
          <w:b/>
          <w:sz w:val="21"/>
          <w:szCs w:val="21"/>
        </w:rPr>
      </w:pPr>
      <w:r>
        <w:rPr>
          <w:rFonts w:hint="eastAsia"/>
          <w:b/>
          <w:sz w:val="21"/>
          <w:szCs w:val="21"/>
        </w:rPr>
        <w:t>10、信息发布：</w:t>
      </w:r>
    </w:p>
    <w:p w:rsidR="006445FC" w:rsidRDefault="00D473E4">
      <w:pPr>
        <w:pStyle w:val="pa-2"/>
        <w:spacing w:before="0" w:beforeAutospacing="0" w:after="0" w:afterAutospacing="0"/>
        <w:ind w:leftChars="170" w:left="357"/>
        <w:rPr>
          <w:rFonts w:eastAsia="宋体"/>
          <w:sz w:val="21"/>
          <w:szCs w:val="21"/>
        </w:rPr>
      </w:pPr>
      <w:r>
        <w:rPr>
          <w:rFonts w:eastAsia="宋体" w:hint="eastAsia"/>
          <w:sz w:val="21"/>
          <w:szCs w:val="21"/>
        </w:rPr>
        <w:t xml:space="preserve"> 本项目相关的</w:t>
      </w:r>
      <w:r w:rsidR="000D5914">
        <w:rPr>
          <w:rFonts w:eastAsia="宋体" w:hint="eastAsia"/>
          <w:sz w:val="21"/>
          <w:szCs w:val="21"/>
        </w:rPr>
        <w:t>询价通知书</w:t>
      </w:r>
      <w:r>
        <w:rPr>
          <w:rFonts w:eastAsia="宋体" w:hint="eastAsia"/>
          <w:sz w:val="21"/>
          <w:szCs w:val="21"/>
        </w:rPr>
        <w:t>澄清、修改以及终止公告、成交结果公告等信息均通过南通港口集团有限公司网站“（http://www.ntport.com.cn）”公布。</w:t>
      </w:r>
    </w:p>
    <w:p w:rsidR="006445FC" w:rsidRDefault="00D473E4">
      <w:pPr>
        <w:pStyle w:val="pa-2"/>
        <w:spacing w:before="0" w:beforeAutospacing="0" w:after="0" w:afterAutospacing="0"/>
        <w:ind w:leftChars="170" w:left="357" w:firstLineChars="200" w:firstLine="420"/>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6445FC" w:rsidRDefault="006445FC">
      <w:pPr>
        <w:widowControl/>
        <w:shd w:val="clear" w:color="auto" w:fill="FFFFFF"/>
        <w:spacing w:before="100" w:after="100"/>
        <w:ind w:firstLine="480"/>
        <w:jc w:val="left"/>
        <w:rPr>
          <w:rFonts w:ascii="宋体" w:eastAsia="宋体" w:hAnsi="宋体" w:cs="宋体"/>
          <w:color w:val="333333"/>
          <w:kern w:val="0"/>
          <w:szCs w:val="21"/>
        </w:rPr>
      </w:pPr>
    </w:p>
    <w:p w:rsidR="006445FC" w:rsidRDefault="00D473E4">
      <w:pPr>
        <w:widowControl/>
        <w:shd w:val="clear" w:color="auto" w:fill="FFFFFF"/>
        <w:spacing w:before="100" w:after="100"/>
        <w:ind w:firstLine="48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40024D" w:rsidRDefault="00D473E4" w:rsidP="0040024D">
      <w:pPr>
        <w:spacing w:line="420" w:lineRule="exact"/>
        <w:jc w:val="center"/>
        <w:rPr>
          <w:rFonts w:ascii="宋体" w:hAnsi="宋体"/>
          <w:b/>
          <w:bCs/>
          <w:color w:val="000000"/>
          <w:sz w:val="32"/>
          <w:szCs w:val="32"/>
        </w:rPr>
      </w:pPr>
      <w:r>
        <w:rPr>
          <w:rFonts w:ascii="宋体" w:eastAsia="宋体" w:hAnsi="宋体" w:cs="宋体" w:hint="eastAsia"/>
          <w:color w:val="333333"/>
          <w:kern w:val="0"/>
          <w:sz w:val="24"/>
          <w:szCs w:val="24"/>
        </w:rPr>
        <w:t> </w:t>
      </w:r>
      <w:r w:rsidR="0040024D">
        <w:rPr>
          <w:rFonts w:ascii="宋体" w:hAnsi="宋体" w:cs="宋体" w:hint="eastAsia"/>
          <w:b/>
          <w:bCs/>
          <w:color w:val="000000"/>
          <w:sz w:val="32"/>
          <w:szCs w:val="32"/>
        </w:rPr>
        <w:t>报名函</w:t>
      </w:r>
    </w:p>
    <w:p w:rsidR="0040024D" w:rsidRDefault="0040024D" w:rsidP="0040024D">
      <w:pPr>
        <w:spacing w:line="420" w:lineRule="exact"/>
        <w:jc w:val="center"/>
        <w:rPr>
          <w:rFonts w:ascii="宋体" w:hAnsi="宋体"/>
          <w:b/>
          <w:bCs/>
          <w:color w:val="000000"/>
          <w:sz w:val="32"/>
          <w:szCs w:val="32"/>
        </w:rPr>
      </w:pPr>
    </w:p>
    <w:p w:rsidR="0040024D" w:rsidRDefault="0040024D" w:rsidP="0040024D">
      <w:pPr>
        <w:spacing w:line="360" w:lineRule="auto"/>
        <w:rPr>
          <w:rFonts w:ascii="宋体" w:hAnsi="宋体"/>
          <w:b/>
          <w:bCs/>
          <w:color w:val="000000"/>
          <w:sz w:val="26"/>
          <w:szCs w:val="26"/>
          <w:u w:val="single"/>
        </w:rPr>
      </w:pPr>
      <w:r>
        <w:rPr>
          <w:rFonts w:ascii="宋体" w:hAnsi="宋体" w:cs="宋体" w:hint="eastAsia"/>
          <w:b/>
          <w:bCs/>
          <w:color w:val="000000"/>
          <w:sz w:val="26"/>
          <w:szCs w:val="26"/>
        </w:rPr>
        <w:t>致：</w:t>
      </w:r>
    </w:p>
    <w:p w:rsidR="0040024D" w:rsidRDefault="0040024D" w:rsidP="0040024D">
      <w:pPr>
        <w:spacing w:line="360" w:lineRule="auto"/>
        <w:ind w:firstLineChars="200" w:firstLine="520"/>
        <w:jc w:val="left"/>
        <w:rPr>
          <w:rFonts w:ascii="宋体" w:hAnsi="宋体"/>
          <w:color w:val="000000"/>
          <w:sz w:val="26"/>
          <w:szCs w:val="26"/>
        </w:rPr>
      </w:pPr>
      <w:r>
        <w:rPr>
          <w:rFonts w:ascii="宋体" w:hAnsi="宋体" w:cs="宋体" w:hint="eastAsia"/>
          <w:color w:val="000000"/>
          <w:sz w:val="26"/>
          <w:szCs w:val="26"/>
        </w:rPr>
        <w:t>我公司已获悉贵单位发出的</w:t>
      </w:r>
      <w:r w:rsidR="00CB16ED">
        <w:rPr>
          <w:rFonts w:ascii="宋体" w:hAnsi="宋体" w:cs="宋体" w:hint="eastAsia"/>
          <w:color w:val="000000"/>
          <w:sz w:val="26"/>
          <w:szCs w:val="26"/>
          <w:u w:val="single"/>
        </w:rPr>
        <w:t xml:space="preserve">   </w:t>
      </w:r>
      <w:r>
        <w:rPr>
          <w:rFonts w:ascii="宋体" w:hAnsi="宋体" w:cs="宋体" w:hint="eastAsia"/>
          <w:color w:val="000000"/>
          <w:sz w:val="26"/>
          <w:szCs w:val="26"/>
        </w:rPr>
        <w:t>项目询价公告，经研究，我单位报名拟参加本项目询价。</w:t>
      </w:r>
    </w:p>
    <w:p w:rsidR="0040024D" w:rsidRDefault="0040024D" w:rsidP="0040024D">
      <w:pPr>
        <w:spacing w:line="360" w:lineRule="auto"/>
        <w:ind w:firstLineChars="200" w:firstLine="520"/>
        <w:rPr>
          <w:rFonts w:ascii="宋体" w:hAnsi="宋体"/>
          <w:color w:val="000000"/>
          <w:sz w:val="26"/>
          <w:szCs w:val="26"/>
        </w:rPr>
      </w:pPr>
      <w:r>
        <w:rPr>
          <w:rFonts w:ascii="宋体" w:hAnsi="宋体" w:cs="宋体" w:hint="eastAsia"/>
          <w:color w:val="000000"/>
          <w:sz w:val="26"/>
          <w:szCs w:val="26"/>
        </w:rPr>
        <w:t>联系人：</w:t>
      </w:r>
    </w:p>
    <w:p w:rsidR="0040024D" w:rsidRDefault="0040024D" w:rsidP="0040024D">
      <w:pPr>
        <w:spacing w:line="360" w:lineRule="auto"/>
        <w:ind w:firstLineChars="200" w:firstLine="520"/>
        <w:rPr>
          <w:rFonts w:ascii="宋体" w:hAnsi="宋体"/>
          <w:color w:val="000000"/>
          <w:sz w:val="26"/>
          <w:szCs w:val="26"/>
        </w:rPr>
      </w:pPr>
      <w:r>
        <w:rPr>
          <w:rFonts w:ascii="宋体" w:hAnsi="宋体" w:cs="宋体" w:hint="eastAsia"/>
          <w:color w:val="000000"/>
          <w:sz w:val="26"/>
          <w:szCs w:val="26"/>
        </w:rPr>
        <w:t>联系电话：</w:t>
      </w:r>
    </w:p>
    <w:p w:rsidR="0040024D" w:rsidRDefault="0040024D" w:rsidP="0040024D">
      <w:pPr>
        <w:widowControl/>
        <w:spacing w:line="360" w:lineRule="auto"/>
        <w:jc w:val="left"/>
        <w:rPr>
          <w:rFonts w:ascii="宋体" w:hAnsi="宋体"/>
          <w:color w:val="000000"/>
          <w:sz w:val="26"/>
          <w:szCs w:val="26"/>
        </w:rPr>
      </w:pPr>
    </w:p>
    <w:p w:rsidR="0040024D" w:rsidRDefault="0040024D" w:rsidP="0040024D">
      <w:pPr>
        <w:spacing w:line="360" w:lineRule="auto"/>
        <w:jc w:val="right"/>
        <w:rPr>
          <w:rFonts w:ascii="宋体" w:hAnsi="宋体"/>
          <w:color w:val="000000"/>
          <w:sz w:val="26"/>
          <w:szCs w:val="26"/>
          <w:u w:val="single"/>
          <w:lang w:val="zh-CN"/>
        </w:rPr>
      </w:pPr>
      <w:r>
        <w:rPr>
          <w:rFonts w:ascii="宋体" w:hAnsi="宋体" w:cs="宋体" w:hint="eastAsia"/>
          <w:color w:val="000000"/>
          <w:sz w:val="26"/>
          <w:szCs w:val="26"/>
          <w:lang w:val="zh-CN"/>
        </w:rPr>
        <w:t>单位：</w:t>
      </w:r>
      <w:r>
        <w:rPr>
          <w:rFonts w:ascii="宋体" w:hAnsi="宋体" w:cs="宋体" w:hint="eastAsia"/>
          <w:color w:val="000000"/>
          <w:sz w:val="26"/>
          <w:szCs w:val="26"/>
          <w:u w:val="single"/>
          <w:lang w:val="zh-CN"/>
        </w:rPr>
        <w:t xml:space="preserve">          （盖章）        </w:t>
      </w:r>
    </w:p>
    <w:p w:rsidR="0040024D" w:rsidRPr="0040024D" w:rsidRDefault="0040024D" w:rsidP="0040024D">
      <w:pPr>
        <w:spacing w:line="360" w:lineRule="auto"/>
        <w:jc w:val="right"/>
        <w:rPr>
          <w:rFonts w:ascii="宋体" w:hAnsi="宋体"/>
          <w:color w:val="000000"/>
          <w:sz w:val="26"/>
          <w:szCs w:val="26"/>
        </w:rPr>
        <w:sectPr w:rsidR="0040024D" w:rsidRPr="0040024D">
          <w:pgSz w:w="11907" w:h="16839"/>
          <w:pgMar w:top="1134" w:right="1134" w:bottom="1134" w:left="1134" w:header="851" w:footer="850" w:gutter="0"/>
          <w:cols w:space="720"/>
          <w:rtlGutter/>
        </w:sectPr>
      </w:pPr>
      <w:r>
        <w:rPr>
          <w:rFonts w:ascii="宋体" w:hAnsi="宋体" w:cs="宋体" w:hint="eastAsia"/>
          <w:color w:val="000000"/>
          <w:sz w:val="26"/>
          <w:szCs w:val="26"/>
          <w:lang w:val="zh-CN"/>
        </w:rPr>
        <w:t>年   月   日</w:t>
      </w: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43"/>
        </w:rPr>
        <w:lastRenderedPageBreak/>
        <w:t>第二章  询价须知</w:t>
      </w:r>
    </w:p>
    <w:p w:rsidR="006445FC" w:rsidRDefault="00D473E4">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w:t>
      </w:r>
    </w:p>
    <w:p w:rsidR="006445FC" w:rsidRDefault="00D473E4">
      <w:pPr>
        <w:widowControl/>
        <w:numPr>
          <w:ilvl w:val="0"/>
          <w:numId w:val="1"/>
        </w:numPr>
        <w:shd w:val="clear" w:color="auto" w:fill="FFFFFF"/>
        <w:spacing w:before="100" w:after="100" w:line="435" w:lineRule="atLeast"/>
        <w:jc w:val="left"/>
        <w:rPr>
          <w:rFonts w:ascii="宋体" w:eastAsia="宋体" w:hAnsi="宋体" w:cs="宋体"/>
          <w:b/>
          <w:bCs/>
          <w:color w:val="333333"/>
          <w:kern w:val="0"/>
          <w:sz w:val="31"/>
        </w:rPr>
      </w:pPr>
      <w:r>
        <w:rPr>
          <w:rFonts w:ascii="宋体" w:eastAsia="宋体" w:hAnsi="宋体" w:cs="宋体" w:hint="eastAsia"/>
          <w:b/>
          <w:bCs/>
          <w:color w:val="333333"/>
          <w:kern w:val="0"/>
          <w:szCs w:val="21"/>
        </w:rPr>
        <w:t> 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6445FC">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内</w:t>
            </w:r>
            <w:r>
              <w:rPr>
                <w:rFonts w:ascii="宋体" w:eastAsia="宋体" w:hAnsi="宋体"/>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说明与要求</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tabs>
                <w:tab w:val="left" w:pos="4320"/>
              </w:tabs>
              <w:overflowPunct w:val="0"/>
              <w:rPr>
                <w:rFonts w:ascii="宋体" w:eastAsia="宋体" w:hAnsi="宋体"/>
                <w:bCs/>
                <w:szCs w:val="21"/>
              </w:rPr>
            </w:pPr>
            <w:r>
              <w:rPr>
                <w:rFonts w:ascii="宋体" w:eastAsia="宋体" w:hAnsi="宋体" w:hint="eastAsia"/>
                <w:bCs/>
                <w:szCs w:val="21"/>
              </w:rPr>
              <w:t>南通港口集团有限公司</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tabs>
                <w:tab w:val="left" w:pos="3600"/>
              </w:tabs>
              <w:autoSpaceDE w:val="0"/>
              <w:autoSpaceDN w:val="0"/>
              <w:spacing w:line="360" w:lineRule="auto"/>
              <w:rPr>
                <w:rFonts w:ascii="宋体" w:eastAsia="宋体" w:hAnsi="宋体" w:cs="宋体"/>
                <w:kern w:val="0"/>
                <w:szCs w:val="21"/>
              </w:rPr>
            </w:pPr>
            <w:r>
              <w:rPr>
                <w:rFonts w:ascii="宋体" w:eastAsia="宋体" w:hAnsi="宋体" w:hint="eastAsia"/>
                <w:bCs/>
                <w:szCs w:val="21"/>
              </w:rPr>
              <w:t>南通港口集团有限公司</w:t>
            </w:r>
            <w:r w:rsidR="00CA73C3">
              <w:rPr>
                <w:rFonts w:ascii="宋体" w:eastAsia="宋体" w:hAnsi="宋体" w:hint="eastAsia"/>
                <w:bCs/>
                <w:szCs w:val="21"/>
              </w:rPr>
              <w:t>核心交换机</w:t>
            </w:r>
            <w:r>
              <w:rPr>
                <w:rFonts w:ascii="宋体" w:eastAsia="宋体" w:hAnsi="宋体" w:hint="eastAsia"/>
                <w:bCs/>
                <w:szCs w:val="21"/>
              </w:rPr>
              <w:t>采购</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cs="宋体" w:hint="eastAsia"/>
                <w:kern w:val="0"/>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Pr="00B00CCE" w:rsidRDefault="00D473E4">
            <w:pPr>
              <w:spacing w:line="440" w:lineRule="exact"/>
              <w:rPr>
                <w:rFonts w:ascii="宋体" w:eastAsia="宋体" w:hAnsi="宋体"/>
                <w:szCs w:val="21"/>
              </w:rPr>
            </w:pPr>
            <w:r w:rsidRPr="00B00CCE">
              <w:rPr>
                <w:rFonts w:ascii="宋体" w:eastAsia="宋体" w:hAnsi="宋体" w:hint="eastAsia"/>
                <w:szCs w:val="21"/>
              </w:rPr>
              <w:t>本次询价的设备用于南通港口集团</w:t>
            </w:r>
            <w:r w:rsidR="005C5D9A">
              <w:rPr>
                <w:rFonts w:ascii="宋体" w:eastAsia="宋体" w:hAnsi="宋体" w:hint="eastAsia"/>
                <w:szCs w:val="21"/>
              </w:rPr>
              <w:t>有限公司办公网络</w:t>
            </w:r>
            <w:r w:rsidRPr="00B00CCE">
              <w:rPr>
                <w:rFonts w:ascii="宋体" w:eastAsia="宋体" w:hAnsi="宋体" w:hint="eastAsia"/>
                <w:szCs w:val="21"/>
              </w:rPr>
              <w:t>。</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bookmarkStart w:id="0" w:name="_Toc342034603"/>
            <w:r>
              <w:rPr>
                <w:rFonts w:ascii="宋体" w:eastAsia="宋体" w:hAnsi="宋体" w:hint="eastAsia"/>
                <w:szCs w:val="21"/>
              </w:rPr>
              <w:t>是否接受联合体投标</w:t>
            </w:r>
            <w:bookmarkEnd w:id="0"/>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不接受</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不允许</w:t>
            </w:r>
          </w:p>
        </w:tc>
      </w:tr>
      <w:tr w:rsidR="006445FC">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不组织（如需要，投标人可自行前往，采购人提供必要的协助）。</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不组织</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pStyle w:val="a8"/>
              <w:spacing w:before="0" w:beforeAutospacing="0" w:after="0" w:afterAutospacing="0"/>
              <w:jc w:val="both"/>
              <w:rPr>
                <w:sz w:val="21"/>
                <w:szCs w:val="21"/>
              </w:rPr>
            </w:pPr>
            <w:r w:rsidRPr="00B00CCE">
              <w:rPr>
                <w:rFonts w:hint="eastAsia"/>
                <w:sz w:val="21"/>
                <w:szCs w:val="21"/>
                <w:highlight w:val="yellow"/>
              </w:rPr>
              <w:t>2020年</w:t>
            </w:r>
            <w:r w:rsidR="001624F5">
              <w:rPr>
                <w:rFonts w:hint="eastAsia"/>
                <w:sz w:val="21"/>
                <w:szCs w:val="21"/>
                <w:highlight w:val="yellow"/>
              </w:rPr>
              <w:t>11</w:t>
            </w:r>
            <w:r w:rsidRPr="00B00CCE">
              <w:rPr>
                <w:rFonts w:hint="eastAsia"/>
                <w:sz w:val="21"/>
                <w:szCs w:val="21"/>
                <w:highlight w:val="yellow"/>
              </w:rPr>
              <w:t>月</w:t>
            </w:r>
            <w:r w:rsidR="001624F5">
              <w:rPr>
                <w:rFonts w:hint="eastAsia"/>
                <w:sz w:val="21"/>
                <w:szCs w:val="21"/>
                <w:highlight w:val="yellow"/>
              </w:rPr>
              <w:t>13</w:t>
            </w:r>
            <w:r w:rsidRPr="00B00CCE">
              <w:rPr>
                <w:rFonts w:hint="eastAsia"/>
                <w:sz w:val="21"/>
                <w:szCs w:val="21"/>
                <w:highlight w:val="yellow"/>
              </w:rPr>
              <w:t>日17：00时</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bookmarkStart w:id="1" w:name="_Toc342034636"/>
            <w:r>
              <w:rPr>
                <w:rFonts w:ascii="宋体" w:eastAsia="宋体" w:hAnsi="宋体" w:hint="eastAsia"/>
                <w:szCs w:val="21"/>
              </w:rPr>
              <w:t>采购人书面澄清的时</w:t>
            </w:r>
            <w:bookmarkStart w:id="2" w:name="_Toc342034637"/>
            <w:bookmarkEnd w:id="1"/>
            <w:r>
              <w:rPr>
                <w:rFonts w:ascii="宋体" w:eastAsia="宋体" w:hAnsi="宋体" w:hint="eastAsia"/>
                <w:szCs w:val="21"/>
              </w:rPr>
              <w:t>间</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收到澄清24小时内（以发出时间为准）</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1、合格供应商的一般条件：</w:t>
            </w:r>
          </w:p>
          <w:p w:rsidR="006445FC" w:rsidRDefault="00D473E4">
            <w:pPr>
              <w:rPr>
                <w:rFonts w:ascii="宋体" w:eastAsia="宋体" w:hAnsi="宋体"/>
                <w:szCs w:val="21"/>
              </w:rPr>
            </w:pPr>
            <w:r>
              <w:rPr>
                <w:rFonts w:ascii="宋体" w:eastAsia="宋体" w:hAnsi="宋体" w:hint="eastAsia"/>
                <w:szCs w:val="21"/>
              </w:rPr>
              <w:t>1.1具有独立承担民事责任的能力；</w:t>
            </w:r>
          </w:p>
          <w:p w:rsidR="006445FC" w:rsidRDefault="00D473E4">
            <w:pPr>
              <w:rPr>
                <w:rFonts w:ascii="宋体" w:eastAsia="宋体" w:hAnsi="宋体"/>
                <w:szCs w:val="21"/>
              </w:rPr>
            </w:pPr>
            <w:r>
              <w:rPr>
                <w:rFonts w:ascii="宋体" w:eastAsia="宋体" w:hAnsi="宋体" w:hint="eastAsia"/>
                <w:szCs w:val="21"/>
              </w:rPr>
              <w:t>1.2具有良好的商业信誉和健全的财务会计制度；</w:t>
            </w:r>
          </w:p>
          <w:p w:rsidR="006445FC" w:rsidRDefault="00D473E4">
            <w:pPr>
              <w:rPr>
                <w:rFonts w:ascii="宋体" w:eastAsia="宋体" w:hAnsi="宋体"/>
                <w:szCs w:val="21"/>
              </w:rPr>
            </w:pPr>
            <w:r>
              <w:rPr>
                <w:rFonts w:ascii="宋体" w:eastAsia="宋体" w:hAnsi="宋体" w:hint="eastAsia"/>
                <w:szCs w:val="21"/>
              </w:rPr>
              <w:t>1.3具有履行合同所必需的专业技术能力；</w:t>
            </w:r>
          </w:p>
          <w:p w:rsidR="006445FC" w:rsidRDefault="00D473E4">
            <w:pPr>
              <w:rPr>
                <w:rFonts w:ascii="宋体" w:eastAsia="宋体" w:hAnsi="宋体"/>
                <w:szCs w:val="21"/>
              </w:rPr>
            </w:pPr>
            <w:r>
              <w:rPr>
                <w:rFonts w:ascii="宋体" w:eastAsia="宋体" w:hAnsi="宋体" w:hint="eastAsia"/>
                <w:szCs w:val="21"/>
              </w:rPr>
              <w:t>1.4有依法缴纳税收和社会保障资金的良好记录；</w:t>
            </w:r>
          </w:p>
          <w:p w:rsidR="006445FC" w:rsidRDefault="00D473E4">
            <w:pPr>
              <w:rPr>
                <w:rFonts w:ascii="宋体" w:eastAsia="宋体" w:hAnsi="宋体"/>
                <w:szCs w:val="21"/>
              </w:rPr>
            </w:pPr>
            <w:r>
              <w:rPr>
                <w:rFonts w:ascii="宋体" w:eastAsia="宋体" w:hAnsi="宋体" w:hint="eastAsia"/>
                <w:szCs w:val="21"/>
              </w:rPr>
              <w:t>1.5参加采购活动前三年内，在经营活动中没有重大违法记录；</w:t>
            </w:r>
          </w:p>
          <w:p w:rsidR="006445FC" w:rsidRDefault="00D473E4">
            <w:pPr>
              <w:rPr>
                <w:rFonts w:ascii="宋体" w:eastAsia="宋体" w:hAnsi="宋体"/>
                <w:szCs w:val="21"/>
              </w:rPr>
            </w:pPr>
            <w:r>
              <w:rPr>
                <w:rFonts w:ascii="宋体" w:eastAsia="宋体" w:hAnsi="宋体" w:hint="eastAsia"/>
                <w:szCs w:val="21"/>
              </w:rPr>
              <w:t>1.6法律、行政法规规定的其他条件。</w:t>
            </w:r>
          </w:p>
          <w:p w:rsidR="006445FC" w:rsidRDefault="00D473E4">
            <w:pPr>
              <w:rPr>
                <w:rFonts w:ascii="宋体" w:eastAsia="宋体" w:hAnsi="宋体"/>
                <w:szCs w:val="21"/>
              </w:rPr>
            </w:pPr>
            <w:r>
              <w:rPr>
                <w:rFonts w:ascii="宋体" w:eastAsia="宋体" w:hAnsi="宋体" w:hint="eastAsia"/>
                <w:szCs w:val="21"/>
              </w:rPr>
              <w:t>2、合格供应商的特殊条件：</w:t>
            </w:r>
          </w:p>
          <w:p w:rsidR="006445FC" w:rsidRDefault="00D473E4">
            <w:pPr>
              <w:rPr>
                <w:rFonts w:ascii="宋体" w:eastAsia="宋体" w:hAnsi="宋体"/>
                <w:szCs w:val="21"/>
              </w:rPr>
            </w:pPr>
            <w:r>
              <w:rPr>
                <w:rFonts w:ascii="宋体" w:eastAsia="宋体" w:hAnsi="宋体" w:cs="宋体" w:hint="eastAsia"/>
                <w:szCs w:val="21"/>
              </w:rPr>
              <w:t>2.1投标人具有独立法人资格，持有工商行政管理部门核发的有效营业执照，并符合本次询价项目经营范围，有基本帐户开户许可证。</w:t>
            </w:r>
          </w:p>
          <w:p w:rsidR="006445FC" w:rsidRPr="00B00CCE" w:rsidRDefault="00D473E4">
            <w:pPr>
              <w:rPr>
                <w:rFonts w:ascii="宋体" w:eastAsia="宋体" w:hAnsi="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276" w:lineRule="auto"/>
              <w:ind w:leftChars="15" w:left="31" w:rightChars="15" w:right="31"/>
              <w:rPr>
                <w:rFonts w:ascii="宋体" w:eastAsia="宋体" w:hAnsi="宋体"/>
                <w:szCs w:val="21"/>
              </w:rPr>
            </w:pPr>
            <w:r>
              <w:rPr>
                <w:rFonts w:ascii="宋体" w:eastAsia="宋体" w:hAnsi="宋体" w:hint="eastAsia"/>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highlight w:val="green"/>
              </w:rPr>
            </w:pPr>
            <w:bookmarkStart w:id="3" w:name="_Toc342034673"/>
            <w:r>
              <w:rPr>
                <w:rFonts w:ascii="宋体" w:eastAsia="宋体" w:hAnsi="宋体" w:hint="eastAsia"/>
                <w:szCs w:val="21"/>
              </w:rPr>
              <w:t>报价文件的修改和澄清文件</w:t>
            </w:r>
            <w:bookmarkEnd w:id="3"/>
            <w:r>
              <w:rPr>
                <w:rFonts w:ascii="宋体" w:eastAsia="宋体" w:hAnsi="宋体" w:hint="eastAsia"/>
                <w:szCs w:val="21"/>
              </w:rPr>
              <w:t>（如有）</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1</w:t>
            </w:r>
            <w:r>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Pr="00F255D4" w:rsidRDefault="00D473E4">
            <w:pPr>
              <w:rPr>
                <w:rFonts w:ascii="宋体" w:eastAsia="宋体" w:hAnsi="宋体"/>
                <w:szCs w:val="21"/>
              </w:rPr>
            </w:pPr>
            <w:r w:rsidRPr="00F255D4">
              <w:rPr>
                <w:rFonts w:ascii="宋体" w:eastAsia="宋体" w:hAnsi="宋体" w:hint="eastAsia"/>
                <w:szCs w:val="21"/>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 xml:space="preserve">不接受 </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 xml:space="preserve">固定总价     </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不接受</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详见“第五章  采购合同”。</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响应文件递交</w:t>
            </w:r>
            <w:r>
              <w:rPr>
                <w:rFonts w:ascii="宋体" w:eastAsia="宋体" w:hAnsi="宋体" w:hint="eastAsia"/>
                <w:szCs w:val="21"/>
              </w:rPr>
              <w:lastRenderedPageBreak/>
              <w:t>时间</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lastRenderedPageBreak/>
              <w:t>详见询价公告</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lastRenderedPageBreak/>
              <w:t>17</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highlight w:val="green"/>
              </w:rPr>
            </w:pPr>
            <w:r>
              <w:rPr>
                <w:rFonts w:ascii="宋体" w:eastAsia="宋体" w:hAnsi="宋体" w:hint="eastAsia"/>
                <w:szCs w:val="21"/>
              </w:rPr>
              <w:t>详见询价公告</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highlight w:val="green"/>
              </w:rPr>
            </w:pPr>
            <w:r>
              <w:rPr>
                <w:rFonts w:ascii="宋体" w:eastAsia="宋体" w:hAnsi="宋体" w:hint="eastAsia"/>
                <w:szCs w:val="21"/>
              </w:rPr>
              <w:t>详见询价公告</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highlight w:val="green"/>
              </w:rPr>
            </w:pPr>
            <w:r>
              <w:rPr>
                <w:rFonts w:ascii="宋体" w:eastAsia="宋体" w:hAnsi="宋体" w:hint="eastAsia"/>
                <w:szCs w:val="21"/>
              </w:rPr>
              <w:t>详见询价公告</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highlight w:val="green"/>
              </w:rPr>
            </w:pPr>
            <w:r>
              <w:rPr>
                <w:rFonts w:ascii="宋体" w:eastAsia="宋体" w:hAnsi="宋体" w:hint="eastAsia"/>
                <w:szCs w:val="21"/>
              </w:rPr>
              <w:t>详见询价公告</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b/>
                <w:szCs w:val="21"/>
              </w:rPr>
            </w:pPr>
            <w:r>
              <w:rPr>
                <w:rFonts w:ascii="宋体" w:eastAsia="宋体" w:hAnsi="宋体" w:hint="eastAsia"/>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lang w:val="zh-CN"/>
              </w:rPr>
              <w:t>自递交响应文件截止之日起</w:t>
            </w:r>
            <w:r>
              <w:rPr>
                <w:rFonts w:ascii="宋体" w:eastAsia="宋体" w:hAnsi="宋体" w:hint="eastAsia"/>
                <w:szCs w:val="21"/>
              </w:rPr>
              <w:t>6</w:t>
            </w:r>
            <w:r>
              <w:rPr>
                <w:rFonts w:ascii="宋体" w:eastAsia="宋体" w:hAnsi="宋体" w:hint="eastAsia"/>
                <w:szCs w:val="21"/>
                <w:lang w:val="zh-CN"/>
              </w:rPr>
              <w:t>0日历天</w:t>
            </w:r>
          </w:p>
        </w:tc>
      </w:tr>
      <w:tr w:rsidR="006445FC">
        <w:trPr>
          <w:trHeight w:val="2772"/>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1、保证金金额：</w:t>
            </w:r>
            <w:r>
              <w:rPr>
                <w:rFonts w:ascii="宋体" w:eastAsia="宋体" w:hAnsi="宋体" w:hint="eastAsia"/>
                <w:b/>
                <w:szCs w:val="21"/>
              </w:rPr>
              <w:t>人民币</w:t>
            </w:r>
            <w:r>
              <w:rPr>
                <w:rFonts w:ascii="宋体" w:eastAsia="宋体" w:hAnsi="宋体" w:hint="eastAsia"/>
                <w:b/>
                <w:szCs w:val="21"/>
                <w:u w:val="single"/>
              </w:rPr>
              <w:t>3</w:t>
            </w:r>
            <w:r w:rsidR="00B00CCE">
              <w:rPr>
                <w:rFonts w:ascii="宋体" w:eastAsia="宋体" w:hAnsi="宋体" w:hint="eastAsia"/>
                <w:b/>
                <w:szCs w:val="21"/>
                <w:u w:val="single"/>
              </w:rPr>
              <w:t>000</w:t>
            </w:r>
            <w:r>
              <w:rPr>
                <w:rFonts w:ascii="宋体" w:eastAsia="宋体" w:hAnsi="宋体" w:hint="eastAsia"/>
                <w:b/>
                <w:szCs w:val="21"/>
              </w:rPr>
              <w:t>元。</w:t>
            </w:r>
          </w:p>
          <w:p w:rsidR="006445FC" w:rsidRDefault="00D473E4">
            <w:pPr>
              <w:rPr>
                <w:rFonts w:ascii="宋体" w:eastAsia="宋体" w:hAnsi="宋体"/>
                <w:szCs w:val="21"/>
              </w:rPr>
            </w:pPr>
            <w:r>
              <w:rPr>
                <w:rFonts w:ascii="宋体" w:eastAsia="宋体" w:hAnsi="宋体" w:hint="eastAsia"/>
                <w:szCs w:val="21"/>
              </w:rPr>
              <w:t>2、保证金缴纳形式：采用银行转账、电汇形式缴纳。</w:t>
            </w:r>
          </w:p>
          <w:p w:rsidR="006445FC" w:rsidRDefault="00D473E4">
            <w:pPr>
              <w:rPr>
                <w:rFonts w:ascii="宋体" w:eastAsia="宋体" w:hAnsi="宋体"/>
                <w:szCs w:val="21"/>
              </w:rPr>
            </w:pPr>
            <w:r>
              <w:rPr>
                <w:rFonts w:ascii="宋体" w:eastAsia="宋体" w:hAnsi="宋体" w:hint="eastAsia"/>
                <w:szCs w:val="21"/>
              </w:rPr>
              <w:t>3、缴纳方式：询价保证金必须以供应商名义办理，不得以供应商分支机构、个人或其它名义办理；供应商须将保证金从其企业基本账户划转到</w:t>
            </w:r>
            <w:r w:rsidR="000D5914">
              <w:rPr>
                <w:rFonts w:ascii="宋体" w:eastAsia="宋体" w:hAnsi="宋体" w:hint="eastAsia"/>
                <w:szCs w:val="21"/>
              </w:rPr>
              <w:t>询价通知书</w:t>
            </w:r>
            <w:r>
              <w:rPr>
                <w:rFonts w:ascii="宋体" w:eastAsia="宋体" w:hAnsi="宋体" w:hint="eastAsia"/>
                <w:szCs w:val="21"/>
              </w:rPr>
              <w:t>指定的询价保证金收取账户，否则视为未按要求缴纳询价保证金。</w:t>
            </w:r>
          </w:p>
          <w:p w:rsidR="006445FC" w:rsidRDefault="00D473E4">
            <w:pPr>
              <w:rPr>
                <w:rFonts w:ascii="宋体" w:eastAsia="宋体" w:hAnsi="宋体"/>
                <w:szCs w:val="21"/>
              </w:rPr>
            </w:pPr>
            <w:r>
              <w:rPr>
                <w:rFonts w:ascii="宋体" w:eastAsia="宋体" w:hAnsi="宋体" w:hint="eastAsia"/>
                <w:szCs w:val="21"/>
              </w:rPr>
              <w:t xml:space="preserve">4、收取人：南通港口集团有限公司 </w:t>
            </w:r>
          </w:p>
          <w:p w:rsidR="006445FC" w:rsidRDefault="00D473E4">
            <w:pPr>
              <w:rPr>
                <w:rFonts w:ascii="宋体" w:eastAsia="宋体" w:hAnsi="宋体"/>
                <w:szCs w:val="21"/>
              </w:rPr>
            </w:pPr>
            <w:r>
              <w:rPr>
                <w:rFonts w:ascii="宋体" w:eastAsia="宋体" w:hAnsi="宋体" w:hint="eastAsia"/>
                <w:szCs w:val="21"/>
              </w:rPr>
              <w:t>5、开户银行： 工行江苏南通分行人民路支行</w:t>
            </w:r>
          </w:p>
          <w:p w:rsidR="006445FC" w:rsidRDefault="00D473E4">
            <w:pPr>
              <w:rPr>
                <w:rFonts w:ascii="宋体" w:eastAsia="宋体" w:hAnsi="宋体"/>
                <w:szCs w:val="21"/>
              </w:rPr>
            </w:pPr>
            <w:r>
              <w:rPr>
                <w:rFonts w:ascii="宋体" w:eastAsia="宋体" w:hAnsi="宋体" w:hint="eastAsia"/>
                <w:szCs w:val="21"/>
              </w:rPr>
              <w:t>6、账号： 1111821209100373040</w:t>
            </w:r>
          </w:p>
          <w:p w:rsidR="006445FC" w:rsidRDefault="00D473E4">
            <w:pPr>
              <w:rPr>
                <w:rFonts w:ascii="宋体" w:eastAsia="宋体" w:hAnsi="宋体"/>
                <w:szCs w:val="21"/>
                <w:highlight w:val="green"/>
              </w:rPr>
            </w:pPr>
            <w:r>
              <w:rPr>
                <w:rFonts w:ascii="宋体" w:eastAsia="宋体" w:hAnsi="宋体" w:hint="eastAsia"/>
                <w:szCs w:val="21"/>
              </w:rPr>
              <w:t>7、响应保证金缴纳截止时间：同响应文件递交截止时间（以实际到账时间为准）</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Pr="004D4339" w:rsidRDefault="00D473E4">
            <w:pPr>
              <w:jc w:val="center"/>
              <w:rPr>
                <w:rFonts w:ascii="宋体" w:eastAsia="宋体" w:hAnsi="宋体"/>
                <w:b/>
                <w:szCs w:val="21"/>
              </w:rPr>
            </w:pPr>
            <w:r w:rsidRPr="004D4339">
              <w:rPr>
                <w:rFonts w:ascii="宋体" w:eastAsia="宋体" w:hAnsi="宋体" w:hint="eastAsia"/>
                <w:b/>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Pr="004D4339" w:rsidRDefault="00D473E4">
            <w:pPr>
              <w:rPr>
                <w:rFonts w:ascii="宋体" w:eastAsia="宋体" w:hAnsi="宋体"/>
                <w:b/>
                <w:szCs w:val="21"/>
              </w:rPr>
            </w:pPr>
            <w:r w:rsidRPr="004D4339">
              <w:rPr>
                <w:rFonts w:ascii="宋体" w:eastAsia="宋体" w:hAnsi="宋体" w:hint="eastAsia"/>
                <w:b/>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Pr="004D4339" w:rsidRDefault="00D473E4">
            <w:pPr>
              <w:rPr>
                <w:rFonts w:ascii="宋体" w:eastAsia="宋体" w:hAnsi="宋体"/>
                <w:b/>
                <w:szCs w:val="21"/>
              </w:rPr>
            </w:pPr>
            <w:r w:rsidRPr="004D4339">
              <w:rPr>
                <w:rFonts w:ascii="宋体" w:eastAsia="宋体" w:hAnsi="宋体" w:hint="eastAsia"/>
                <w:b/>
                <w:szCs w:val="21"/>
              </w:rPr>
              <w:t>采购控制价：</w:t>
            </w:r>
            <w:r w:rsidR="004D4339">
              <w:rPr>
                <w:rFonts w:ascii="宋体" w:eastAsia="宋体" w:hAnsi="宋体" w:hint="eastAsia"/>
                <w:b/>
                <w:szCs w:val="21"/>
                <w:u w:val="single"/>
              </w:rPr>
              <w:t>30</w:t>
            </w:r>
            <w:r w:rsidRPr="004D4339">
              <w:rPr>
                <w:rFonts w:ascii="宋体" w:eastAsia="宋体" w:hAnsi="宋体" w:hint="eastAsia"/>
                <w:b/>
                <w:szCs w:val="21"/>
              </w:rPr>
              <w:t>万元</w:t>
            </w:r>
          </w:p>
          <w:p w:rsidR="006445FC" w:rsidRPr="004D4339" w:rsidRDefault="00D473E4">
            <w:pPr>
              <w:rPr>
                <w:rFonts w:ascii="宋体" w:eastAsia="宋体" w:hAnsi="宋体"/>
                <w:b/>
                <w:szCs w:val="21"/>
              </w:rPr>
            </w:pPr>
            <w:r w:rsidRPr="004D4339">
              <w:rPr>
                <w:rFonts w:ascii="宋体" w:eastAsia="宋体" w:hAnsi="宋体" w:hint="eastAsia"/>
                <w:b/>
                <w:szCs w:val="21"/>
              </w:rPr>
              <w:t>注：最终总报价超采购控制价者不成交。</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b/>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一式三份，其中：正本一份、副本二份。</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详见公告</w:t>
            </w:r>
          </w:p>
        </w:tc>
      </w:tr>
    </w:tbl>
    <w:p w:rsidR="006445FC" w:rsidRDefault="006445FC">
      <w:pPr>
        <w:widowControl/>
        <w:shd w:val="clear" w:color="auto" w:fill="FFFFFF"/>
        <w:spacing w:before="100" w:after="100" w:line="435" w:lineRule="atLeast"/>
        <w:jc w:val="left"/>
        <w:rPr>
          <w:rFonts w:ascii="宋体" w:eastAsia="宋体" w:hAnsi="宋体" w:cs="宋体"/>
          <w:b/>
          <w:bCs/>
          <w:color w:val="333333"/>
          <w:kern w:val="0"/>
          <w:sz w:val="31"/>
        </w:rPr>
      </w:pPr>
    </w:p>
    <w:p w:rsidR="006445FC" w:rsidRDefault="00D473E4">
      <w:pPr>
        <w:widowControl/>
        <w:shd w:val="clear" w:color="auto" w:fill="FFFFFF"/>
        <w:spacing w:before="100" w:after="2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6445FC">
      <w:pPr>
        <w:widowControl/>
        <w:shd w:val="clear" w:color="auto" w:fill="FFFFFF"/>
        <w:spacing w:before="75" w:after="75"/>
        <w:jc w:val="left"/>
        <w:rPr>
          <w:rFonts w:ascii="Verdana" w:eastAsia="宋体" w:hAnsi="Verdana" w:cs="宋体"/>
          <w:color w:val="333333"/>
          <w:kern w:val="0"/>
          <w:sz w:val="18"/>
          <w:szCs w:val="18"/>
        </w:rPr>
      </w:pP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D473E4" w:rsidRDefault="00D473E4">
      <w:pPr>
        <w:widowControl/>
        <w:shd w:val="clear" w:color="auto" w:fill="FFFFFF"/>
        <w:spacing w:before="100" w:after="100"/>
        <w:jc w:val="center"/>
        <w:rPr>
          <w:rFonts w:ascii="宋体" w:eastAsia="宋体" w:hAnsi="宋体" w:cs="宋体"/>
          <w:color w:val="333333"/>
          <w:kern w:val="0"/>
          <w:sz w:val="24"/>
          <w:szCs w:val="24"/>
        </w:rPr>
      </w:pPr>
    </w:p>
    <w:p w:rsidR="00D473E4" w:rsidRDefault="00D473E4">
      <w:pPr>
        <w:widowControl/>
        <w:shd w:val="clear" w:color="auto" w:fill="FFFFFF"/>
        <w:spacing w:before="100" w:after="100"/>
        <w:jc w:val="center"/>
        <w:rPr>
          <w:rFonts w:ascii="宋体" w:eastAsia="宋体" w:hAnsi="宋体" w:cs="宋体"/>
          <w:color w:val="333333"/>
          <w:kern w:val="0"/>
          <w:sz w:val="24"/>
          <w:szCs w:val="24"/>
        </w:rPr>
      </w:pPr>
    </w:p>
    <w:p w:rsidR="006445FC" w:rsidRDefault="00D473E4">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第2节 询价须知正文</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rsidP="0040024D">
      <w:pPr>
        <w:widowControl/>
        <w:shd w:val="clear" w:color="auto" w:fill="FFFFFF"/>
        <w:spacing w:before="100" w:after="100"/>
        <w:jc w:val="center"/>
        <w:outlineLvl w:val="0"/>
        <w:rPr>
          <w:rFonts w:ascii="Verdana" w:eastAsia="宋体" w:hAnsi="Verdana" w:cs="宋体"/>
          <w:color w:val="333333"/>
          <w:kern w:val="0"/>
          <w:szCs w:val="21"/>
        </w:rPr>
      </w:pPr>
      <w:r>
        <w:rPr>
          <w:rFonts w:ascii="宋体" w:eastAsia="宋体" w:hAnsi="宋体" w:cs="宋体" w:hint="eastAsia"/>
          <w:b/>
          <w:bCs/>
          <w:color w:val="333333"/>
          <w:kern w:val="0"/>
          <w:szCs w:val="21"/>
        </w:rPr>
        <w:t>一、总则</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1、适用范围</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1.1适用于</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载明项目的采购活动（以下简称：“本次采购活动”）。</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2、定义</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2.1“采购标的”指</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载明的需要采购的货物。</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2.2“采购人”系指本次采购项目的业主方；“采购代理机构”系指接受采购人委托，组织开展采购活动的代理机构。。</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2.3“潜在供应商”指按照</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第一章规定进行报名且有意向参加本项目询价的供应商。</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2.4“供应商”指按照</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第一章规定进行报名并参加本项目询价的供应商。</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2.5“单位负责人”指单位法定代表人（供应商为法人的）或法律、法规规定代表单位行使职权的主要负责人（供应商为其他组织的）。</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2.6“供应商代表”指供应商（供应商为法人或其他组织的）的单位负责人或由其授权的委托代理人，即单位负责人授权书中载明的接受授权方。</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rsidP="0040024D">
      <w:pPr>
        <w:widowControl/>
        <w:shd w:val="clear" w:color="auto" w:fill="FFFFFF"/>
        <w:spacing w:before="100" w:after="100"/>
        <w:jc w:val="center"/>
        <w:outlineLvl w:val="0"/>
        <w:rPr>
          <w:rFonts w:ascii="宋体" w:eastAsia="宋体" w:hAnsi="宋体" w:cs="宋体"/>
          <w:color w:val="333333"/>
          <w:kern w:val="0"/>
          <w:szCs w:val="21"/>
        </w:rPr>
      </w:pPr>
      <w:r>
        <w:rPr>
          <w:rFonts w:ascii="宋体" w:eastAsia="宋体" w:hAnsi="宋体" w:cs="宋体" w:hint="eastAsia"/>
          <w:b/>
          <w:bCs/>
          <w:color w:val="333333"/>
          <w:kern w:val="0"/>
          <w:szCs w:val="21"/>
        </w:rPr>
        <w:t>二、供应商</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3、合格供应商</w:t>
      </w:r>
    </w:p>
    <w:p w:rsidR="006445FC" w:rsidRDefault="00D473E4">
      <w:pPr>
        <w:rPr>
          <w:rFonts w:ascii="宋体" w:eastAsia="宋体" w:hAnsi="宋体" w:cs="宋体"/>
          <w:szCs w:val="21"/>
        </w:rPr>
      </w:pPr>
      <w:r>
        <w:rPr>
          <w:rFonts w:ascii="宋体" w:eastAsia="宋体" w:hAnsi="宋体" w:cs="宋体" w:hint="eastAsia"/>
          <w:szCs w:val="21"/>
        </w:rPr>
        <w:t>3.1、合格供应商的一般条件：</w:t>
      </w:r>
    </w:p>
    <w:p w:rsidR="006445FC" w:rsidRDefault="00D473E4">
      <w:pPr>
        <w:rPr>
          <w:rFonts w:ascii="宋体" w:eastAsia="宋体" w:hAnsi="宋体" w:cs="宋体"/>
          <w:szCs w:val="21"/>
        </w:rPr>
      </w:pPr>
      <w:r>
        <w:rPr>
          <w:rFonts w:ascii="宋体" w:eastAsia="宋体" w:hAnsi="宋体" w:cs="宋体" w:hint="eastAsia"/>
          <w:szCs w:val="21"/>
        </w:rPr>
        <w:t>3.1.1具有独立承担民事责任的能力；</w:t>
      </w:r>
    </w:p>
    <w:p w:rsidR="006445FC" w:rsidRDefault="00D473E4">
      <w:pPr>
        <w:rPr>
          <w:rFonts w:ascii="宋体" w:eastAsia="宋体" w:hAnsi="宋体" w:cs="宋体"/>
          <w:szCs w:val="21"/>
        </w:rPr>
      </w:pPr>
      <w:r>
        <w:rPr>
          <w:rFonts w:ascii="宋体" w:eastAsia="宋体" w:hAnsi="宋体" w:cs="宋体" w:hint="eastAsia"/>
          <w:szCs w:val="21"/>
        </w:rPr>
        <w:t>3.1.2具有良好的商业信誉和健全的财务会计制度；</w:t>
      </w:r>
    </w:p>
    <w:p w:rsidR="006445FC" w:rsidRDefault="00D473E4">
      <w:pPr>
        <w:rPr>
          <w:rFonts w:ascii="宋体" w:eastAsia="宋体" w:hAnsi="宋体" w:cs="宋体"/>
          <w:szCs w:val="21"/>
        </w:rPr>
      </w:pPr>
      <w:r>
        <w:rPr>
          <w:rFonts w:ascii="宋体" w:eastAsia="宋体" w:hAnsi="宋体" w:cs="宋体" w:hint="eastAsia"/>
          <w:szCs w:val="21"/>
        </w:rPr>
        <w:t>3.1.3具有履行合同所必需的专业技术能力；</w:t>
      </w:r>
    </w:p>
    <w:p w:rsidR="006445FC" w:rsidRDefault="00D473E4">
      <w:pPr>
        <w:rPr>
          <w:rFonts w:ascii="宋体" w:eastAsia="宋体" w:hAnsi="宋体" w:cs="宋体"/>
          <w:szCs w:val="21"/>
        </w:rPr>
      </w:pPr>
      <w:r>
        <w:rPr>
          <w:rFonts w:ascii="宋体" w:eastAsia="宋体" w:hAnsi="宋体" w:cs="宋体" w:hint="eastAsia"/>
          <w:szCs w:val="21"/>
        </w:rPr>
        <w:t>3.1.4有依法缴纳税收和社会保障资金的良好记录；</w:t>
      </w:r>
    </w:p>
    <w:p w:rsidR="006445FC" w:rsidRDefault="00D473E4">
      <w:pPr>
        <w:rPr>
          <w:rFonts w:ascii="宋体" w:eastAsia="宋体" w:hAnsi="宋体" w:cs="宋体"/>
          <w:szCs w:val="21"/>
        </w:rPr>
      </w:pPr>
      <w:r>
        <w:rPr>
          <w:rFonts w:ascii="宋体" w:eastAsia="宋体" w:hAnsi="宋体" w:cs="宋体" w:hint="eastAsia"/>
          <w:szCs w:val="21"/>
        </w:rPr>
        <w:t>3.1.5参加采购活动前三年内，在经营活动中没有重大违法记录；</w:t>
      </w:r>
    </w:p>
    <w:p w:rsidR="006445FC" w:rsidRDefault="00D473E4">
      <w:pPr>
        <w:rPr>
          <w:rFonts w:ascii="宋体" w:eastAsia="宋体" w:hAnsi="宋体" w:cs="宋体"/>
          <w:szCs w:val="21"/>
        </w:rPr>
      </w:pPr>
      <w:r>
        <w:rPr>
          <w:rFonts w:ascii="宋体" w:eastAsia="宋体" w:hAnsi="宋体" w:cs="宋体" w:hint="eastAsia"/>
          <w:szCs w:val="21"/>
        </w:rPr>
        <w:t>3.1.6法律、行政法规规定的其他条件。</w:t>
      </w:r>
    </w:p>
    <w:p w:rsidR="006445FC" w:rsidRDefault="00D473E4">
      <w:pPr>
        <w:rPr>
          <w:rFonts w:ascii="宋体" w:eastAsia="宋体" w:hAnsi="宋体" w:cs="宋体"/>
          <w:szCs w:val="21"/>
        </w:rPr>
      </w:pPr>
      <w:r>
        <w:rPr>
          <w:rFonts w:ascii="宋体" w:eastAsia="宋体" w:hAnsi="宋体" w:cs="宋体" w:hint="eastAsia"/>
          <w:szCs w:val="21"/>
        </w:rPr>
        <w:t>3.2、合格供应商的特殊条件：</w:t>
      </w:r>
    </w:p>
    <w:p w:rsidR="006445FC" w:rsidRDefault="00D473E4">
      <w:pPr>
        <w:rPr>
          <w:rFonts w:ascii="宋体" w:eastAsia="宋体" w:hAnsi="宋体" w:cs="宋体"/>
          <w:szCs w:val="21"/>
        </w:rPr>
      </w:pPr>
      <w:r>
        <w:rPr>
          <w:rFonts w:ascii="宋体" w:eastAsia="宋体" w:hAnsi="宋体" w:cs="宋体" w:hint="eastAsia"/>
          <w:szCs w:val="21"/>
        </w:rPr>
        <w:t>3.2.1投标人具有独立法人资格，持有工商行政管理部门核发的有效营业执照，并符合本次询价项目经营范围，有基本帐户开户许可证。</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szCs w:val="21"/>
        </w:rPr>
        <w:t>3.2.2单位负责人为同一人或者存在直接控股、管理关系的不同供应商，不得参加同一合同项下的采购活动。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4、询价费用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4.1除</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另有规定外，供应商应自行承担其参加本项目询价所涉及的一切费用。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rsidP="0040024D">
      <w:pPr>
        <w:widowControl/>
        <w:shd w:val="clear" w:color="auto" w:fill="FFFFFF"/>
        <w:spacing w:before="100" w:after="100"/>
        <w:jc w:val="center"/>
        <w:outlineLvl w:val="0"/>
        <w:rPr>
          <w:rFonts w:ascii="宋体" w:eastAsia="宋体" w:hAnsi="宋体" w:cs="宋体"/>
          <w:color w:val="333333"/>
          <w:kern w:val="0"/>
          <w:szCs w:val="21"/>
        </w:rPr>
      </w:pPr>
      <w:r>
        <w:rPr>
          <w:rFonts w:ascii="宋体" w:eastAsia="宋体" w:hAnsi="宋体" w:cs="宋体" w:hint="eastAsia"/>
          <w:b/>
          <w:bCs/>
          <w:color w:val="333333"/>
          <w:kern w:val="0"/>
          <w:szCs w:val="21"/>
        </w:rPr>
        <w:t>三、</w:t>
      </w:r>
      <w:r w:rsidR="000D5914">
        <w:rPr>
          <w:rFonts w:ascii="宋体" w:eastAsia="宋体" w:hAnsi="宋体" w:cs="宋体" w:hint="eastAsia"/>
          <w:b/>
          <w:bCs/>
          <w:color w:val="333333"/>
          <w:kern w:val="0"/>
          <w:szCs w:val="21"/>
        </w:rPr>
        <w:t>询价通知书</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的组成</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5.1</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由下述部分组成：</w:t>
      </w:r>
    </w:p>
    <w:p w:rsidR="006445FC" w:rsidRDefault="00D473E4">
      <w:pPr>
        <w:widowControl/>
        <w:shd w:val="clear" w:color="auto" w:fill="FFFFFF"/>
        <w:spacing w:before="100" w:after="100"/>
        <w:ind w:firstLine="480"/>
        <w:jc w:val="left"/>
        <w:rPr>
          <w:rFonts w:ascii="宋体" w:eastAsia="宋体" w:hAnsi="宋体" w:cs="宋体"/>
          <w:strike/>
          <w:color w:val="FF0000"/>
          <w:kern w:val="0"/>
          <w:szCs w:val="21"/>
        </w:rPr>
      </w:pPr>
      <w:r>
        <w:rPr>
          <w:rFonts w:ascii="宋体" w:eastAsia="宋体" w:hAnsi="宋体" w:cs="宋体" w:hint="eastAsia"/>
          <w:color w:val="333333"/>
          <w:kern w:val="0"/>
          <w:szCs w:val="21"/>
        </w:rPr>
        <w:t>第一章询价邀请</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第二章询价须知</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第三章评审</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第四章询价内容及要求</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第五章采购合同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第六章响应文件格式</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5.2</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的澄清或修改</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采购人可对已发出的</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进行必要的澄清或修改。</w:t>
      </w:r>
    </w:p>
    <w:p w:rsidR="006445FC" w:rsidRDefault="00D473E4" w:rsidP="0040024D">
      <w:pPr>
        <w:widowControl/>
        <w:shd w:val="clear" w:color="auto" w:fill="FFFFFF"/>
        <w:jc w:val="left"/>
        <w:outlineLvl w:val="0"/>
        <w:rPr>
          <w:rFonts w:ascii="Verdana" w:eastAsia="宋体" w:hAnsi="Verdana" w:cs="宋体"/>
          <w:color w:val="333333"/>
          <w:kern w:val="0"/>
          <w:szCs w:val="21"/>
        </w:rPr>
      </w:pPr>
      <w:r>
        <w:rPr>
          <w:rFonts w:ascii="宋体" w:eastAsia="宋体" w:hAnsi="宋体" w:cs="宋体" w:hint="eastAsia"/>
          <w:color w:val="333333"/>
          <w:kern w:val="0"/>
          <w:szCs w:val="21"/>
        </w:rPr>
        <w:t>6、更正公告</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6.1若采购人发布更正公告，则更正公告及其所发布的内容或信息（包括但不限于</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的澄清或修改等）</w:t>
      </w:r>
      <w:r>
        <w:rPr>
          <w:rFonts w:ascii="宋体" w:eastAsia="宋体" w:hAnsi="宋体" w:cs="宋体" w:hint="eastAsia"/>
          <w:b/>
          <w:bCs/>
          <w:color w:val="333333"/>
          <w:kern w:val="0"/>
          <w:szCs w:val="21"/>
        </w:rPr>
        <w:t>作为</w:t>
      </w:r>
      <w:r w:rsidR="000D5914">
        <w:rPr>
          <w:rFonts w:ascii="宋体" w:eastAsia="宋体" w:hAnsi="宋体" w:cs="宋体" w:hint="eastAsia"/>
          <w:b/>
          <w:bCs/>
          <w:color w:val="333333"/>
          <w:kern w:val="0"/>
          <w:szCs w:val="21"/>
        </w:rPr>
        <w:t>询价通知书</w:t>
      </w:r>
      <w:r>
        <w:rPr>
          <w:rFonts w:ascii="宋体" w:eastAsia="宋体" w:hAnsi="宋体" w:cs="宋体" w:hint="eastAsia"/>
          <w:b/>
          <w:bCs/>
          <w:color w:val="333333"/>
          <w:kern w:val="0"/>
          <w:szCs w:val="21"/>
        </w:rPr>
        <w:t>组成部分</w:t>
      </w:r>
      <w:r>
        <w:rPr>
          <w:rFonts w:ascii="宋体" w:eastAsia="宋体" w:hAnsi="宋体" w:cs="宋体" w:hint="eastAsia"/>
          <w:color w:val="333333"/>
          <w:kern w:val="0"/>
          <w:szCs w:val="21"/>
        </w:rPr>
        <w:t>，对供应商具有约束力。</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6.2更正公告作为采购人通知所有潜在供应商的书面形式，潜在供应商务必随时关注</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载明的指定媒体，以免遗漏。</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rsidP="0040024D">
      <w:pPr>
        <w:widowControl/>
        <w:shd w:val="clear" w:color="auto" w:fill="FFFFFF"/>
        <w:spacing w:before="100" w:after="100"/>
        <w:jc w:val="center"/>
        <w:outlineLvl w:val="0"/>
        <w:rPr>
          <w:rFonts w:ascii="宋体" w:eastAsia="宋体" w:hAnsi="宋体" w:cs="宋体"/>
          <w:color w:val="333333"/>
          <w:kern w:val="0"/>
          <w:szCs w:val="21"/>
        </w:rPr>
      </w:pPr>
      <w:r>
        <w:rPr>
          <w:rFonts w:ascii="宋体" w:eastAsia="宋体" w:hAnsi="宋体" w:cs="宋体" w:hint="eastAsia"/>
          <w:b/>
          <w:bCs/>
          <w:color w:val="333333"/>
          <w:kern w:val="0"/>
          <w:szCs w:val="21"/>
        </w:rPr>
        <w:t>四、报价响应文件的编制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7、报价要求</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7.1供应商对</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载明的全部内容进行报价。</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7.2下列情形之一供应商报价无效</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（1）报价超出最高限价将导致</w:t>
      </w:r>
      <w:r>
        <w:rPr>
          <w:rFonts w:ascii="宋体" w:eastAsia="宋体" w:hAnsi="宋体" w:cs="宋体" w:hint="eastAsia"/>
          <w:b/>
          <w:bCs/>
          <w:color w:val="333333"/>
          <w:kern w:val="0"/>
          <w:szCs w:val="21"/>
        </w:rPr>
        <w:t>报价无效。</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（2）除</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另有规定外，响应文件不能出现任何选择性的报价，只能有一个报价。任何选择性的报价将导致</w:t>
      </w:r>
      <w:r>
        <w:rPr>
          <w:rFonts w:ascii="宋体" w:eastAsia="宋体" w:hAnsi="宋体" w:cs="宋体" w:hint="eastAsia"/>
          <w:b/>
          <w:bCs/>
          <w:color w:val="333333"/>
          <w:kern w:val="0"/>
          <w:szCs w:val="21"/>
        </w:rPr>
        <w:t>报价无效。</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8、编制要求</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8.1响应文件的编制</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（1）供应商应先仔细阅读</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的全部内容后，再进行响应文件的编制。</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（2）响应文件应按照本章第8.2条规定编制其组成部分。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（3）响应文件应满足</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提出的实质性要求和条件，并保证其所提交的全部资料是不可割离且真实、合法、有效、准确、完整和不具有任何误导性的，否则造成不利后果由供应商承担法律责任。</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8.2响应文件由下述部分组成,但不限于下列内容：</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（1）承诺函</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（2）报价一览表</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（3）分项报价表（若有）</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（4）技术和服务要求响应表</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（5）商务条件响应表</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（6）供应商的资格及资信证明文件</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（7）供应商提交的其他资料（若有）</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（8）按照</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规定作为响应文件组成部分的其他内容（若有）</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8.3响应文件的份数：详见</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第二章。</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8.4响应文件的格式</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（1）除</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另有规定外，响应文件应使用</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第六章规定的格式。</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（2）除</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另有规定外，响应文件的正本和全部副本均应使用不能擦去的墨料或墨水打印、书写或复印，其中：</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①正本应用A4幅面纸张打印装订，编制封面（封面标明“正本”字样）、索引、页码，并装订成册。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②副本应用A4幅面纸张打印装订，编制封面（封面标明“副本”字样）、索引、页码，并装订成册；副本可用正本的完整复印件，并与正本保持一致（若不一致，以正本为准）。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（3）响应文件应由供应商代表签字并加盖供应商的单位公章。若供应商代表为单位负责人授权的委托代理人，应提供“单位负责人授权书”。</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（4）响应文件应没有涂改或行间插字，除非这些改动是根据采购方的指示进行的，或是为改正供应商造成的应修改的错误而进行的。若有前述改动，应按照下列规定之一对改动处进行处理：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①供应商代表签字确认；</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②加盖供应商的单位公章。</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8.5响应有效期</w:t>
      </w:r>
    </w:p>
    <w:p w:rsidR="006445FC" w:rsidRDefault="000D591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询价通知书</w:t>
      </w:r>
      <w:r w:rsidR="00D473E4">
        <w:rPr>
          <w:rFonts w:ascii="宋体" w:eastAsia="宋体" w:hAnsi="宋体" w:cs="宋体" w:hint="eastAsia"/>
          <w:color w:val="333333"/>
          <w:kern w:val="0"/>
          <w:szCs w:val="21"/>
        </w:rPr>
        <w:t>载明的响应有效期：详见</w:t>
      </w:r>
      <w:r>
        <w:rPr>
          <w:rFonts w:ascii="宋体" w:eastAsia="宋体" w:hAnsi="宋体" w:cs="宋体" w:hint="eastAsia"/>
          <w:color w:val="333333"/>
          <w:kern w:val="0"/>
          <w:szCs w:val="21"/>
        </w:rPr>
        <w:t>询价通知书</w:t>
      </w:r>
      <w:r w:rsidR="00D473E4">
        <w:rPr>
          <w:rFonts w:ascii="宋体" w:eastAsia="宋体" w:hAnsi="宋体" w:cs="宋体" w:hint="eastAsia"/>
          <w:color w:val="333333"/>
          <w:kern w:val="0"/>
          <w:szCs w:val="21"/>
        </w:rPr>
        <w:t>第二章。</w:t>
      </w:r>
    </w:p>
    <w:p w:rsidR="006445FC" w:rsidRDefault="00D473E4" w:rsidP="0040024D">
      <w:pPr>
        <w:widowControl/>
        <w:shd w:val="clear" w:color="auto" w:fill="FFFFFF"/>
        <w:jc w:val="left"/>
        <w:outlineLvl w:val="0"/>
        <w:rPr>
          <w:rFonts w:ascii="宋体" w:eastAsia="宋体" w:hAnsi="宋体" w:cs="宋体"/>
          <w:color w:val="333333"/>
          <w:kern w:val="0"/>
          <w:szCs w:val="21"/>
        </w:rPr>
      </w:pPr>
      <w:r>
        <w:rPr>
          <w:rFonts w:ascii="宋体" w:eastAsia="宋体" w:hAnsi="宋体" w:cs="宋体" w:hint="eastAsia"/>
          <w:color w:val="333333"/>
          <w:kern w:val="0"/>
          <w:szCs w:val="21"/>
        </w:rPr>
        <w:t>8.6询价保证金</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（1）询价保证金作为供应商按照</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要求履行相应报价义务的约束及担保。</w:t>
      </w:r>
    </w:p>
    <w:p w:rsidR="006445FC" w:rsidRDefault="00D473E4" w:rsidP="0040024D">
      <w:pPr>
        <w:widowControl/>
        <w:shd w:val="clear" w:color="auto" w:fill="FFFFFF"/>
        <w:spacing w:before="100" w:after="100"/>
        <w:ind w:firstLine="480"/>
        <w:jc w:val="left"/>
        <w:outlineLvl w:val="0"/>
        <w:rPr>
          <w:rFonts w:ascii="Verdana" w:eastAsia="宋体" w:hAnsi="Verdana" w:cs="宋体"/>
          <w:color w:val="333333"/>
          <w:kern w:val="0"/>
          <w:szCs w:val="21"/>
          <w:highlight w:val="yellow"/>
        </w:rPr>
      </w:pPr>
      <w:r>
        <w:rPr>
          <w:rFonts w:ascii="宋体" w:eastAsia="宋体" w:hAnsi="宋体" w:cs="宋体" w:hint="eastAsia"/>
          <w:color w:val="333333"/>
          <w:kern w:val="0"/>
          <w:szCs w:val="21"/>
        </w:rPr>
        <w:t>（2）提交</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询价保证金应于提交响应文件截止时间前到达</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载明的询价保证金账户，否则视为询价保证金未提交；是否到达以询价保证金应于提交响应文件截止时间前到达</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载明的询价保证金账户为准。</w:t>
      </w:r>
    </w:p>
    <w:p w:rsidR="006445FC" w:rsidRDefault="00D473E4" w:rsidP="0040024D">
      <w:pPr>
        <w:widowControl/>
        <w:shd w:val="clear" w:color="auto" w:fill="FFFFFF"/>
        <w:spacing w:before="100" w:after="100"/>
        <w:ind w:firstLine="480"/>
        <w:jc w:val="left"/>
        <w:outlineLvl w:val="0"/>
        <w:rPr>
          <w:rFonts w:ascii="宋体" w:eastAsia="宋体" w:hAnsi="宋体" w:cs="宋体"/>
          <w:color w:val="333333"/>
          <w:kern w:val="0"/>
          <w:szCs w:val="21"/>
        </w:rPr>
      </w:pPr>
      <w:r>
        <w:rPr>
          <w:rFonts w:ascii="宋体" w:eastAsia="宋体" w:hAnsi="宋体" w:cs="宋体" w:hint="eastAsia"/>
          <w:color w:val="333333"/>
          <w:kern w:val="0"/>
          <w:szCs w:val="21"/>
        </w:rPr>
        <w:t>（4）退还</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①未成交人的询价保证金将在成交通知书发出之日起5个工作日内退回原账户。</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②成交人的询价保证金将在采购合同签订之日起5个工作日内退回原账户；签订之日以</w:t>
      </w:r>
      <w:r>
        <w:rPr>
          <w:rFonts w:ascii="宋体" w:eastAsia="宋体" w:hAnsi="宋体" w:cs="宋体" w:hint="eastAsia"/>
          <w:color w:val="333333"/>
          <w:kern w:val="0"/>
          <w:szCs w:val="21"/>
          <w:u w:val="single"/>
        </w:rPr>
        <w:t>合同签订时间</w:t>
      </w:r>
      <w:r>
        <w:rPr>
          <w:rFonts w:ascii="宋体" w:eastAsia="宋体" w:hAnsi="宋体" w:cs="宋体" w:hint="eastAsia"/>
          <w:color w:val="333333"/>
          <w:kern w:val="0"/>
          <w:szCs w:val="21"/>
        </w:rPr>
        <w:t>为准。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③质疑或投诉涉及的供应商，若询价保证金尚未退还，则待质疑或投诉处理完毕后不计利息原额退还。</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（5）若出现本章第8.7条第（3）款规定情形，对于拒绝延长响应有效期的供应商，询价保证金仍可退还。对于接受延长响应有效期的供应商，相应延长询价保证金有效期，</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关于退还和不予退还询价保证金的规定继续适用。</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（6）有下列情形之一的，询价保证金将不予退还：</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①供应商恶意串通投标的；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②供应商提供虚假材料的；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③供应商采取不正当手段诋毁、排挤其他供应商；</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④提交响应文件截止时间后，供应商在响应有效期内撤销响应文件的；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⑤供应商不接受询价小组按照</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规定对报价错误之处进行修正的；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⑥</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规定的其他不予退还情形的；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⑦成交人有下列情形之一的：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a.除不可抗力外，因成交人自身原因未在成交通知书要求的期限内与采购人签订采购合同；</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b.未按照</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、响应文件的约定签订采购合同或提交履约保证金。</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b/>
          <w:bCs/>
          <w:color w:val="333333"/>
          <w:kern w:val="0"/>
          <w:szCs w:val="21"/>
        </w:rPr>
        <w:t>※若上述询价保证金不予退还情形给采购人造成损失，则供应商还要承担相应的赔偿责任。</w:t>
      </w:r>
    </w:p>
    <w:p w:rsidR="006445FC" w:rsidRDefault="00D473E4" w:rsidP="0040024D">
      <w:pPr>
        <w:widowControl/>
        <w:shd w:val="clear" w:color="auto" w:fill="FFFFFF"/>
        <w:jc w:val="left"/>
        <w:outlineLvl w:val="0"/>
        <w:rPr>
          <w:rFonts w:ascii="宋体" w:eastAsia="宋体" w:hAnsi="宋体" w:cs="宋体"/>
          <w:color w:val="333333"/>
          <w:kern w:val="0"/>
          <w:szCs w:val="21"/>
        </w:rPr>
      </w:pPr>
      <w:r>
        <w:rPr>
          <w:rFonts w:ascii="宋体" w:eastAsia="宋体" w:hAnsi="宋体" w:cs="宋体" w:hint="eastAsia"/>
          <w:color w:val="333333"/>
          <w:kern w:val="0"/>
          <w:szCs w:val="21"/>
        </w:rPr>
        <w:t>8.7响应文件的提交</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（1）一个供应商只能提交一个响应文件，并按照</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第一章规定将其送达。</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（2）密封及其标记的具体形式：详见</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第二章。</w:t>
      </w:r>
    </w:p>
    <w:p w:rsidR="006445FC" w:rsidRDefault="00D473E4" w:rsidP="0040024D">
      <w:pPr>
        <w:widowControl/>
        <w:shd w:val="clear" w:color="auto" w:fill="FFFFFF"/>
        <w:jc w:val="left"/>
        <w:outlineLvl w:val="0"/>
        <w:rPr>
          <w:rFonts w:ascii="宋体" w:eastAsia="宋体" w:hAnsi="宋体" w:cs="宋体"/>
          <w:color w:val="333333"/>
          <w:kern w:val="0"/>
          <w:szCs w:val="21"/>
        </w:rPr>
      </w:pPr>
      <w:r>
        <w:rPr>
          <w:rFonts w:ascii="宋体" w:eastAsia="宋体" w:hAnsi="宋体" w:cs="宋体" w:hint="eastAsia"/>
          <w:color w:val="333333"/>
          <w:kern w:val="0"/>
          <w:szCs w:val="21"/>
        </w:rPr>
        <w:t>8.8响应文件的补充、修改或撤回</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（1）提交响应文件截止时间前，供应商可对所提交的响应文件进行补充、修改或撤回，并书面通知采购人。</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（2）补充、修改的内容应按照本章第8.5条第（4）款规定进行签章，并按照本章第8.9条规定提交，</w:t>
      </w:r>
      <w:r>
        <w:rPr>
          <w:rFonts w:ascii="宋体" w:eastAsia="宋体" w:hAnsi="宋体" w:cs="宋体" w:hint="eastAsia"/>
          <w:b/>
          <w:bCs/>
          <w:color w:val="333333"/>
          <w:kern w:val="0"/>
          <w:szCs w:val="21"/>
        </w:rPr>
        <w:t>否则将被拒收。</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（3）补充、修改的内容</w:t>
      </w:r>
      <w:r>
        <w:rPr>
          <w:rFonts w:ascii="宋体" w:eastAsia="宋体" w:hAnsi="宋体" w:cs="宋体" w:hint="eastAsia"/>
          <w:b/>
          <w:bCs/>
          <w:color w:val="333333"/>
          <w:kern w:val="0"/>
          <w:szCs w:val="21"/>
        </w:rPr>
        <w:t>作为响应文件组成部分。</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8.10除</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另有规定外，有下列情形之一的，</w:t>
      </w:r>
      <w:r>
        <w:rPr>
          <w:rFonts w:ascii="宋体" w:eastAsia="宋体" w:hAnsi="宋体" w:cs="宋体" w:hint="eastAsia"/>
          <w:b/>
          <w:bCs/>
          <w:color w:val="333333"/>
          <w:kern w:val="0"/>
          <w:szCs w:val="21"/>
        </w:rPr>
        <w:t>报价无效</w:t>
      </w:r>
      <w:r>
        <w:rPr>
          <w:rFonts w:ascii="宋体" w:eastAsia="宋体" w:hAnsi="宋体" w:cs="宋体" w:hint="eastAsia"/>
          <w:color w:val="333333"/>
          <w:kern w:val="0"/>
          <w:szCs w:val="21"/>
        </w:rPr>
        <w:t>：</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（1）询价保证金未按照规定提交的；</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（2）不具备</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中规定的资格要求的；</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（3）报价超过</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中规定的最高限价的；</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（4）响应文件含有采购人不能接受的附加条件的；</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（5）响应文件不符合有关法律、法规和规章或</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中规定的其他实质性要求的。</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rsidP="0040024D">
      <w:pPr>
        <w:widowControl/>
        <w:shd w:val="clear" w:color="auto" w:fill="FFFFFF"/>
        <w:spacing w:before="100" w:after="100"/>
        <w:jc w:val="center"/>
        <w:outlineLvl w:val="0"/>
        <w:rPr>
          <w:rFonts w:ascii="宋体" w:eastAsia="宋体" w:hAnsi="宋体" w:cs="宋体"/>
          <w:kern w:val="0"/>
          <w:szCs w:val="21"/>
        </w:rPr>
      </w:pPr>
      <w:r>
        <w:rPr>
          <w:rFonts w:ascii="宋体" w:eastAsia="宋体" w:hAnsi="宋体" w:cs="宋体" w:hint="eastAsia"/>
          <w:b/>
          <w:bCs/>
          <w:kern w:val="0"/>
          <w:szCs w:val="21"/>
        </w:rPr>
        <w:t>五、报价会</w:t>
      </w:r>
    </w:p>
    <w:p w:rsidR="006445FC" w:rsidRDefault="006445FC">
      <w:pPr>
        <w:widowControl/>
        <w:shd w:val="clear" w:color="auto" w:fill="FFFFFF"/>
        <w:jc w:val="left"/>
        <w:rPr>
          <w:rFonts w:ascii="宋体" w:eastAsia="宋体" w:hAnsi="宋体" w:cs="宋体"/>
          <w:color w:val="333333"/>
          <w:kern w:val="0"/>
          <w:szCs w:val="21"/>
        </w:rPr>
      </w:pPr>
    </w:p>
    <w:p w:rsidR="006445FC" w:rsidRDefault="00D473E4">
      <w:pPr>
        <w:widowControl/>
        <w:shd w:val="clear" w:color="auto" w:fill="FFFFFF"/>
        <w:jc w:val="left"/>
        <w:rPr>
          <w:rFonts w:ascii="宋体" w:eastAsia="宋体" w:hAnsi="宋体" w:cs="宋体"/>
          <w:b/>
          <w:color w:val="333333"/>
          <w:kern w:val="0"/>
          <w:szCs w:val="21"/>
        </w:rPr>
      </w:pPr>
      <w:r>
        <w:rPr>
          <w:rFonts w:ascii="宋体" w:eastAsia="宋体" w:hAnsi="宋体" w:cs="宋体" w:hint="eastAsia"/>
          <w:b/>
          <w:color w:val="333333"/>
          <w:kern w:val="0"/>
          <w:szCs w:val="21"/>
        </w:rPr>
        <w:t>9.本项目受疫情影响，不设报价会。</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六、成交与采购合同</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10、成交</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10.1确定成交：本项目按照</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第二章规定推荐相应的成交候选人,采购人应当在收到评审报告后5个工作日内，根据质量和服务均能满足</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实质性响应要求且报价最低的原则确定成交人，也可以书面授权询价小组直接确定成交人。</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10.2询价终止：</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（1）出现下列情形之一的，采购人应当终止询价采购活动，发布项目终止公告并说明原因，重新开展采购活动：</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①因情况变化，不再符合规定的询价采购方式适用情形的；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②出现影响采购公正的违法、违规行为的；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（2）因重大变故，采购任务取消的，采购人应当终止采购活动，并通知所有参加采购活动的供应商。 </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10.3成交公告</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（1）成交人确定之日起2个工作日内，采购人将在</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载明的指定媒体以成交公告的形式发布成交结果。</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（2）成交公告的公告期限为1个工作日。</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（3）成交公告同时作为询价人通知除成交人外的其他供应商没有成交的书面形式。</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10.4成交通知书</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（1）成交公告发布的同时，采购人向成交人发出成交通知书。</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（2）成交通知书对采购人和成交人具有同等法律效力。</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（3）成交通知书发出后，成交人放弃成交的，应依法承担法律责任。</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11、采购合同</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11.1签订采购合同应遵守相关法律规定，不得对</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和成交人的响应文件作实质性修改。采购人不得提出任何不合理要求作为采购合同的签订条件。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11.2签订时限：自成交通知书发出之日起30个日历日内。</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11.3采购合同的履行、违约责任和解决争议的方法等适用合同法。</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11.4成交人在采购合同履行过程中应遵守有关法律、法规和规章的强制性规定（即使前述强制性规定有可能在</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中未予列明）。</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11.5成交人有下列情形之一的，应依法承担违约责任：</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（1）在履行期限届满前，明确表示或以自己的行为表明不履行合同；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（2）迟延履行合同，经催告后在合理期限内仍未履行；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（3）有其他违约行为致使不能实现合同目的；</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（4）将合同转包，或未经采购人同意采取分包方式履行合同。</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rsidP="0040024D">
      <w:pPr>
        <w:widowControl/>
        <w:shd w:val="clear" w:color="auto" w:fill="FFFFFF"/>
        <w:spacing w:before="100" w:after="100"/>
        <w:jc w:val="center"/>
        <w:outlineLvl w:val="0"/>
        <w:rPr>
          <w:rFonts w:ascii="Verdana" w:eastAsia="宋体" w:hAnsi="Verdana" w:cs="宋体"/>
          <w:color w:val="333333"/>
          <w:kern w:val="0"/>
          <w:sz w:val="18"/>
          <w:szCs w:val="18"/>
        </w:rPr>
      </w:pPr>
      <w:r>
        <w:rPr>
          <w:rFonts w:ascii="宋体" w:eastAsia="宋体" w:hAnsi="宋体" w:cs="宋体" w:hint="eastAsia"/>
          <w:b/>
          <w:bCs/>
          <w:color w:val="333333"/>
          <w:kern w:val="0"/>
          <w:szCs w:val="21"/>
        </w:rPr>
        <w:t>七、询问、质疑与投诉</w:t>
      </w:r>
    </w:p>
    <w:p w:rsidR="006445FC" w:rsidRDefault="00D473E4">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12 询问</w:t>
      </w:r>
    </w:p>
    <w:p w:rsidR="006445FC" w:rsidRDefault="00D473E4">
      <w:pPr>
        <w:spacing w:line="360" w:lineRule="auto"/>
        <w:ind w:firstLineChars="200" w:firstLine="380"/>
        <w:rPr>
          <w:rFonts w:ascii="宋体" w:eastAsia="宋体" w:hAnsi="宋体" w:cs="宋体"/>
          <w:spacing w:val="-10"/>
          <w:szCs w:val="21"/>
          <w:shd w:val="clear" w:color="auto" w:fill="FFFFFF"/>
        </w:rPr>
      </w:pPr>
      <w:r>
        <w:rPr>
          <w:rFonts w:ascii="宋体" w:eastAsia="宋体" w:hAnsi="宋体" w:cs="宋体" w:hint="eastAsia"/>
          <w:spacing w:val="-10"/>
          <w:szCs w:val="21"/>
          <w:shd w:val="clear" w:color="auto" w:fill="FFFFFF"/>
        </w:rPr>
        <w:t>12.1供应商在规定的书面澄清时间内提出的询问，采购人将在</w:t>
      </w:r>
      <w:r>
        <w:rPr>
          <w:rFonts w:ascii="宋体" w:eastAsia="宋体" w:hAnsi="宋体" w:cs="宋体" w:hint="eastAsia"/>
          <w:szCs w:val="21"/>
          <w:shd w:val="clear" w:color="auto" w:fill="FFFFFF"/>
        </w:rPr>
        <w:t>3</w:t>
      </w:r>
      <w:r>
        <w:rPr>
          <w:rFonts w:ascii="宋体" w:eastAsia="宋体" w:hAnsi="宋体" w:cs="宋体" w:hint="eastAsia"/>
          <w:spacing w:val="-10"/>
          <w:szCs w:val="21"/>
          <w:shd w:val="clear" w:color="auto" w:fill="FFFFFF"/>
        </w:rPr>
        <w:t>个工作日内做出答复。</w:t>
      </w:r>
    </w:p>
    <w:p w:rsidR="006445FC" w:rsidRDefault="00D473E4">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13 质疑</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13.1供应商认为</w:t>
      </w:r>
      <w:r w:rsidR="000D5914">
        <w:rPr>
          <w:rFonts w:ascii="宋体" w:eastAsia="宋体" w:hAnsi="宋体" w:cs="宋体" w:hint="eastAsia"/>
          <w:szCs w:val="21"/>
          <w:shd w:val="clear" w:color="auto" w:fill="FFFFFF"/>
        </w:rPr>
        <w:t>询价通知书</w:t>
      </w:r>
      <w:r>
        <w:rPr>
          <w:rFonts w:ascii="宋体" w:eastAsia="宋体" w:hAnsi="宋体" w:cs="宋体" w:hint="eastAsia"/>
          <w:szCs w:val="21"/>
          <w:shd w:val="clear" w:color="auto" w:fill="FFFFFF"/>
        </w:rPr>
        <w:t>、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13.2供应商质疑实行实名制，其质疑应当有具体的质疑事项及事实根据，不得进行虚假、恶意质疑。</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13.3供应商质疑时应当提交质疑书原件，质疑书应当包括下列主要内容：</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 xml:space="preserve">（1）质疑项目的名称、项目编号； </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（2）权益受到损害的事实、理由及相关证明材料；</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lastRenderedPageBreak/>
        <w:t>（3）质疑供应商的单位名称、地址、电话、邮编等；</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（4）质疑书必须由法定代表人或本项目的全权代理人署名，加盖单位公章，并标明提出质疑的具体日期。</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13.4采购人自受理质疑之日起7个工作日内，对质疑事项作出答复，答复的内容不涉及商业秘密，并以书面形式通知质疑供应商及其他相关供应商。</w:t>
      </w:r>
    </w:p>
    <w:p w:rsidR="006445FC" w:rsidRDefault="00D473E4">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14  投诉</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14.1供应商认为</w:t>
      </w:r>
      <w:r w:rsidR="000D5914">
        <w:rPr>
          <w:rFonts w:ascii="宋体" w:eastAsia="宋体" w:hAnsi="宋体" w:cs="宋体" w:hint="eastAsia"/>
          <w:szCs w:val="21"/>
          <w:shd w:val="clear" w:color="auto" w:fill="FFFFFF"/>
        </w:rPr>
        <w:t>询价通知书</w:t>
      </w:r>
      <w:r>
        <w:rPr>
          <w:rFonts w:ascii="宋体" w:eastAsia="宋体" w:hAnsi="宋体" w:cs="宋体" w:hint="eastAsia"/>
          <w:szCs w:val="21"/>
          <w:shd w:val="clear" w:color="auto" w:fill="FFFFFF"/>
        </w:rPr>
        <w:t>、采购过程、成交结果使自己的合法权益受到损害的，应当首先依法向</w:t>
      </w:r>
      <w:r>
        <w:rPr>
          <w:rFonts w:ascii="宋体" w:eastAsia="宋体" w:hAnsi="宋体" w:cs="宋体" w:hint="eastAsia"/>
          <w:szCs w:val="21"/>
        </w:rPr>
        <w:t>采购人</w:t>
      </w:r>
      <w:r>
        <w:rPr>
          <w:rFonts w:ascii="宋体" w:eastAsia="宋体" w:hAnsi="宋体" w:cs="宋体" w:hint="eastAsia"/>
          <w:szCs w:val="21"/>
          <w:shd w:val="clear" w:color="auto" w:fill="FFFFFF"/>
        </w:rPr>
        <w:t>提出质疑。对质疑答复不满意或者</w:t>
      </w:r>
      <w:r>
        <w:rPr>
          <w:rFonts w:ascii="宋体" w:eastAsia="宋体" w:hAnsi="宋体" w:cs="宋体" w:hint="eastAsia"/>
          <w:szCs w:val="21"/>
        </w:rPr>
        <w:t>采购人</w:t>
      </w:r>
      <w:r>
        <w:rPr>
          <w:rFonts w:ascii="宋体" w:eastAsia="宋体" w:hAnsi="宋体" w:cs="宋体" w:hint="eastAsia"/>
          <w:szCs w:val="21"/>
          <w:shd w:val="clear" w:color="auto" w:fill="FFFFFF"/>
        </w:rPr>
        <w:t>未在规定期限内做出答复的，质疑供应商可以在答复期满后十五个工作日内向采购人监察审计部提起投诉。</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14.2供应商投诉事项不得超出已质疑事项的范围。</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14.3投诉人有下列情形之一的，属于虚假、恶意投诉，将列入不良行为记录名单，并依法予以处罚：</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（1）一年内三次以上投诉均查无实据的；</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（2）捏造事实或者提供虚假投诉材料的。</w:t>
      </w:r>
    </w:p>
    <w:p w:rsidR="006445FC" w:rsidRDefault="006445FC">
      <w:pPr>
        <w:spacing w:line="360" w:lineRule="auto"/>
        <w:ind w:firstLineChars="200" w:firstLine="420"/>
        <w:rPr>
          <w:rFonts w:ascii="宋体" w:eastAsia="宋体" w:hAnsi="宋体" w:cs="宋体"/>
          <w:szCs w:val="21"/>
          <w:shd w:val="clear" w:color="auto" w:fill="FFFFFF"/>
        </w:rPr>
      </w:pPr>
    </w:p>
    <w:p w:rsidR="000B40D6" w:rsidRDefault="000B40D6">
      <w:pPr>
        <w:spacing w:line="360" w:lineRule="auto"/>
        <w:ind w:firstLineChars="200" w:firstLine="420"/>
        <w:rPr>
          <w:rFonts w:ascii="宋体" w:eastAsia="宋体" w:hAnsi="宋体" w:cs="宋体"/>
          <w:szCs w:val="21"/>
          <w:shd w:val="clear" w:color="auto" w:fill="FFFFFF"/>
        </w:rPr>
      </w:pPr>
    </w:p>
    <w:p w:rsidR="000B40D6" w:rsidRDefault="000B40D6">
      <w:pPr>
        <w:spacing w:line="360" w:lineRule="auto"/>
        <w:ind w:firstLineChars="200" w:firstLine="420"/>
        <w:rPr>
          <w:rFonts w:ascii="宋体" w:eastAsia="宋体" w:hAnsi="宋体" w:cs="宋体"/>
          <w:szCs w:val="21"/>
          <w:shd w:val="clear" w:color="auto" w:fill="FFFFFF"/>
        </w:rPr>
      </w:pPr>
    </w:p>
    <w:p w:rsidR="000B40D6" w:rsidRDefault="000B40D6">
      <w:pPr>
        <w:spacing w:line="360" w:lineRule="auto"/>
        <w:ind w:firstLineChars="200" w:firstLine="420"/>
        <w:rPr>
          <w:rFonts w:ascii="宋体" w:eastAsia="宋体" w:hAnsi="宋体" w:cs="宋体"/>
          <w:szCs w:val="21"/>
          <w:shd w:val="clear" w:color="auto" w:fill="FFFFFF"/>
        </w:rPr>
      </w:pPr>
    </w:p>
    <w:p w:rsidR="000B40D6" w:rsidRDefault="000B40D6">
      <w:pPr>
        <w:spacing w:line="360" w:lineRule="auto"/>
        <w:ind w:firstLineChars="200" w:firstLine="420"/>
        <w:rPr>
          <w:rFonts w:ascii="宋体" w:eastAsia="宋体" w:hAnsi="宋体" w:cs="宋体"/>
          <w:szCs w:val="21"/>
          <w:shd w:val="clear" w:color="auto" w:fill="FFFFFF"/>
        </w:rPr>
      </w:pPr>
    </w:p>
    <w:p w:rsidR="000B40D6" w:rsidRDefault="000B40D6">
      <w:pPr>
        <w:spacing w:line="360" w:lineRule="auto"/>
        <w:ind w:firstLineChars="200" w:firstLine="420"/>
        <w:rPr>
          <w:rFonts w:ascii="宋体" w:eastAsia="宋体" w:hAnsi="宋体" w:cs="宋体"/>
          <w:szCs w:val="21"/>
          <w:shd w:val="clear" w:color="auto" w:fill="FFFFFF"/>
        </w:rPr>
      </w:pPr>
    </w:p>
    <w:p w:rsidR="000B40D6" w:rsidRDefault="000B40D6">
      <w:pPr>
        <w:spacing w:line="360" w:lineRule="auto"/>
        <w:ind w:firstLineChars="200" w:firstLine="420"/>
        <w:rPr>
          <w:rFonts w:ascii="宋体" w:eastAsia="宋体" w:hAnsi="宋体" w:cs="宋体"/>
          <w:szCs w:val="21"/>
          <w:shd w:val="clear" w:color="auto" w:fill="FFFFFF"/>
        </w:rPr>
      </w:pPr>
    </w:p>
    <w:p w:rsidR="000B40D6" w:rsidRDefault="000B40D6">
      <w:pPr>
        <w:spacing w:line="360" w:lineRule="auto"/>
        <w:ind w:firstLineChars="200" w:firstLine="420"/>
        <w:rPr>
          <w:rFonts w:ascii="宋体" w:eastAsia="宋体" w:hAnsi="宋体" w:cs="宋体"/>
          <w:szCs w:val="21"/>
          <w:shd w:val="clear" w:color="auto" w:fill="FFFFFF"/>
        </w:rPr>
      </w:pPr>
    </w:p>
    <w:p w:rsidR="000B40D6" w:rsidRDefault="000B40D6">
      <w:pPr>
        <w:spacing w:line="360" w:lineRule="auto"/>
        <w:ind w:firstLineChars="200" w:firstLine="420"/>
        <w:rPr>
          <w:rFonts w:ascii="宋体" w:eastAsia="宋体" w:hAnsi="宋体" w:cs="宋体"/>
          <w:szCs w:val="21"/>
          <w:shd w:val="clear" w:color="auto" w:fill="FFFFFF"/>
        </w:rPr>
      </w:pPr>
    </w:p>
    <w:p w:rsidR="000B40D6" w:rsidRDefault="000B40D6">
      <w:pPr>
        <w:spacing w:line="360" w:lineRule="auto"/>
        <w:ind w:firstLineChars="200" w:firstLine="420"/>
        <w:rPr>
          <w:rFonts w:ascii="宋体" w:eastAsia="宋体" w:hAnsi="宋体" w:cs="宋体"/>
          <w:szCs w:val="21"/>
          <w:shd w:val="clear" w:color="auto" w:fill="FFFFFF"/>
        </w:rPr>
      </w:pPr>
    </w:p>
    <w:p w:rsidR="000B40D6" w:rsidRDefault="000B40D6">
      <w:pPr>
        <w:spacing w:line="360" w:lineRule="auto"/>
        <w:ind w:firstLineChars="200" w:firstLine="420"/>
        <w:rPr>
          <w:rFonts w:ascii="宋体" w:eastAsia="宋体" w:hAnsi="宋体" w:cs="宋体"/>
          <w:szCs w:val="21"/>
          <w:shd w:val="clear" w:color="auto" w:fill="FFFFFF"/>
        </w:rPr>
      </w:pPr>
    </w:p>
    <w:p w:rsidR="000B40D6" w:rsidRDefault="000B40D6">
      <w:pPr>
        <w:spacing w:line="360" w:lineRule="auto"/>
        <w:ind w:firstLineChars="200" w:firstLine="420"/>
        <w:rPr>
          <w:rFonts w:ascii="宋体" w:eastAsia="宋体" w:hAnsi="宋体" w:cs="宋体"/>
          <w:szCs w:val="21"/>
          <w:shd w:val="clear" w:color="auto" w:fill="FFFFFF"/>
        </w:rPr>
      </w:pPr>
    </w:p>
    <w:p w:rsidR="000B40D6" w:rsidRDefault="000B40D6">
      <w:pPr>
        <w:spacing w:line="360" w:lineRule="auto"/>
        <w:ind w:firstLineChars="200" w:firstLine="420"/>
        <w:rPr>
          <w:rFonts w:ascii="宋体" w:eastAsia="宋体" w:hAnsi="宋体" w:cs="宋体"/>
          <w:szCs w:val="21"/>
          <w:shd w:val="clear" w:color="auto" w:fill="FFFFFF"/>
        </w:rPr>
      </w:pPr>
    </w:p>
    <w:p w:rsidR="000B40D6" w:rsidRDefault="000B40D6">
      <w:pPr>
        <w:spacing w:line="360" w:lineRule="auto"/>
        <w:ind w:firstLineChars="200" w:firstLine="420"/>
        <w:rPr>
          <w:rFonts w:ascii="宋体" w:eastAsia="宋体" w:hAnsi="宋体" w:cs="宋体"/>
          <w:szCs w:val="21"/>
          <w:shd w:val="clear" w:color="auto" w:fill="FFFFFF"/>
        </w:rPr>
      </w:pPr>
    </w:p>
    <w:p w:rsidR="000B40D6" w:rsidRPr="000B40D6" w:rsidRDefault="000B40D6">
      <w:pPr>
        <w:spacing w:line="360" w:lineRule="auto"/>
        <w:ind w:firstLineChars="200" w:firstLine="420"/>
        <w:rPr>
          <w:rFonts w:ascii="宋体" w:eastAsia="宋体" w:hAnsi="宋体" w:cs="宋体"/>
          <w:szCs w:val="21"/>
          <w:shd w:val="clear" w:color="auto" w:fill="FFFFFF"/>
        </w:rPr>
      </w:pP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xml:space="preserve">                  </w:t>
      </w:r>
      <w:r>
        <w:rPr>
          <w:rFonts w:ascii="宋体" w:eastAsia="宋体" w:hAnsi="宋体" w:cs="宋体" w:hint="eastAsia"/>
          <w:b/>
          <w:bCs/>
          <w:color w:val="333333"/>
          <w:kern w:val="0"/>
          <w:sz w:val="36"/>
        </w:rPr>
        <w:t>第三章   评审</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rsidP="0040024D">
      <w:pPr>
        <w:widowControl/>
        <w:shd w:val="clear" w:color="auto" w:fill="FFFFFF"/>
        <w:spacing w:before="100" w:after="100"/>
        <w:jc w:val="center"/>
        <w:outlineLvl w:val="0"/>
        <w:rPr>
          <w:rFonts w:ascii="Verdana" w:eastAsia="宋体" w:hAnsi="Verdana" w:cs="宋体"/>
          <w:color w:val="333333"/>
          <w:kern w:val="0"/>
          <w:szCs w:val="21"/>
        </w:rPr>
      </w:pPr>
      <w:r>
        <w:rPr>
          <w:rFonts w:ascii="宋体" w:eastAsia="宋体" w:hAnsi="宋体" w:cs="宋体" w:hint="eastAsia"/>
          <w:b/>
          <w:bCs/>
          <w:color w:val="333333"/>
          <w:kern w:val="0"/>
          <w:szCs w:val="21"/>
        </w:rPr>
        <w:t>一、询价小组</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1、采购人负责依法组建询价小组及评审工作的组织。</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1.2、询价小组</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1.2.1询价小组由评审专家（以下简称“评委”）共</w:t>
      </w:r>
      <w:r>
        <w:rPr>
          <w:rFonts w:ascii="宋体" w:eastAsia="宋体" w:hAnsi="宋体" w:cs="宋体" w:hint="eastAsia"/>
          <w:color w:val="333333"/>
          <w:kern w:val="0"/>
          <w:szCs w:val="21"/>
          <w:u w:val="single"/>
        </w:rPr>
        <w:t>3</w:t>
      </w:r>
      <w:r>
        <w:rPr>
          <w:rFonts w:ascii="宋体" w:eastAsia="宋体" w:hAnsi="宋体" w:cs="宋体" w:hint="eastAsia"/>
          <w:color w:val="333333"/>
          <w:kern w:val="0"/>
          <w:szCs w:val="21"/>
        </w:rPr>
        <w:t>人组成，评审专家由采购评审专家库产生。</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1.2.2询价小组负责具体评审事务，并依法独立履行有关职责。</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rsidP="0040024D">
      <w:pPr>
        <w:widowControl/>
        <w:shd w:val="clear" w:color="auto" w:fill="FFFFFF"/>
        <w:spacing w:before="100" w:after="100"/>
        <w:jc w:val="center"/>
        <w:outlineLvl w:val="0"/>
        <w:rPr>
          <w:rFonts w:ascii="Verdana" w:eastAsia="宋体" w:hAnsi="Verdana" w:cs="宋体"/>
          <w:color w:val="333333"/>
          <w:kern w:val="0"/>
          <w:szCs w:val="21"/>
        </w:rPr>
      </w:pPr>
      <w:r>
        <w:rPr>
          <w:rFonts w:ascii="宋体" w:eastAsia="宋体" w:hAnsi="宋体" w:cs="宋体" w:hint="eastAsia"/>
          <w:b/>
          <w:bCs/>
          <w:color w:val="333333"/>
          <w:kern w:val="0"/>
          <w:szCs w:val="21"/>
        </w:rPr>
        <w:t>二、评审</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2.1、评审应遵守下列规定：</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首先进行资格性与符合性审查，其次再进行技术商务及报价部分的评审，最终按照本章的相应评审标准推荐成交候选人。</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2.2、评审程序</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2.2.1</w:t>
      </w:r>
      <w:r>
        <w:rPr>
          <w:rFonts w:ascii="宋体" w:eastAsia="宋体" w:hAnsi="宋体" w:cs="宋体" w:hint="eastAsia"/>
          <w:b/>
          <w:bCs/>
          <w:color w:val="333333"/>
          <w:kern w:val="0"/>
          <w:szCs w:val="21"/>
        </w:rPr>
        <w:t>资格性审查</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询价小组将根据</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，对供应商提供的资格证明材料进行审查。有任一项资格证明材料不满足资格条件的，视为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2.2.2</w:t>
      </w:r>
      <w:r>
        <w:rPr>
          <w:rFonts w:ascii="宋体" w:eastAsia="宋体" w:hAnsi="宋体" w:cs="宋体" w:hint="eastAsia"/>
          <w:b/>
          <w:bCs/>
          <w:color w:val="333333"/>
          <w:kern w:val="0"/>
          <w:szCs w:val="21"/>
        </w:rPr>
        <w:t>符合性审查</w:t>
      </w:r>
    </w:p>
    <w:p w:rsidR="006445FC" w:rsidRDefault="00D473E4">
      <w:pPr>
        <w:widowControl/>
        <w:shd w:val="clear" w:color="auto" w:fill="FFFFFF"/>
        <w:spacing w:before="75" w:after="75"/>
        <w:ind w:firstLine="360"/>
        <w:jc w:val="left"/>
        <w:rPr>
          <w:rFonts w:ascii="Verdana" w:eastAsia="宋体" w:hAnsi="Verdana" w:cs="宋体"/>
          <w:color w:val="333333"/>
          <w:kern w:val="0"/>
          <w:szCs w:val="21"/>
        </w:rPr>
      </w:pPr>
      <w:r>
        <w:rPr>
          <w:rFonts w:ascii="宋体" w:eastAsia="宋体" w:hAnsi="宋体" w:cs="宋体" w:hint="eastAsia"/>
          <w:color w:val="333333"/>
          <w:kern w:val="0"/>
          <w:szCs w:val="21"/>
        </w:rPr>
        <w:t>有效性、完整性审查。有下列情形之一的，符合性审查不合格，</w:t>
      </w:r>
      <w:r>
        <w:rPr>
          <w:rFonts w:ascii="宋体" w:eastAsia="宋体" w:hAnsi="宋体" w:cs="宋体" w:hint="eastAsia"/>
          <w:b/>
          <w:bCs/>
          <w:color w:val="333333"/>
          <w:kern w:val="0"/>
          <w:szCs w:val="21"/>
        </w:rPr>
        <w:t>响应文件无效</w:t>
      </w:r>
      <w:r>
        <w:rPr>
          <w:rFonts w:ascii="宋体" w:eastAsia="宋体" w:hAnsi="宋体" w:cs="宋体" w:hint="eastAsia"/>
          <w:color w:val="333333"/>
          <w:kern w:val="0"/>
          <w:szCs w:val="21"/>
        </w:rPr>
        <w:t>：</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①未按照</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规定提交询价保证金的；</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②响应文件有效期不足的；</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③本项目规定的其他情形：</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2.2.3</w:t>
      </w:r>
      <w:r>
        <w:rPr>
          <w:rFonts w:ascii="宋体" w:eastAsia="宋体" w:hAnsi="宋体" w:cs="宋体" w:hint="eastAsia"/>
          <w:b/>
          <w:bCs/>
          <w:color w:val="333333"/>
          <w:kern w:val="0"/>
          <w:szCs w:val="21"/>
        </w:rPr>
        <w:t>响应程度审查</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（1）审查响应文件是否与</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要求的实质性条款、条件和规格相符。</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（2）响应文件是否实质性响应</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，由询价小组依据</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规定和响应文件内容认定。有任一项实质性要求条款偏离的，视为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6445FC" w:rsidRDefault="00D473E4" w:rsidP="0040024D">
      <w:pPr>
        <w:widowControl/>
        <w:shd w:val="clear" w:color="auto" w:fill="FFFFFF"/>
        <w:jc w:val="left"/>
        <w:outlineLvl w:val="0"/>
        <w:rPr>
          <w:rFonts w:ascii="Verdana" w:eastAsia="宋体" w:hAnsi="Verdana" w:cs="宋体"/>
          <w:color w:val="333333"/>
          <w:kern w:val="0"/>
          <w:szCs w:val="21"/>
        </w:rPr>
      </w:pPr>
      <w:r>
        <w:rPr>
          <w:rFonts w:ascii="宋体" w:eastAsia="宋体" w:hAnsi="宋体" w:cs="宋体" w:hint="eastAsia"/>
          <w:color w:val="333333"/>
          <w:kern w:val="0"/>
          <w:szCs w:val="21"/>
        </w:rPr>
        <w:t>2.2.4</w:t>
      </w:r>
      <w:r>
        <w:rPr>
          <w:rFonts w:ascii="宋体" w:eastAsia="宋体" w:hAnsi="宋体" w:cs="宋体" w:hint="eastAsia"/>
          <w:b/>
          <w:bCs/>
          <w:color w:val="333333"/>
          <w:kern w:val="0"/>
          <w:szCs w:val="21"/>
        </w:rPr>
        <w:t>澄清</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（1）询价小组在对响应文件的有效性、完整性和对</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的响应程度进行审查时，可以以书面形式要求供应商对响应文件中含义不明确、同类问题表述不一致或有明显文字和计算错误的内容，作出必要的澄清、说明或更正。</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6445FC" w:rsidRDefault="00D473E4" w:rsidP="0040024D">
      <w:pPr>
        <w:widowControl/>
        <w:shd w:val="clear" w:color="auto" w:fill="FFFFFF"/>
        <w:spacing w:before="75" w:after="75"/>
        <w:ind w:firstLine="420"/>
        <w:jc w:val="left"/>
        <w:outlineLvl w:val="0"/>
        <w:rPr>
          <w:rFonts w:ascii="Verdana" w:eastAsia="宋体" w:hAnsi="Verdana" w:cs="宋体"/>
          <w:color w:val="333333"/>
          <w:kern w:val="0"/>
          <w:szCs w:val="21"/>
        </w:rPr>
      </w:pPr>
      <w:r>
        <w:rPr>
          <w:rFonts w:ascii="宋体" w:eastAsia="宋体" w:hAnsi="宋体" w:cs="宋体" w:hint="eastAsia"/>
          <w:color w:val="333333"/>
          <w:kern w:val="0"/>
          <w:szCs w:val="21"/>
        </w:rPr>
        <w:t>（3）关于报价计算错误修正的原则</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①报价一览表内容与分项（若有）报价表内容不一致的，以报价一览表为准；</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②大写金额和小写金额不一致的，以大写金额为准；</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③单价金额小数点或百分比有明显错位的，以报价一览表的总价为准，并修改单价。</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④总价金额与按单价汇总金额不一致的，以单价金额计算结果为准；</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b/>
          <w:bCs/>
          <w:color w:val="333333"/>
          <w:kern w:val="0"/>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w:t>
      </w:r>
      <w:r w:rsidR="000D5914">
        <w:rPr>
          <w:rFonts w:ascii="宋体" w:eastAsia="宋体" w:hAnsi="宋体" w:cs="宋体" w:hint="eastAsia"/>
          <w:b/>
          <w:bCs/>
          <w:color w:val="333333"/>
          <w:kern w:val="0"/>
          <w:szCs w:val="21"/>
        </w:rPr>
        <w:t>询价通知书</w:t>
      </w:r>
      <w:r>
        <w:rPr>
          <w:rFonts w:ascii="宋体" w:eastAsia="宋体" w:hAnsi="宋体" w:cs="宋体" w:hint="eastAsia"/>
          <w:b/>
          <w:bCs/>
          <w:color w:val="333333"/>
          <w:kern w:val="0"/>
          <w:szCs w:val="21"/>
        </w:rPr>
        <w:t>要求，其符合性检查不合格且询价保证金将不予退还。</w:t>
      </w:r>
    </w:p>
    <w:p w:rsidR="006445FC" w:rsidRDefault="00D473E4" w:rsidP="0040024D">
      <w:pPr>
        <w:widowControl/>
        <w:shd w:val="clear" w:color="auto" w:fill="FFFFFF"/>
        <w:spacing w:before="75" w:after="75"/>
        <w:ind w:firstLine="480"/>
        <w:jc w:val="left"/>
        <w:outlineLvl w:val="0"/>
        <w:rPr>
          <w:rFonts w:ascii="Verdana" w:eastAsia="宋体" w:hAnsi="Verdana" w:cs="宋体"/>
          <w:color w:val="333333"/>
          <w:kern w:val="0"/>
          <w:szCs w:val="21"/>
        </w:rPr>
      </w:pPr>
      <w:r>
        <w:rPr>
          <w:rFonts w:ascii="宋体" w:eastAsia="宋体" w:hAnsi="宋体" w:cs="宋体" w:hint="eastAsia"/>
          <w:color w:val="333333"/>
          <w:kern w:val="0"/>
          <w:szCs w:val="21"/>
        </w:rPr>
        <w:t>（4）关于细微偏差</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①细微偏差指响应文件实质性响应</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要求，但在个别地方存在漏项或提供了不完整的技术信息和数据等情况，并且补正这些遗漏或不完整不会对其他供应商造成不公平的结果。细微偏差不影响响应文件的有效性。</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②询价小组将以书面形式要求存在细微偏差的供应商在询价小组规定的时间内予以补正。若无法补正，则询价小组将按照不利于供应商的内容进行认定。</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2.2.5</w:t>
      </w:r>
      <w:r>
        <w:rPr>
          <w:rFonts w:ascii="宋体" w:eastAsia="宋体" w:hAnsi="宋体" w:cs="宋体" w:hint="eastAsia"/>
          <w:b/>
          <w:bCs/>
          <w:color w:val="333333"/>
          <w:kern w:val="0"/>
          <w:szCs w:val="21"/>
        </w:rPr>
        <w:t>询价</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（1）询价小组在询价过程中，不得改变</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所确定的技术和服务等要求、评审程序、评定成交的标准和合同文本等事项。</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（2）关于同品牌同型号产品规定：对单一品目或报价核心产品多家供应商用同一品牌同一型号产品参加同一个项目报价的，应作为一家供应商计算。</w:t>
      </w:r>
    </w:p>
    <w:p w:rsidR="006445FC" w:rsidRDefault="00D473E4" w:rsidP="0040024D">
      <w:pPr>
        <w:widowControl/>
        <w:shd w:val="clear" w:color="auto" w:fill="FFFFFF"/>
        <w:spacing w:before="75" w:after="75"/>
        <w:ind w:firstLine="480"/>
        <w:jc w:val="left"/>
        <w:outlineLvl w:val="0"/>
        <w:rPr>
          <w:rFonts w:ascii="Verdana" w:eastAsia="宋体" w:hAnsi="Verdana" w:cs="宋体"/>
          <w:color w:val="333333"/>
          <w:kern w:val="0"/>
          <w:szCs w:val="21"/>
        </w:rPr>
      </w:pPr>
      <w:r>
        <w:rPr>
          <w:rFonts w:ascii="宋体" w:eastAsia="宋体" w:hAnsi="宋体" w:cs="宋体" w:hint="eastAsia"/>
          <w:color w:val="333333"/>
          <w:kern w:val="0"/>
          <w:szCs w:val="21"/>
        </w:rPr>
        <w:t>（3）漏（缺）项</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中要求列入报价的费用（含配置、功能），漏（缺）项的报价视为已经包括在报价总价中。</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②对多报项及赠送项的价格评审时不予核减，全部进入评审价评议。</w:t>
      </w:r>
    </w:p>
    <w:p w:rsidR="006445FC" w:rsidRDefault="00D473E4">
      <w:pPr>
        <w:widowControl/>
        <w:shd w:val="clear" w:color="auto" w:fill="FFFFFF"/>
        <w:spacing w:line="140" w:lineRule="atLeast"/>
        <w:jc w:val="left"/>
        <w:rPr>
          <w:rFonts w:ascii="Verdana" w:eastAsia="宋体" w:hAnsi="Verdana" w:cs="宋体"/>
          <w:b/>
          <w:bCs/>
          <w:color w:val="333333"/>
          <w:kern w:val="0"/>
          <w:szCs w:val="21"/>
        </w:rPr>
      </w:pPr>
      <w:r>
        <w:rPr>
          <w:rFonts w:ascii="宋体" w:eastAsia="宋体" w:hAnsi="宋体" w:cs="宋体" w:hint="eastAsia"/>
          <w:color w:val="333333"/>
          <w:kern w:val="0"/>
          <w:szCs w:val="21"/>
        </w:rPr>
        <w:t>   （4）</w:t>
      </w:r>
      <w:r>
        <w:rPr>
          <w:rFonts w:ascii="宋体" w:eastAsia="宋体" w:hAnsi="宋体" w:cs="宋体" w:hint="eastAsia"/>
          <w:b/>
          <w:bCs/>
          <w:color w:val="333333"/>
          <w:kern w:val="0"/>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6445FC" w:rsidRDefault="00D473E4" w:rsidP="0040024D">
      <w:pPr>
        <w:widowControl/>
        <w:shd w:val="clear" w:color="auto" w:fill="FFFFFF"/>
        <w:spacing w:line="140" w:lineRule="atLeast"/>
        <w:jc w:val="left"/>
        <w:outlineLvl w:val="0"/>
        <w:rPr>
          <w:rFonts w:ascii="Verdana" w:eastAsia="宋体" w:hAnsi="Verdana" w:cs="宋体"/>
          <w:color w:val="333333"/>
          <w:kern w:val="0"/>
          <w:szCs w:val="21"/>
        </w:rPr>
      </w:pPr>
      <w:r>
        <w:rPr>
          <w:rFonts w:ascii="宋体" w:eastAsia="宋体" w:hAnsi="宋体" w:cs="宋体" w:hint="eastAsia"/>
          <w:color w:val="333333"/>
          <w:kern w:val="0"/>
          <w:szCs w:val="21"/>
        </w:rPr>
        <w:t>2.2.7</w:t>
      </w:r>
      <w:r>
        <w:rPr>
          <w:rFonts w:ascii="宋体" w:eastAsia="宋体" w:hAnsi="宋体" w:cs="宋体" w:hint="eastAsia"/>
          <w:b/>
          <w:bCs/>
          <w:color w:val="333333"/>
          <w:kern w:val="0"/>
          <w:szCs w:val="21"/>
        </w:rPr>
        <w:t>推荐成交候选人</w:t>
      </w:r>
      <w:r>
        <w:rPr>
          <w:rFonts w:ascii="宋体" w:eastAsia="宋体" w:hAnsi="宋体" w:cs="宋体" w:hint="eastAsia"/>
          <w:color w:val="333333"/>
          <w:kern w:val="0"/>
          <w:szCs w:val="21"/>
        </w:rPr>
        <w:t>  </w:t>
      </w:r>
    </w:p>
    <w:p w:rsidR="006445FC" w:rsidRDefault="00D473E4">
      <w:pPr>
        <w:widowControl/>
        <w:shd w:val="clear" w:color="auto" w:fill="FFFFFF"/>
        <w:spacing w:after="150" w:line="240" w:lineRule="exact"/>
        <w:jc w:val="left"/>
        <w:rPr>
          <w:rFonts w:ascii="Verdana" w:eastAsia="宋体" w:hAnsi="Verdana" w:cs="宋体"/>
          <w:color w:val="333333"/>
          <w:kern w:val="0"/>
          <w:szCs w:val="21"/>
        </w:rPr>
      </w:pPr>
      <w:r>
        <w:rPr>
          <w:rFonts w:ascii="宋体" w:eastAsia="宋体" w:hAnsi="宋体" w:cs="宋体" w:hint="eastAsia"/>
          <w:b/>
          <w:bCs/>
          <w:color w:val="393939"/>
          <w:kern w:val="0"/>
          <w:szCs w:val="21"/>
        </w:rPr>
        <w:t>采用最低评标价法</w:t>
      </w:r>
      <w:r>
        <w:rPr>
          <w:rFonts w:ascii="宋体" w:eastAsia="宋体" w:hAnsi="宋体" w:cs="宋体" w:hint="eastAsia"/>
          <w:color w:val="393939"/>
          <w:kern w:val="0"/>
          <w:szCs w:val="21"/>
        </w:rPr>
        <w:t>：</w:t>
      </w:r>
      <w:r>
        <w:rPr>
          <w:rFonts w:ascii="微软雅黑" w:eastAsia="微软雅黑" w:hAnsi="微软雅黑" w:cs="宋体" w:hint="eastAsia"/>
          <w:color w:val="393939"/>
          <w:kern w:val="0"/>
          <w:szCs w:val="21"/>
        </w:rPr>
        <w:t> </w:t>
      </w:r>
    </w:p>
    <w:p w:rsidR="006445FC" w:rsidRDefault="00D473E4">
      <w:pPr>
        <w:widowControl/>
        <w:shd w:val="clear" w:color="auto" w:fill="FFFFFF"/>
        <w:spacing w:after="150" w:line="240" w:lineRule="exact"/>
        <w:ind w:firstLine="480"/>
        <w:jc w:val="left"/>
        <w:rPr>
          <w:rFonts w:ascii="Verdana" w:eastAsia="宋体" w:hAnsi="Verdana" w:cs="宋体"/>
          <w:b/>
          <w:color w:val="333333"/>
          <w:kern w:val="0"/>
          <w:szCs w:val="21"/>
        </w:rPr>
      </w:pPr>
      <w:r>
        <w:rPr>
          <w:rFonts w:ascii="宋体" w:eastAsia="宋体" w:hAnsi="宋体" w:cs="宋体" w:hint="eastAsia"/>
          <w:b/>
          <w:color w:val="393939"/>
          <w:kern w:val="0"/>
          <w:szCs w:val="21"/>
        </w:rPr>
        <w:t>（1）在全部满足招标文件实质性要求前提下，按照统一的价格要素评定最低报价，以提出最低报价的报价人作为成交候选人。</w:t>
      </w:r>
      <w:r>
        <w:rPr>
          <w:rFonts w:ascii="微软雅黑" w:eastAsia="微软雅黑" w:hAnsi="微软雅黑" w:cs="宋体" w:hint="eastAsia"/>
          <w:b/>
          <w:color w:val="393939"/>
          <w:kern w:val="0"/>
          <w:szCs w:val="21"/>
        </w:rPr>
        <w:t>  </w:t>
      </w:r>
    </w:p>
    <w:p w:rsidR="006445FC" w:rsidRDefault="00D473E4">
      <w:pPr>
        <w:widowControl/>
        <w:shd w:val="clear" w:color="auto" w:fill="FFFFFF"/>
        <w:spacing w:after="150" w:line="240" w:lineRule="exact"/>
        <w:ind w:firstLine="480"/>
        <w:jc w:val="left"/>
        <w:rPr>
          <w:rFonts w:ascii="Verdana" w:eastAsia="宋体" w:hAnsi="Verdana" w:cs="宋体"/>
          <w:b/>
          <w:color w:val="333333"/>
          <w:kern w:val="0"/>
          <w:szCs w:val="21"/>
        </w:rPr>
      </w:pPr>
      <w:r>
        <w:rPr>
          <w:rFonts w:ascii="宋体" w:eastAsia="宋体" w:hAnsi="宋体" w:cs="宋体" w:hint="eastAsia"/>
          <w:b/>
          <w:color w:val="393939"/>
          <w:kern w:val="0"/>
          <w:szCs w:val="21"/>
        </w:rPr>
        <w:t>（2）中标候选人排列规则顺序</w:t>
      </w:r>
      <w:r>
        <w:rPr>
          <w:rFonts w:ascii="宋体" w:eastAsia="宋体" w:hAnsi="宋体" w:cs="宋体" w:hint="eastAsia"/>
          <w:b/>
          <w:kern w:val="0"/>
          <w:szCs w:val="21"/>
        </w:rPr>
        <w:t>按照评标价由低</w:t>
      </w:r>
      <w:r>
        <w:rPr>
          <w:rFonts w:ascii="宋体" w:eastAsia="宋体" w:hAnsi="宋体" w:cs="宋体" w:hint="eastAsia"/>
          <w:b/>
          <w:color w:val="393939"/>
          <w:kern w:val="0"/>
          <w:szCs w:val="21"/>
        </w:rPr>
        <w:t>到高顺序排列。</w:t>
      </w:r>
      <w:r>
        <w:rPr>
          <w:rFonts w:ascii="微软雅黑" w:eastAsia="微软雅黑" w:hAnsi="微软雅黑" w:cs="宋体" w:hint="eastAsia"/>
          <w:b/>
          <w:color w:val="393939"/>
          <w:kern w:val="0"/>
          <w:szCs w:val="21"/>
        </w:rPr>
        <w:t> </w:t>
      </w:r>
    </w:p>
    <w:p w:rsidR="006445FC" w:rsidRDefault="00D473E4" w:rsidP="00B2004C">
      <w:pPr>
        <w:widowControl/>
        <w:shd w:val="clear" w:color="auto" w:fill="FFFFFF"/>
        <w:spacing w:after="150" w:line="240" w:lineRule="exact"/>
        <w:ind w:firstLine="480"/>
        <w:jc w:val="left"/>
        <w:rPr>
          <w:rFonts w:ascii="Verdana" w:eastAsia="宋体" w:hAnsi="Verdana" w:cs="宋体"/>
          <w:color w:val="333333"/>
          <w:kern w:val="0"/>
          <w:sz w:val="18"/>
          <w:szCs w:val="18"/>
        </w:rPr>
      </w:pPr>
      <w:r>
        <w:rPr>
          <w:rFonts w:ascii="微软雅黑" w:eastAsia="微软雅黑" w:hAnsi="微软雅黑" w:cs="宋体" w:hint="eastAsia"/>
          <w:color w:val="FF0000"/>
          <w:kern w:val="0"/>
          <w:szCs w:val="21"/>
        </w:rPr>
        <w:t> </w:t>
      </w:r>
      <w:r>
        <w:rPr>
          <w:rFonts w:ascii="Calibri" w:eastAsia="宋体" w:hAnsi="Calibri" w:cs="Calibri"/>
          <w:color w:val="333333"/>
          <w:kern w:val="0"/>
          <w:sz w:val="24"/>
          <w:szCs w:val="24"/>
        </w:rPr>
        <w:t> </w:t>
      </w:r>
    </w:p>
    <w:p w:rsidR="006445FC" w:rsidRDefault="00D473E4" w:rsidP="0040024D">
      <w:pPr>
        <w:widowControl/>
        <w:shd w:val="clear" w:color="auto" w:fill="FFFFFF"/>
        <w:spacing w:before="100" w:after="100"/>
        <w:jc w:val="center"/>
        <w:outlineLvl w:val="0"/>
        <w:rPr>
          <w:rFonts w:ascii="Verdana" w:eastAsia="宋体" w:hAnsi="Verdana" w:cs="宋体"/>
          <w:color w:val="333333"/>
          <w:kern w:val="0"/>
          <w:szCs w:val="21"/>
        </w:rPr>
      </w:pPr>
      <w:r>
        <w:rPr>
          <w:rFonts w:ascii="宋体" w:eastAsia="宋体" w:hAnsi="宋体" w:cs="宋体" w:hint="eastAsia"/>
          <w:b/>
          <w:bCs/>
          <w:color w:val="393939"/>
          <w:kern w:val="0"/>
          <w:szCs w:val="21"/>
        </w:rPr>
        <w:t>三、评审报告</w:t>
      </w:r>
    </w:p>
    <w:p w:rsidR="006445FC" w:rsidRDefault="00D473E4">
      <w:pPr>
        <w:widowControl/>
        <w:shd w:val="clear" w:color="auto" w:fill="FFFFFF"/>
        <w:spacing w:before="75" w:after="75" w:line="405" w:lineRule="atLeast"/>
        <w:ind w:firstLineChars="214" w:firstLine="449"/>
        <w:jc w:val="left"/>
        <w:rPr>
          <w:rFonts w:ascii="Verdana" w:eastAsia="宋体" w:hAnsi="Verdana" w:cs="宋体"/>
          <w:color w:val="333333"/>
          <w:kern w:val="0"/>
          <w:szCs w:val="21"/>
        </w:rPr>
      </w:pPr>
      <w:r>
        <w:rPr>
          <w:rFonts w:ascii="宋体" w:eastAsia="宋体" w:hAnsi="宋体" w:cs="宋体" w:hint="eastAsia"/>
          <w:color w:val="333333"/>
          <w:kern w:val="0"/>
          <w:szCs w:val="21"/>
        </w:rPr>
        <w:t>评审报告应当由询价小组全体人员签字认可。</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rsidP="0040024D">
      <w:pPr>
        <w:widowControl/>
        <w:shd w:val="clear" w:color="auto" w:fill="FFFFFF"/>
        <w:spacing w:before="100" w:after="100"/>
        <w:jc w:val="center"/>
        <w:outlineLvl w:val="0"/>
        <w:rPr>
          <w:rFonts w:ascii="Verdana" w:eastAsia="宋体" w:hAnsi="Verdana" w:cs="宋体"/>
          <w:color w:val="333333"/>
          <w:kern w:val="0"/>
          <w:szCs w:val="21"/>
        </w:rPr>
      </w:pPr>
      <w:r>
        <w:rPr>
          <w:rFonts w:ascii="宋体" w:eastAsia="宋体" w:hAnsi="宋体" w:cs="宋体" w:hint="eastAsia"/>
          <w:b/>
          <w:bCs/>
          <w:color w:val="333333"/>
          <w:kern w:val="0"/>
          <w:szCs w:val="21"/>
        </w:rPr>
        <w:t>四、其他规定</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4、其他规定</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4.1评审应全程保密且不得透露给任一供应商或与评审工作无关的人员。</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4.2若供应商有任何试图干扰具体评审事务，影响询价小组独立履行职责的行为，</w:t>
      </w:r>
      <w:r>
        <w:rPr>
          <w:rFonts w:ascii="宋体" w:eastAsia="宋体" w:hAnsi="宋体" w:cs="宋体" w:hint="eastAsia"/>
          <w:b/>
          <w:bCs/>
          <w:color w:val="333333"/>
          <w:kern w:val="0"/>
          <w:szCs w:val="21"/>
        </w:rPr>
        <w:t>其报价无效且不予退还报价保证金</w:t>
      </w:r>
      <w:r>
        <w:rPr>
          <w:rFonts w:ascii="宋体" w:eastAsia="宋体" w:hAnsi="宋体" w:cs="宋体" w:hint="eastAsia"/>
          <w:color w:val="333333"/>
          <w:kern w:val="0"/>
          <w:szCs w:val="21"/>
        </w:rPr>
        <w:t>。</w:t>
      </w:r>
    </w:p>
    <w:p w:rsidR="006445FC" w:rsidRDefault="006445FC">
      <w:pPr>
        <w:widowControl/>
        <w:shd w:val="clear" w:color="auto" w:fill="FFFFFF"/>
        <w:jc w:val="left"/>
        <w:rPr>
          <w:rFonts w:ascii="宋体" w:eastAsia="宋体" w:hAnsi="宋体" w:cs="宋体"/>
          <w:color w:val="333333"/>
          <w:kern w:val="0"/>
          <w:szCs w:val="21"/>
        </w:rPr>
      </w:pPr>
    </w:p>
    <w:p w:rsidR="006445FC" w:rsidRDefault="00D473E4">
      <w:pPr>
        <w:widowControl/>
        <w:shd w:val="clear" w:color="auto" w:fill="FFFFFF"/>
        <w:spacing w:before="100" w:after="100"/>
        <w:ind w:firstLineChars="1100" w:firstLine="2319"/>
        <w:rPr>
          <w:rFonts w:ascii="宋体" w:eastAsia="宋体" w:hAnsi="宋体" w:cs="宋体"/>
          <w:color w:val="333333"/>
          <w:kern w:val="0"/>
          <w:szCs w:val="21"/>
        </w:rPr>
      </w:pPr>
      <w:r>
        <w:rPr>
          <w:rFonts w:ascii="宋体" w:eastAsia="宋体" w:hAnsi="宋体" w:cs="宋体" w:hint="eastAsia"/>
          <w:b/>
          <w:bCs/>
          <w:color w:val="333333"/>
          <w:kern w:val="0"/>
          <w:szCs w:val="21"/>
        </w:rPr>
        <w:lastRenderedPageBreak/>
        <w:t>第四章   询价内容及要求</w:t>
      </w:r>
    </w:p>
    <w:p w:rsidR="006445FC" w:rsidRDefault="00D473E4" w:rsidP="00B2004C">
      <w:pPr>
        <w:widowControl/>
        <w:shd w:val="clear" w:color="auto" w:fill="FFFFFF"/>
        <w:jc w:val="left"/>
        <w:rPr>
          <w:rFonts w:ascii="仿宋" w:eastAsia="仿宋" w:hAnsi="仿宋"/>
          <w:sz w:val="24"/>
        </w:rPr>
      </w:pPr>
      <w:r>
        <w:rPr>
          <w:rFonts w:ascii="宋体" w:eastAsia="宋体" w:hAnsi="宋体" w:cs="宋体" w:hint="eastAsia"/>
          <w:color w:val="333333"/>
          <w:kern w:val="0"/>
          <w:szCs w:val="21"/>
        </w:rPr>
        <w:t>一、</w:t>
      </w:r>
      <w:r>
        <w:rPr>
          <w:rFonts w:ascii="仿宋" w:eastAsia="仿宋" w:hAnsi="仿宋" w:hint="eastAsia"/>
          <w:sz w:val="24"/>
        </w:rPr>
        <w:t>本次询价的</w:t>
      </w:r>
      <w:r w:rsidR="00CA73C3">
        <w:rPr>
          <w:rFonts w:ascii="仿宋" w:eastAsia="仿宋" w:hAnsi="仿宋" w:hint="eastAsia"/>
          <w:sz w:val="24"/>
        </w:rPr>
        <w:t>核心交换机</w:t>
      </w:r>
      <w:r>
        <w:rPr>
          <w:rFonts w:ascii="仿宋" w:eastAsia="仿宋" w:hAnsi="仿宋" w:hint="eastAsia"/>
          <w:sz w:val="24"/>
        </w:rPr>
        <w:t>用于南通港口集团</w:t>
      </w:r>
      <w:r w:rsidR="00AB75E6">
        <w:rPr>
          <w:rFonts w:ascii="仿宋" w:eastAsia="仿宋" w:hAnsi="仿宋" w:hint="eastAsia"/>
          <w:sz w:val="24"/>
        </w:rPr>
        <w:t>有限公司办公网络</w:t>
      </w:r>
      <w:r>
        <w:rPr>
          <w:rFonts w:ascii="仿宋" w:eastAsia="仿宋" w:hAnsi="仿宋" w:hint="eastAsia"/>
          <w:sz w:val="24"/>
        </w:rPr>
        <w:t>。</w:t>
      </w:r>
    </w:p>
    <w:p w:rsidR="006445FC" w:rsidRDefault="006445FC">
      <w:pPr>
        <w:widowControl/>
        <w:shd w:val="clear" w:color="auto" w:fill="FFFFFF"/>
        <w:jc w:val="left"/>
        <w:rPr>
          <w:rFonts w:ascii="宋体" w:eastAsia="宋体" w:hAnsi="宋体" w:cs="宋体"/>
          <w:color w:val="333333"/>
          <w:kern w:val="0"/>
          <w:szCs w:val="21"/>
        </w:rPr>
      </w:pP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二、技术要求</w:t>
      </w:r>
      <w:r>
        <w:rPr>
          <w:rFonts w:ascii="宋体" w:eastAsia="宋体" w:hAnsi="宋体" w:cs="宋体" w:hint="eastAsia"/>
          <w:b/>
          <w:bCs/>
          <w:color w:val="333333"/>
          <w:kern w:val="0"/>
          <w:szCs w:val="21"/>
        </w:rPr>
        <w:t>（以下内容不允许负偏离）</w:t>
      </w:r>
    </w:p>
    <w:p w:rsidR="00B73B44" w:rsidRDefault="00B73B44">
      <w:pPr>
        <w:widowControl/>
        <w:shd w:val="clear" w:color="auto" w:fill="FFFFFF"/>
        <w:jc w:val="left"/>
        <w:rPr>
          <w:rFonts w:ascii="宋体" w:eastAsia="宋体" w:hAnsi="宋体" w:cs="宋体"/>
          <w:b/>
          <w:bCs/>
          <w:color w:val="333333"/>
          <w:kern w:val="0"/>
          <w:szCs w:val="21"/>
        </w:rPr>
      </w:pPr>
    </w:p>
    <w:p w:rsidR="006445FC" w:rsidRDefault="00D473E4" w:rsidP="0040024D">
      <w:pPr>
        <w:widowControl/>
        <w:shd w:val="clear" w:color="auto" w:fill="FFFFFF"/>
        <w:jc w:val="left"/>
        <w:outlineLvl w:val="0"/>
        <w:rPr>
          <w:rFonts w:ascii="宋体" w:eastAsia="宋体" w:hAnsi="宋体" w:cs="宋体"/>
          <w:b/>
          <w:bCs/>
          <w:color w:val="333333"/>
          <w:kern w:val="0"/>
          <w:szCs w:val="21"/>
        </w:rPr>
      </w:pPr>
      <w:r>
        <w:rPr>
          <w:rFonts w:ascii="宋体" w:eastAsia="宋体" w:hAnsi="宋体" w:cs="宋体" w:hint="eastAsia"/>
          <w:b/>
          <w:bCs/>
          <w:color w:val="333333"/>
          <w:kern w:val="0"/>
          <w:szCs w:val="21"/>
        </w:rPr>
        <w:t>（一）、采购内容、技术参数及要求：</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5670"/>
        <w:gridCol w:w="1417"/>
        <w:gridCol w:w="851"/>
      </w:tblGrid>
      <w:tr w:rsidR="006445FC" w:rsidTr="00FA4963">
        <w:trPr>
          <w:trHeight w:val="329"/>
        </w:trPr>
        <w:tc>
          <w:tcPr>
            <w:tcW w:w="1419" w:type="dxa"/>
            <w:shd w:val="clear" w:color="auto" w:fill="auto"/>
          </w:tcPr>
          <w:p w:rsidR="006445FC" w:rsidRDefault="00D473E4">
            <w:pPr>
              <w:pStyle w:val="ac"/>
              <w:spacing w:line="440" w:lineRule="exact"/>
              <w:ind w:firstLineChars="0" w:firstLine="0"/>
              <w:jc w:val="center"/>
              <w:rPr>
                <w:rFonts w:ascii="仿宋" w:eastAsia="仿宋" w:hAnsi="仿宋"/>
                <w:szCs w:val="21"/>
              </w:rPr>
            </w:pPr>
            <w:r>
              <w:rPr>
                <w:rFonts w:ascii="仿宋" w:eastAsia="仿宋" w:hAnsi="仿宋" w:hint="eastAsia"/>
                <w:szCs w:val="21"/>
              </w:rPr>
              <w:t>名称</w:t>
            </w:r>
          </w:p>
        </w:tc>
        <w:tc>
          <w:tcPr>
            <w:tcW w:w="5670" w:type="dxa"/>
            <w:shd w:val="clear" w:color="auto" w:fill="auto"/>
          </w:tcPr>
          <w:p w:rsidR="006445FC" w:rsidRDefault="00A94C22">
            <w:pPr>
              <w:pStyle w:val="ac"/>
              <w:spacing w:line="440" w:lineRule="exact"/>
              <w:ind w:firstLineChars="0" w:firstLine="0"/>
              <w:jc w:val="center"/>
              <w:rPr>
                <w:rFonts w:ascii="仿宋" w:eastAsia="仿宋" w:hAnsi="仿宋"/>
                <w:szCs w:val="21"/>
              </w:rPr>
            </w:pPr>
            <w:r>
              <w:rPr>
                <w:rFonts w:ascii="仿宋" w:eastAsia="仿宋" w:hAnsi="仿宋" w:hint="eastAsia"/>
                <w:szCs w:val="21"/>
              </w:rPr>
              <w:t>需求描述</w:t>
            </w:r>
          </w:p>
        </w:tc>
        <w:tc>
          <w:tcPr>
            <w:tcW w:w="1417" w:type="dxa"/>
            <w:shd w:val="clear" w:color="auto" w:fill="auto"/>
          </w:tcPr>
          <w:p w:rsidR="006445FC" w:rsidRDefault="00D473E4">
            <w:pPr>
              <w:pStyle w:val="ac"/>
              <w:spacing w:line="440" w:lineRule="exact"/>
              <w:ind w:firstLineChars="0" w:firstLine="0"/>
              <w:jc w:val="center"/>
              <w:rPr>
                <w:rFonts w:ascii="仿宋" w:eastAsia="仿宋" w:hAnsi="仿宋"/>
                <w:szCs w:val="21"/>
              </w:rPr>
            </w:pPr>
            <w:r>
              <w:rPr>
                <w:rFonts w:ascii="仿宋" w:eastAsia="仿宋" w:hAnsi="仿宋" w:hint="eastAsia"/>
                <w:szCs w:val="21"/>
              </w:rPr>
              <w:t>可选品牌</w:t>
            </w:r>
          </w:p>
        </w:tc>
        <w:tc>
          <w:tcPr>
            <w:tcW w:w="851" w:type="dxa"/>
            <w:shd w:val="clear" w:color="auto" w:fill="auto"/>
          </w:tcPr>
          <w:p w:rsidR="006445FC" w:rsidRDefault="00D473E4">
            <w:pPr>
              <w:pStyle w:val="ac"/>
              <w:spacing w:line="440" w:lineRule="exact"/>
              <w:ind w:firstLineChars="0" w:firstLine="0"/>
              <w:rPr>
                <w:rFonts w:ascii="仿宋" w:eastAsia="仿宋" w:hAnsi="仿宋"/>
                <w:szCs w:val="21"/>
              </w:rPr>
            </w:pPr>
            <w:r>
              <w:rPr>
                <w:rFonts w:ascii="仿宋" w:eastAsia="仿宋" w:hAnsi="仿宋" w:hint="eastAsia"/>
                <w:szCs w:val="21"/>
              </w:rPr>
              <w:t>数量</w:t>
            </w:r>
          </w:p>
        </w:tc>
      </w:tr>
      <w:tr w:rsidR="006445FC" w:rsidTr="00FA4963">
        <w:trPr>
          <w:trHeight w:val="1064"/>
        </w:trPr>
        <w:tc>
          <w:tcPr>
            <w:tcW w:w="1419" w:type="dxa"/>
            <w:shd w:val="clear" w:color="auto" w:fill="auto"/>
            <w:vAlign w:val="center"/>
          </w:tcPr>
          <w:p w:rsidR="006445FC" w:rsidRDefault="008D2ED4">
            <w:pPr>
              <w:pStyle w:val="ac"/>
              <w:spacing w:line="440" w:lineRule="exact"/>
              <w:ind w:firstLineChars="0" w:firstLine="0"/>
              <w:rPr>
                <w:rFonts w:ascii="仿宋" w:eastAsia="仿宋" w:hAnsi="仿宋"/>
                <w:szCs w:val="21"/>
              </w:rPr>
            </w:pPr>
            <w:r>
              <w:rPr>
                <w:rFonts w:ascii="仿宋" w:eastAsia="仿宋" w:hAnsi="仿宋" w:hint="eastAsia"/>
                <w:szCs w:val="21"/>
              </w:rPr>
              <w:t>核心交换机</w:t>
            </w:r>
          </w:p>
        </w:tc>
        <w:tc>
          <w:tcPr>
            <w:tcW w:w="5670" w:type="dxa"/>
            <w:shd w:val="clear" w:color="auto" w:fill="auto"/>
            <w:vAlign w:val="center"/>
          </w:tcPr>
          <w:p w:rsidR="00333EA1" w:rsidRPr="00881892" w:rsidRDefault="00333EA1" w:rsidP="00333EA1">
            <w:pPr>
              <w:jc w:val="left"/>
              <w:rPr>
                <w:rFonts w:ascii="仿宋" w:eastAsia="仿宋" w:hAnsi="仿宋"/>
                <w:b/>
                <w:bCs/>
                <w:szCs w:val="21"/>
              </w:rPr>
            </w:pPr>
            <w:r w:rsidRPr="00881892">
              <w:rPr>
                <w:rFonts w:ascii="仿宋" w:eastAsia="仿宋" w:hAnsi="仿宋" w:hint="eastAsia"/>
                <w:b/>
                <w:bCs/>
                <w:szCs w:val="21"/>
              </w:rPr>
              <w:t>主机性能要求：</w:t>
            </w:r>
          </w:p>
          <w:p w:rsidR="00333EA1" w:rsidRPr="00333EA1" w:rsidRDefault="00333EA1" w:rsidP="00333EA1">
            <w:pPr>
              <w:jc w:val="left"/>
              <w:rPr>
                <w:rFonts w:ascii="仿宋" w:eastAsia="仿宋" w:hAnsi="仿宋"/>
                <w:szCs w:val="21"/>
              </w:rPr>
            </w:pPr>
            <w:r w:rsidRPr="00333EA1">
              <w:rPr>
                <w:rFonts w:ascii="仿宋" w:eastAsia="仿宋" w:hAnsi="仿宋" w:hint="eastAsia"/>
                <w:szCs w:val="21"/>
              </w:rPr>
              <w:t>主控引擎</w:t>
            </w:r>
            <w:r w:rsidR="00986AB2">
              <w:rPr>
                <w:rFonts w:ascii="仿宋" w:eastAsia="仿宋" w:hAnsi="仿宋" w:hint="eastAsia"/>
                <w:szCs w:val="21"/>
              </w:rPr>
              <w:t>插槽</w:t>
            </w:r>
            <w:r w:rsidRPr="00333EA1">
              <w:rPr>
                <w:rFonts w:ascii="仿宋" w:eastAsia="仿宋" w:hAnsi="仿宋" w:hint="eastAsia"/>
                <w:szCs w:val="21"/>
              </w:rPr>
              <w:t>≧2个，业务插槽≧6个；</w:t>
            </w:r>
          </w:p>
          <w:p w:rsidR="00333EA1" w:rsidRDefault="00333EA1" w:rsidP="00333EA1">
            <w:pPr>
              <w:jc w:val="left"/>
              <w:rPr>
                <w:rFonts w:ascii="仿宋" w:eastAsia="仿宋" w:hAnsi="仿宋"/>
                <w:szCs w:val="21"/>
              </w:rPr>
            </w:pPr>
            <w:r w:rsidRPr="00333EA1">
              <w:rPr>
                <w:rFonts w:ascii="仿宋" w:eastAsia="仿宋" w:hAnsi="仿宋" w:hint="eastAsia"/>
                <w:szCs w:val="21"/>
              </w:rPr>
              <w:t>交换容量≧</w:t>
            </w:r>
            <w:r w:rsidR="00881892">
              <w:rPr>
                <w:rFonts w:ascii="仿宋" w:eastAsia="仿宋" w:hAnsi="仿宋" w:hint="eastAsia"/>
                <w:szCs w:val="21"/>
              </w:rPr>
              <w:t>76.8</w:t>
            </w:r>
            <w:r w:rsidRPr="00333EA1">
              <w:rPr>
                <w:rFonts w:ascii="仿宋" w:eastAsia="仿宋" w:hAnsi="仿宋" w:hint="eastAsia"/>
                <w:szCs w:val="21"/>
              </w:rPr>
              <w:t>Tbps，包转发率≧</w:t>
            </w:r>
            <w:r w:rsidR="00881892">
              <w:rPr>
                <w:rFonts w:ascii="仿宋" w:eastAsia="仿宋" w:hAnsi="仿宋" w:hint="eastAsia"/>
                <w:szCs w:val="21"/>
              </w:rPr>
              <w:t>8640</w:t>
            </w:r>
            <w:r w:rsidRPr="00333EA1">
              <w:rPr>
                <w:rFonts w:ascii="仿宋" w:eastAsia="仿宋" w:hAnsi="仿宋" w:hint="eastAsia"/>
                <w:szCs w:val="21"/>
              </w:rPr>
              <w:t>Mpps；</w:t>
            </w:r>
          </w:p>
          <w:p w:rsidR="00881892" w:rsidRPr="00333EA1" w:rsidRDefault="00881892" w:rsidP="00333EA1">
            <w:pPr>
              <w:jc w:val="left"/>
              <w:rPr>
                <w:rFonts w:ascii="仿宋" w:eastAsia="仿宋" w:hAnsi="仿宋"/>
                <w:szCs w:val="21"/>
              </w:rPr>
            </w:pPr>
            <w:r w:rsidRPr="00881892">
              <w:rPr>
                <w:rFonts w:ascii="仿宋" w:eastAsia="仿宋" w:hAnsi="仿宋" w:hint="eastAsia"/>
                <w:szCs w:val="21"/>
              </w:rPr>
              <w:t>以太网支持千兆电口、千兆光口、万兆光口、万兆电口、40G端口、100G端口扩展；</w:t>
            </w:r>
          </w:p>
          <w:p w:rsidR="00333EA1" w:rsidRPr="00333EA1" w:rsidRDefault="00333EA1" w:rsidP="00333EA1">
            <w:pPr>
              <w:jc w:val="left"/>
              <w:rPr>
                <w:rFonts w:ascii="仿宋" w:eastAsia="仿宋" w:hAnsi="仿宋"/>
                <w:szCs w:val="21"/>
              </w:rPr>
            </w:pPr>
            <w:r w:rsidRPr="00333EA1">
              <w:rPr>
                <w:rFonts w:ascii="仿宋" w:eastAsia="仿宋" w:hAnsi="仿宋" w:hint="eastAsia"/>
                <w:szCs w:val="21"/>
              </w:rPr>
              <w:t>支持N台交换机虚拟堆叠技术（N≧4）；</w:t>
            </w:r>
          </w:p>
          <w:p w:rsidR="00333EA1" w:rsidRPr="00333EA1" w:rsidRDefault="00333EA1" w:rsidP="00333EA1">
            <w:pPr>
              <w:jc w:val="left"/>
              <w:rPr>
                <w:rFonts w:ascii="仿宋" w:eastAsia="仿宋" w:hAnsi="仿宋"/>
                <w:szCs w:val="21"/>
              </w:rPr>
            </w:pPr>
            <w:r w:rsidRPr="00333EA1">
              <w:rPr>
                <w:rFonts w:ascii="仿宋" w:eastAsia="仿宋" w:hAnsi="仿宋" w:hint="eastAsia"/>
                <w:szCs w:val="21"/>
              </w:rPr>
              <w:t>支持V×LAN功能，具备实现双数据中心二层互通方案能力；</w:t>
            </w:r>
          </w:p>
          <w:p w:rsidR="00333EA1" w:rsidRPr="00333EA1" w:rsidRDefault="00333EA1" w:rsidP="00333EA1">
            <w:pPr>
              <w:jc w:val="left"/>
              <w:rPr>
                <w:rFonts w:ascii="仿宋" w:eastAsia="仿宋" w:hAnsi="仿宋"/>
                <w:szCs w:val="21"/>
              </w:rPr>
            </w:pPr>
            <w:r w:rsidRPr="00333EA1">
              <w:rPr>
                <w:rFonts w:ascii="仿宋" w:eastAsia="仿宋" w:hAnsi="仿宋" w:hint="eastAsia"/>
                <w:szCs w:val="21"/>
              </w:rPr>
              <w:t>支持内置防火墙插卡、入侵防御插卡、负载匀衡插卡</w:t>
            </w:r>
            <w:r w:rsidR="00D21AD4">
              <w:rPr>
                <w:rFonts w:ascii="仿宋" w:eastAsia="仿宋" w:hAnsi="仿宋" w:hint="eastAsia"/>
                <w:szCs w:val="21"/>
              </w:rPr>
              <w:t>等；</w:t>
            </w:r>
          </w:p>
          <w:p w:rsidR="00333EA1" w:rsidRPr="00881892" w:rsidRDefault="00333EA1" w:rsidP="00333EA1">
            <w:pPr>
              <w:jc w:val="left"/>
              <w:rPr>
                <w:rFonts w:ascii="仿宋" w:eastAsia="仿宋" w:hAnsi="仿宋"/>
                <w:b/>
                <w:bCs/>
                <w:szCs w:val="21"/>
              </w:rPr>
            </w:pPr>
            <w:r w:rsidRPr="00881892">
              <w:rPr>
                <w:rFonts w:ascii="仿宋" w:eastAsia="仿宋" w:hAnsi="仿宋" w:hint="eastAsia"/>
                <w:b/>
                <w:bCs/>
                <w:szCs w:val="21"/>
              </w:rPr>
              <w:t>板卡要求：</w:t>
            </w:r>
          </w:p>
          <w:p w:rsidR="00333EA1" w:rsidRPr="00881892" w:rsidRDefault="00881892" w:rsidP="00333EA1">
            <w:pPr>
              <w:jc w:val="left"/>
              <w:rPr>
                <w:rFonts w:ascii="仿宋" w:eastAsia="仿宋" w:hAnsi="仿宋"/>
                <w:b/>
                <w:bCs/>
                <w:szCs w:val="21"/>
              </w:rPr>
            </w:pPr>
            <w:r w:rsidRPr="00881892">
              <w:rPr>
                <w:rFonts w:ascii="仿宋" w:eastAsia="仿宋" w:hAnsi="仿宋" w:hint="eastAsia"/>
                <w:szCs w:val="21"/>
              </w:rPr>
              <w:t>主控引擎×2；</w:t>
            </w:r>
            <w:r w:rsidRPr="00881892">
              <w:rPr>
                <w:rFonts w:ascii="仿宋" w:eastAsia="仿宋" w:hAnsi="仿宋" w:hint="eastAsia"/>
                <w:szCs w:val="21"/>
              </w:rPr>
              <w:br/>
              <w:t>不少于4端口万兆以太网光接口模块(SFP+,LC)；</w:t>
            </w:r>
            <w:r w:rsidRPr="00881892">
              <w:rPr>
                <w:rFonts w:ascii="仿宋" w:eastAsia="仿宋" w:hAnsi="仿宋" w:hint="eastAsia"/>
                <w:szCs w:val="21"/>
              </w:rPr>
              <w:br/>
              <w:t>不少于24端口千兆/百兆以太网光接口业务模块-(SFP,LC)</w:t>
            </w:r>
            <w:r w:rsidRPr="00881892">
              <w:rPr>
                <w:rFonts w:ascii="仿宋" w:eastAsia="仿宋" w:hAnsi="仿宋" w:hint="eastAsia"/>
                <w:szCs w:val="21"/>
              </w:rPr>
              <w:br/>
              <w:t>不少于48端口千兆以太网电接口业务模块-(RJ45)</w:t>
            </w:r>
            <w:r w:rsidRPr="00676BF5">
              <w:rPr>
                <w:rFonts w:ascii="宋体" w:eastAsia="宋体" w:hAnsi="宋体" w:cs="宋体" w:hint="eastAsia"/>
                <w:color w:val="000000"/>
                <w:kern w:val="0"/>
                <w:sz w:val="22"/>
              </w:rPr>
              <w:br/>
            </w:r>
            <w:r w:rsidR="00333EA1" w:rsidRPr="00881892">
              <w:rPr>
                <w:rFonts w:ascii="仿宋" w:eastAsia="仿宋" w:hAnsi="仿宋" w:hint="eastAsia"/>
                <w:b/>
                <w:bCs/>
                <w:szCs w:val="21"/>
              </w:rPr>
              <w:t>电源要求：</w:t>
            </w:r>
          </w:p>
          <w:p w:rsidR="006445FC" w:rsidRPr="00EF24D5" w:rsidRDefault="00EF5D14" w:rsidP="00333EA1">
            <w:pPr>
              <w:jc w:val="left"/>
              <w:rPr>
                <w:rFonts w:ascii="仿宋" w:eastAsia="仿宋" w:hAnsi="仿宋"/>
                <w:szCs w:val="21"/>
              </w:rPr>
            </w:pPr>
            <w:r>
              <w:rPr>
                <w:rFonts w:ascii="仿宋" w:eastAsia="仿宋" w:hAnsi="仿宋" w:hint="eastAsia"/>
                <w:szCs w:val="21"/>
              </w:rPr>
              <w:t>不小于</w:t>
            </w:r>
            <w:r w:rsidR="00881892">
              <w:rPr>
                <w:rFonts w:ascii="仿宋" w:eastAsia="仿宋" w:hAnsi="仿宋" w:hint="eastAsia"/>
                <w:szCs w:val="21"/>
              </w:rPr>
              <w:t>650</w:t>
            </w:r>
            <w:r w:rsidR="00333EA1" w:rsidRPr="00333EA1">
              <w:rPr>
                <w:rFonts w:ascii="仿宋" w:eastAsia="仿宋" w:hAnsi="仿宋" w:hint="eastAsia"/>
                <w:szCs w:val="21"/>
              </w:rPr>
              <w:t>W交流电源模块×2；</w:t>
            </w:r>
          </w:p>
        </w:tc>
        <w:tc>
          <w:tcPr>
            <w:tcW w:w="1417" w:type="dxa"/>
            <w:shd w:val="clear" w:color="auto" w:fill="auto"/>
            <w:vAlign w:val="center"/>
          </w:tcPr>
          <w:p w:rsidR="006445FC" w:rsidRDefault="008D2ED4">
            <w:pPr>
              <w:pStyle w:val="ac"/>
              <w:spacing w:line="440" w:lineRule="exact"/>
              <w:ind w:firstLineChars="0" w:firstLine="0"/>
              <w:jc w:val="center"/>
              <w:rPr>
                <w:rFonts w:ascii="仿宋" w:eastAsia="仿宋" w:hAnsi="仿宋"/>
                <w:szCs w:val="21"/>
              </w:rPr>
            </w:pPr>
            <w:r>
              <w:rPr>
                <w:rFonts w:ascii="仿宋" w:eastAsia="仿宋" w:hAnsi="仿宋" w:hint="eastAsia"/>
                <w:szCs w:val="21"/>
              </w:rPr>
              <w:t>H3C</w:t>
            </w:r>
            <w:r w:rsidR="00D473E4">
              <w:rPr>
                <w:rFonts w:ascii="仿宋" w:eastAsia="仿宋" w:hAnsi="仿宋" w:hint="eastAsia"/>
                <w:szCs w:val="21"/>
              </w:rPr>
              <w:t>、</w:t>
            </w:r>
            <w:r>
              <w:rPr>
                <w:rFonts w:ascii="仿宋" w:eastAsia="仿宋" w:hAnsi="仿宋" w:hint="eastAsia"/>
                <w:szCs w:val="21"/>
              </w:rPr>
              <w:t>华为</w:t>
            </w:r>
            <w:r w:rsidR="00D473E4">
              <w:rPr>
                <w:rFonts w:ascii="仿宋" w:eastAsia="仿宋" w:hAnsi="仿宋" w:hint="eastAsia"/>
                <w:szCs w:val="21"/>
              </w:rPr>
              <w:t>、</w:t>
            </w:r>
            <w:r w:rsidR="00B5152B">
              <w:rPr>
                <w:rFonts w:ascii="仿宋" w:eastAsia="仿宋" w:hAnsi="仿宋" w:hint="eastAsia"/>
                <w:szCs w:val="21"/>
              </w:rPr>
              <w:t>思科</w:t>
            </w:r>
          </w:p>
        </w:tc>
        <w:tc>
          <w:tcPr>
            <w:tcW w:w="851" w:type="dxa"/>
            <w:shd w:val="clear" w:color="auto" w:fill="auto"/>
            <w:vAlign w:val="center"/>
          </w:tcPr>
          <w:p w:rsidR="006445FC" w:rsidRDefault="00F8793D">
            <w:pPr>
              <w:pStyle w:val="ac"/>
              <w:spacing w:line="440" w:lineRule="exact"/>
              <w:ind w:firstLineChars="0" w:firstLine="0"/>
              <w:jc w:val="center"/>
              <w:rPr>
                <w:rFonts w:ascii="仿宋" w:eastAsia="仿宋" w:hAnsi="仿宋"/>
                <w:szCs w:val="21"/>
              </w:rPr>
            </w:pPr>
            <w:r>
              <w:rPr>
                <w:rFonts w:ascii="仿宋" w:eastAsia="仿宋" w:hAnsi="仿宋" w:hint="eastAsia"/>
                <w:szCs w:val="21"/>
              </w:rPr>
              <w:t>2</w:t>
            </w:r>
          </w:p>
        </w:tc>
      </w:tr>
      <w:tr w:rsidR="00B5152B" w:rsidTr="00DB40BC">
        <w:trPr>
          <w:trHeight w:val="680"/>
        </w:trPr>
        <w:tc>
          <w:tcPr>
            <w:tcW w:w="1419" w:type="dxa"/>
            <w:shd w:val="clear" w:color="auto" w:fill="auto"/>
            <w:vAlign w:val="center"/>
          </w:tcPr>
          <w:p w:rsidR="00B5152B" w:rsidRDefault="00B5152B" w:rsidP="00B5152B">
            <w:pPr>
              <w:pStyle w:val="ac"/>
              <w:spacing w:line="440" w:lineRule="exact"/>
              <w:ind w:firstLineChars="0" w:firstLine="0"/>
              <w:jc w:val="center"/>
              <w:rPr>
                <w:rFonts w:ascii="仿宋" w:eastAsia="仿宋" w:hAnsi="仿宋"/>
                <w:szCs w:val="21"/>
              </w:rPr>
            </w:pPr>
            <w:r>
              <w:rPr>
                <w:rFonts w:ascii="仿宋" w:eastAsia="仿宋" w:hAnsi="仿宋" w:hint="eastAsia"/>
                <w:szCs w:val="21"/>
              </w:rPr>
              <w:t>接入交换机</w:t>
            </w:r>
          </w:p>
        </w:tc>
        <w:tc>
          <w:tcPr>
            <w:tcW w:w="5670" w:type="dxa"/>
            <w:shd w:val="clear" w:color="auto" w:fill="auto"/>
            <w:vAlign w:val="center"/>
          </w:tcPr>
          <w:p w:rsidR="00DB40BC" w:rsidRPr="00DB40BC" w:rsidRDefault="00DB40BC" w:rsidP="00DB40BC">
            <w:pPr>
              <w:rPr>
                <w:rFonts w:ascii="仿宋" w:eastAsia="仿宋" w:hAnsi="仿宋"/>
                <w:szCs w:val="21"/>
              </w:rPr>
            </w:pPr>
            <w:r w:rsidRPr="00DB40BC">
              <w:rPr>
                <w:rFonts w:ascii="仿宋" w:eastAsia="仿宋" w:hAnsi="仿宋" w:hint="eastAsia"/>
                <w:szCs w:val="21"/>
              </w:rPr>
              <w:t>背板带宽：≧368Gbps；</w:t>
            </w:r>
          </w:p>
          <w:p w:rsidR="00DB40BC" w:rsidRPr="00DB40BC" w:rsidRDefault="00DB40BC" w:rsidP="00DB40BC">
            <w:pPr>
              <w:rPr>
                <w:rFonts w:ascii="仿宋" w:eastAsia="仿宋" w:hAnsi="仿宋"/>
                <w:szCs w:val="21"/>
              </w:rPr>
            </w:pPr>
            <w:r w:rsidRPr="00DB40BC">
              <w:rPr>
                <w:rFonts w:ascii="仿宋" w:eastAsia="仿宋" w:hAnsi="仿宋" w:hint="eastAsia"/>
                <w:szCs w:val="21"/>
              </w:rPr>
              <w:t>包转发率：≧168Mpps；</w:t>
            </w:r>
          </w:p>
          <w:p w:rsidR="00B5152B" w:rsidRDefault="00DB40BC" w:rsidP="00F0729E">
            <w:pPr>
              <w:rPr>
                <w:rFonts w:ascii="仿宋" w:eastAsia="仿宋" w:hAnsi="仿宋"/>
                <w:szCs w:val="21"/>
              </w:rPr>
            </w:pPr>
            <w:r w:rsidRPr="00DB40BC">
              <w:rPr>
                <w:rFonts w:ascii="仿宋" w:eastAsia="仿宋" w:hAnsi="仿宋" w:hint="eastAsia"/>
                <w:szCs w:val="21"/>
              </w:rPr>
              <w:t>支持 48个10/100/1000BASE-T端口,支持4个100/1000 BASE-X SFP端口,支持2个10G/1G BASE-X SFP+端口,支持2个Slots；支持基于端口的VLAN，支持基于MAC的VLAN，基于协议的VLAN，基于IP子网的VLAN</w:t>
            </w:r>
            <w:r w:rsidR="00F0729E">
              <w:rPr>
                <w:rFonts w:ascii="仿宋" w:eastAsia="仿宋" w:hAnsi="仿宋" w:hint="eastAsia"/>
                <w:szCs w:val="21"/>
              </w:rPr>
              <w:t>；</w:t>
            </w:r>
            <w:r w:rsidRPr="00DB40BC">
              <w:rPr>
                <w:rFonts w:ascii="仿宋" w:eastAsia="仿宋" w:hAnsi="仿宋" w:hint="eastAsia"/>
                <w:szCs w:val="21"/>
              </w:rPr>
              <w:t>支持静态路由</w:t>
            </w:r>
            <w:r w:rsidR="00F0729E">
              <w:rPr>
                <w:rFonts w:ascii="仿宋" w:eastAsia="仿宋" w:hAnsi="仿宋" w:hint="eastAsia"/>
                <w:szCs w:val="21"/>
              </w:rPr>
              <w:t>等。</w:t>
            </w:r>
          </w:p>
        </w:tc>
        <w:tc>
          <w:tcPr>
            <w:tcW w:w="1417" w:type="dxa"/>
            <w:shd w:val="clear" w:color="auto" w:fill="auto"/>
            <w:vAlign w:val="center"/>
          </w:tcPr>
          <w:p w:rsidR="00B5152B" w:rsidRDefault="004F5E03" w:rsidP="00B5152B">
            <w:pPr>
              <w:pStyle w:val="ac"/>
              <w:spacing w:line="440" w:lineRule="exact"/>
              <w:ind w:firstLineChars="0" w:firstLine="0"/>
              <w:jc w:val="center"/>
              <w:rPr>
                <w:rFonts w:ascii="仿宋" w:eastAsia="仿宋" w:hAnsi="仿宋"/>
                <w:szCs w:val="21"/>
              </w:rPr>
            </w:pPr>
            <w:r>
              <w:rPr>
                <w:rFonts w:ascii="仿宋" w:eastAsia="仿宋" w:hAnsi="仿宋" w:hint="eastAsia"/>
                <w:szCs w:val="21"/>
              </w:rPr>
              <w:t>与核心交换机品牌一致</w:t>
            </w:r>
          </w:p>
        </w:tc>
        <w:tc>
          <w:tcPr>
            <w:tcW w:w="851" w:type="dxa"/>
            <w:shd w:val="clear" w:color="auto" w:fill="auto"/>
            <w:vAlign w:val="center"/>
          </w:tcPr>
          <w:p w:rsidR="00B5152B" w:rsidRDefault="00F8793D" w:rsidP="00B5152B">
            <w:pPr>
              <w:pStyle w:val="ac"/>
              <w:spacing w:line="440" w:lineRule="exact"/>
              <w:ind w:firstLineChars="0" w:firstLine="0"/>
              <w:jc w:val="center"/>
              <w:rPr>
                <w:rFonts w:ascii="仿宋" w:eastAsia="仿宋" w:hAnsi="仿宋"/>
                <w:szCs w:val="21"/>
              </w:rPr>
            </w:pPr>
            <w:r>
              <w:rPr>
                <w:rFonts w:ascii="仿宋" w:eastAsia="仿宋" w:hAnsi="仿宋" w:hint="eastAsia"/>
                <w:szCs w:val="21"/>
              </w:rPr>
              <w:t>4</w:t>
            </w:r>
          </w:p>
        </w:tc>
      </w:tr>
      <w:tr w:rsidR="00B5152B" w:rsidTr="00FA4963">
        <w:trPr>
          <w:trHeight w:val="548"/>
        </w:trPr>
        <w:tc>
          <w:tcPr>
            <w:tcW w:w="1419" w:type="dxa"/>
            <w:shd w:val="clear" w:color="auto" w:fill="auto"/>
            <w:vAlign w:val="center"/>
          </w:tcPr>
          <w:p w:rsidR="00B5152B" w:rsidRDefault="00B5152B" w:rsidP="00B5152B">
            <w:pPr>
              <w:pStyle w:val="ac"/>
              <w:spacing w:line="440" w:lineRule="exact"/>
              <w:ind w:firstLineChars="0" w:firstLine="0"/>
              <w:rPr>
                <w:rFonts w:ascii="仿宋" w:eastAsia="仿宋" w:hAnsi="仿宋"/>
                <w:szCs w:val="21"/>
              </w:rPr>
            </w:pPr>
            <w:r>
              <w:rPr>
                <w:rFonts w:ascii="仿宋" w:eastAsia="仿宋" w:hAnsi="仿宋" w:hint="eastAsia"/>
                <w:szCs w:val="21"/>
              </w:rPr>
              <w:t>模块</w:t>
            </w:r>
          </w:p>
        </w:tc>
        <w:tc>
          <w:tcPr>
            <w:tcW w:w="5670" w:type="dxa"/>
            <w:shd w:val="clear" w:color="auto" w:fill="auto"/>
            <w:vAlign w:val="center"/>
          </w:tcPr>
          <w:p w:rsidR="00B5152B" w:rsidRDefault="00E04992" w:rsidP="00B5152B">
            <w:pPr>
              <w:pStyle w:val="ac"/>
              <w:ind w:firstLineChars="0" w:firstLine="0"/>
              <w:jc w:val="left"/>
              <w:rPr>
                <w:rFonts w:ascii="仿宋" w:eastAsia="仿宋" w:hAnsi="仿宋"/>
                <w:szCs w:val="21"/>
              </w:rPr>
            </w:pPr>
            <w:r w:rsidRPr="00E04992">
              <w:rPr>
                <w:rFonts w:ascii="仿宋" w:eastAsia="仿宋" w:hAnsi="仿宋" w:hint="eastAsia"/>
                <w:szCs w:val="21"/>
              </w:rPr>
              <w:t>光模块-eSFP-GE-单模模块(1310nm,10km,LC)</w:t>
            </w:r>
          </w:p>
        </w:tc>
        <w:tc>
          <w:tcPr>
            <w:tcW w:w="1417" w:type="dxa"/>
            <w:shd w:val="clear" w:color="auto" w:fill="auto"/>
          </w:tcPr>
          <w:p w:rsidR="00B5152B" w:rsidRDefault="00E04992" w:rsidP="00B5152B">
            <w:pPr>
              <w:pStyle w:val="ac"/>
              <w:spacing w:line="440" w:lineRule="exact"/>
              <w:ind w:firstLineChars="0" w:firstLine="0"/>
              <w:jc w:val="center"/>
              <w:rPr>
                <w:rFonts w:ascii="仿宋" w:eastAsia="仿宋" w:hAnsi="仿宋"/>
                <w:szCs w:val="21"/>
              </w:rPr>
            </w:pPr>
            <w:r>
              <w:rPr>
                <w:rFonts w:ascii="仿宋" w:eastAsia="仿宋" w:hAnsi="仿宋" w:hint="eastAsia"/>
                <w:szCs w:val="21"/>
              </w:rPr>
              <w:t>与</w:t>
            </w:r>
            <w:r w:rsidR="004F5E03">
              <w:rPr>
                <w:rFonts w:ascii="仿宋" w:eastAsia="仿宋" w:hAnsi="仿宋" w:hint="eastAsia"/>
                <w:szCs w:val="21"/>
              </w:rPr>
              <w:t>核心</w:t>
            </w:r>
            <w:r>
              <w:rPr>
                <w:rFonts w:ascii="仿宋" w:eastAsia="仿宋" w:hAnsi="仿宋" w:hint="eastAsia"/>
                <w:szCs w:val="21"/>
              </w:rPr>
              <w:t>交换机品牌一致</w:t>
            </w:r>
          </w:p>
        </w:tc>
        <w:tc>
          <w:tcPr>
            <w:tcW w:w="851" w:type="dxa"/>
            <w:shd w:val="clear" w:color="auto" w:fill="auto"/>
            <w:vAlign w:val="center"/>
          </w:tcPr>
          <w:p w:rsidR="00B5152B" w:rsidRDefault="003668E2" w:rsidP="00B5152B">
            <w:pPr>
              <w:pStyle w:val="ac"/>
              <w:spacing w:line="440" w:lineRule="exact"/>
              <w:ind w:firstLineChars="0" w:firstLine="0"/>
              <w:jc w:val="center"/>
              <w:rPr>
                <w:rFonts w:ascii="仿宋" w:eastAsia="仿宋" w:hAnsi="仿宋"/>
                <w:szCs w:val="21"/>
              </w:rPr>
            </w:pPr>
            <w:r>
              <w:rPr>
                <w:rFonts w:ascii="仿宋" w:eastAsia="仿宋" w:hAnsi="仿宋" w:hint="eastAsia"/>
                <w:szCs w:val="21"/>
              </w:rPr>
              <w:t>8</w:t>
            </w:r>
          </w:p>
        </w:tc>
      </w:tr>
      <w:tr w:rsidR="00DB40BC" w:rsidTr="00FA4963">
        <w:trPr>
          <w:trHeight w:val="548"/>
        </w:trPr>
        <w:tc>
          <w:tcPr>
            <w:tcW w:w="1419" w:type="dxa"/>
            <w:shd w:val="clear" w:color="auto" w:fill="auto"/>
            <w:vAlign w:val="center"/>
          </w:tcPr>
          <w:p w:rsidR="00DB40BC" w:rsidRDefault="00DB40BC" w:rsidP="00B5152B">
            <w:pPr>
              <w:pStyle w:val="ac"/>
              <w:spacing w:line="440" w:lineRule="exact"/>
              <w:ind w:firstLineChars="0" w:firstLine="0"/>
              <w:rPr>
                <w:rFonts w:ascii="仿宋" w:eastAsia="仿宋" w:hAnsi="仿宋"/>
                <w:szCs w:val="21"/>
              </w:rPr>
            </w:pPr>
            <w:r w:rsidRPr="00DB40BC">
              <w:rPr>
                <w:rFonts w:ascii="仿宋" w:eastAsia="仿宋" w:hAnsi="仿宋" w:hint="eastAsia"/>
                <w:szCs w:val="21"/>
              </w:rPr>
              <w:t>光纤跳线</w:t>
            </w:r>
          </w:p>
        </w:tc>
        <w:tc>
          <w:tcPr>
            <w:tcW w:w="5670" w:type="dxa"/>
            <w:shd w:val="clear" w:color="auto" w:fill="auto"/>
            <w:vAlign w:val="center"/>
          </w:tcPr>
          <w:p w:rsidR="00DB40BC" w:rsidRPr="00E04992" w:rsidRDefault="00DB40BC" w:rsidP="00B5152B">
            <w:pPr>
              <w:pStyle w:val="ac"/>
              <w:ind w:firstLineChars="0" w:firstLine="0"/>
              <w:jc w:val="left"/>
              <w:rPr>
                <w:rFonts w:ascii="仿宋" w:eastAsia="仿宋" w:hAnsi="仿宋"/>
                <w:szCs w:val="21"/>
              </w:rPr>
            </w:pPr>
            <w:r w:rsidRPr="00DB40BC">
              <w:rPr>
                <w:rFonts w:ascii="仿宋" w:eastAsia="仿宋" w:hAnsi="仿宋" w:hint="eastAsia"/>
                <w:szCs w:val="21"/>
              </w:rPr>
              <w:t>电信级万兆LC-LC多模双芯OM3低烟无卤环保光纤线</w:t>
            </w:r>
          </w:p>
        </w:tc>
        <w:tc>
          <w:tcPr>
            <w:tcW w:w="1417" w:type="dxa"/>
            <w:shd w:val="clear" w:color="auto" w:fill="auto"/>
          </w:tcPr>
          <w:p w:rsidR="00DB40BC" w:rsidRDefault="00DB40BC" w:rsidP="00B5152B">
            <w:pPr>
              <w:pStyle w:val="ac"/>
              <w:spacing w:line="440" w:lineRule="exact"/>
              <w:ind w:firstLineChars="0" w:firstLine="0"/>
              <w:jc w:val="center"/>
              <w:rPr>
                <w:rFonts w:ascii="仿宋" w:eastAsia="仿宋" w:hAnsi="仿宋"/>
                <w:szCs w:val="21"/>
              </w:rPr>
            </w:pPr>
            <w:r w:rsidRPr="00DB40BC">
              <w:rPr>
                <w:rFonts w:ascii="仿宋" w:eastAsia="仿宋" w:hAnsi="仿宋" w:hint="eastAsia"/>
                <w:szCs w:val="21"/>
              </w:rPr>
              <w:t>博扬、绿联、山泽</w:t>
            </w:r>
          </w:p>
        </w:tc>
        <w:tc>
          <w:tcPr>
            <w:tcW w:w="851" w:type="dxa"/>
            <w:shd w:val="clear" w:color="auto" w:fill="auto"/>
            <w:vAlign w:val="center"/>
          </w:tcPr>
          <w:p w:rsidR="00DB40BC" w:rsidRDefault="00DB40BC" w:rsidP="00B5152B">
            <w:pPr>
              <w:pStyle w:val="ac"/>
              <w:spacing w:line="440" w:lineRule="exact"/>
              <w:ind w:firstLineChars="0" w:firstLine="0"/>
              <w:jc w:val="center"/>
              <w:rPr>
                <w:rFonts w:ascii="仿宋" w:eastAsia="仿宋" w:hAnsi="仿宋"/>
                <w:szCs w:val="21"/>
              </w:rPr>
            </w:pPr>
            <w:r>
              <w:rPr>
                <w:rFonts w:ascii="仿宋" w:eastAsia="仿宋" w:hAnsi="仿宋" w:hint="eastAsia"/>
                <w:szCs w:val="21"/>
              </w:rPr>
              <w:t>20</w:t>
            </w:r>
          </w:p>
        </w:tc>
      </w:tr>
    </w:tbl>
    <w:p w:rsidR="006445FC" w:rsidRDefault="006445FC">
      <w:pPr>
        <w:widowControl/>
        <w:shd w:val="clear" w:color="auto" w:fill="FFFFFF"/>
        <w:jc w:val="left"/>
        <w:rPr>
          <w:rFonts w:ascii="宋体" w:eastAsia="宋体" w:hAnsi="宋体" w:cs="宋体"/>
          <w:b/>
          <w:bCs/>
          <w:color w:val="333333"/>
          <w:kern w:val="0"/>
          <w:szCs w:val="21"/>
        </w:rPr>
      </w:pPr>
    </w:p>
    <w:p w:rsidR="00210D68" w:rsidRDefault="00AB75E6">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要求：</w:t>
      </w:r>
    </w:p>
    <w:p w:rsidR="00210D68" w:rsidRDefault="00AB75E6" w:rsidP="00210D68">
      <w:pPr>
        <w:pStyle w:val="ac"/>
        <w:widowControl/>
        <w:numPr>
          <w:ilvl w:val="0"/>
          <w:numId w:val="3"/>
        </w:numPr>
        <w:shd w:val="clear" w:color="auto" w:fill="FFFFFF"/>
        <w:ind w:firstLineChars="0"/>
        <w:jc w:val="left"/>
        <w:rPr>
          <w:rFonts w:ascii="宋体" w:eastAsia="宋体" w:hAnsi="宋体" w:cs="宋体"/>
          <w:b/>
          <w:bCs/>
          <w:color w:val="333333"/>
          <w:kern w:val="0"/>
          <w:szCs w:val="21"/>
        </w:rPr>
      </w:pPr>
      <w:r w:rsidRPr="00210D68">
        <w:rPr>
          <w:rFonts w:ascii="宋体" w:eastAsia="宋体" w:hAnsi="宋体" w:cs="宋体" w:hint="eastAsia"/>
          <w:b/>
          <w:bCs/>
          <w:color w:val="333333"/>
          <w:kern w:val="0"/>
          <w:szCs w:val="21"/>
        </w:rPr>
        <w:t>成交供应商必须</w:t>
      </w:r>
      <w:r w:rsidR="006D4512" w:rsidRPr="00210D68">
        <w:rPr>
          <w:rFonts w:ascii="宋体" w:eastAsia="宋体" w:hAnsi="宋体" w:cs="宋体" w:hint="eastAsia"/>
          <w:b/>
          <w:bCs/>
          <w:color w:val="333333"/>
          <w:kern w:val="0"/>
          <w:szCs w:val="21"/>
        </w:rPr>
        <w:t>将</w:t>
      </w:r>
      <w:r w:rsidRPr="00210D68">
        <w:rPr>
          <w:rFonts w:ascii="宋体" w:eastAsia="宋体" w:hAnsi="宋体" w:cs="宋体" w:hint="eastAsia"/>
          <w:b/>
          <w:bCs/>
          <w:color w:val="333333"/>
          <w:kern w:val="0"/>
          <w:szCs w:val="21"/>
        </w:rPr>
        <w:t>询价方</w:t>
      </w:r>
      <w:r w:rsidR="006D4512" w:rsidRPr="00210D68">
        <w:rPr>
          <w:rFonts w:ascii="宋体" w:eastAsia="宋体" w:hAnsi="宋体" w:cs="宋体" w:hint="eastAsia"/>
          <w:b/>
          <w:bCs/>
          <w:color w:val="333333"/>
          <w:kern w:val="0"/>
          <w:szCs w:val="21"/>
        </w:rPr>
        <w:t>原</w:t>
      </w:r>
      <w:r w:rsidR="00210D68">
        <w:rPr>
          <w:rFonts w:ascii="宋体" w:eastAsia="宋体" w:hAnsi="宋体" w:cs="宋体" w:hint="eastAsia"/>
          <w:b/>
          <w:bCs/>
          <w:color w:val="333333"/>
          <w:kern w:val="0"/>
          <w:szCs w:val="21"/>
        </w:rPr>
        <w:t>核心交换机</w:t>
      </w:r>
      <w:r w:rsidR="008610F9">
        <w:rPr>
          <w:rFonts w:ascii="宋体" w:eastAsia="宋体" w:hAnsi="宋体" w:cs="宋体" w:hint="eastAsia"/>
          <w:b/>
          <w:bCs/>
          <w:color w:val="333333"/>
          <w:kern w:val="0"/>
          <w:szCs w:val="21"/>
        </w:rPr>
        <w:t>（原核心交换机为北电8600）</w:t>
      </w:r>
      <w:r w:rsidR="00210D68">
        <w:rPr>
          <w:rFonts w:ascii="宋体" w:eastAsia="宋体" w:hAnsi="宋体" w:cs="宋体" w:hint="eastAsia"/>
          <w:b/>
          <w:bCs/>
          <w:color w:val="333333"/>
          <w:kern w:val="0"/>
          <w:szCs w:val="21"/>
        </w:rPr>
        <w:t>的</w:t>
      </w:r>
      <w:r w:rsidR="006D4512" w:rsidRPr="00210D68">
        <w:rPr>
          <w:rFonts w:ascii="宋体" w:eastAsia="宋体" w:hAnsi="宋体" w:cs="宋体" w:hint="eastAsia"/>
          <w:b/>
          <w:bCs/>
          <w:color w:val="333333"/>
          <w:kern w:val="0"/>
          <w:szCs w:val="21"/>
        </w:rPr>
        <w:t>网络配置移植到新的核心交换机中</w:t>
      </w:r>
      <w:r w:rsidR="00210D68" w:rsidRPr="00210D68">
        <w:rPr>
          <w:rFonts w:ascii="宋体" w:eastAsia="宋体" w:hAnsi="宋体" w:cs="宋体" w:hint="eastAsia"/>
          <w:b/>
          <w:bCs/>
          <w:color w:val="333333"/>
          <w:kern w:val="0"/>
          <w:szCs w:val="21"/>
        </w:rPr>
        <w:t>并保证询价方</w:t>
      </w:r>
      <w:r w:rsidRPr="00210D68">
        <w:rPr>
          <w:rFonts w:ascii="宋体" w:eastAsia="宋体" w:hAnsi="宋体" w:cs="宋体" w:hint="eastAsia"/>
          <w:b/>
          <w:bCs/>
          <w:color w:val="333333"/>
          <w:kern w:val="0"/>
          <w:szCs w:val="21"/>
        </w:rPr>
        <w:t>的办公网络及分公司的局域网</w:t>
      </w:r>
      <w:r w:rsidR="00A36FC2" w:rsidRPr="00210D68">
        <w:rPr>
          <w:rFonts w:ascii="宋体" w:eastAsia="宋体" w:hAnsi="宋体" w:cs="宋体" w:hint="eastAsia"/>
          <w:b/>
          <w:bCs/>
          <w:color w:val="333333"/>
          <w:kern w:val="0"/>
          <w:szCs w:val="21"/>
        </w:rPr>
        <w:t>互联互通</w:t>
      </w:r>
      <w:r w:rsidR="00210D68">
        <w:rPr>
          <w:rFonts w:ascii="宋体" w:eastAsia="宋体" w:hAnsi="宋体" w:cs="宋体" w:hint="eastAsia"/>
          <w:b/>
          <w:bCs/>
          <w:color w:val="333333"/>
          <w:kern w:val="0"/>
          <w:szCs w:val="21"/>
        </w:rPr>
        <w:t>。</w:t>
      </w:r>
    </w:p>
    <w:p w:rsidR="006445FC" w:rsidRPr="00210D68" w:rsidRDefault="00210D68" w:rsidP="00210D68">
      <w:pPr>
        <w:pStyle w:val="ac"/>
        <w:widowControl/>
        <w:numPr>
          <w:ilvl w:val="0"/>
          <w:numId w:val="3"/>
        </w:numPr>
        <w:shd w:val="clear" w:color="auto" w:fill="FFFFFF"/>
        <w:ind w:firstLineChars="0"/>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成交供应商需</w:t>
      </w:r>
      <w:r w:rsidR="00DD0EDD" w:rsidRPr="00210D68">
        <w:rPr>
          <w:rFonts w:ascii="宋体" w:eastAsia="宋体" w:hAnsi="宋体" w:cs="宋体" w:hint="eastAsia"/>
          <w:b/>
          <w:bCs/>
          <w:color w:val="333333"/>
          <w:kern w:val="0"/>
          <w:szCs w:val="21"/>
        </w:rPr>
        <w:t>协助询价方整理好</w:t>
      </w:r>
      <w:r>
        <w:rPr>
          <w:rFonts w:ascii="宋体" w:eastAsia="宋体" w:hAnsi="宋体" w:cs="宋体" w:hint="eastAsia"/>
          <w:b/>
          <w:bCs/>
          <w:color w:val="333333"/>
          <w:kern w:val="0"/>
          <w:szCs w:val="21"/>
        </w:rPr>
        <w:t>机柜内</w:t>
      </w:r>
      <w:r w:rsidR="00DD0EDD" w:rsidRPr="00210D68">
        <w:rPr>
          <w:rFonts w:ascii="宋体" w:eastAsia="宋体" w:hAnsi="宋体" w:cs="宋体" w:hint="eastAsia"/>
          <w:b/>
          <w:bCs/>
          <w:color w:val="333333"/>
          <w:kern w:val="0"/>
          <w:szCs w:val="21"/>
        </w:rPr>
        <w:t>网络跳线。</w:t>
      </w:r>
    </w:p>
    <w:p w:rsidR="006445FC" w:rsidRDefault="006445FC">
      <w:pPr>
        <w:widowControl/>
        <w:shd w:val="clear" w:color="auto" w:fill="FFFFFF"/>
        <w:jc w:val="left"/>
        <w:rPr>
          <w:rFonts w:ascii="宋体" w:eastAsia="宋体" w:hAnsi="宋体" w:cs="宋体"/>
          <w:b/>
          <w:bCs/>
          <w:color w:val="333333"/>
          <w:kern w:val="0"/>
          <w:szCs w:val="21"/>
        </w:rPr>
      </w:pPr>
    </w:p>
    <w:p w:rsidR="006715C5" w:rsidRDefault="006715C5">
      <w:pPr>
        <w:widowControl/>
        <w:shd w:val="clear" w:color="auto" w:fill="FFFFFF"/>
        <w:jc w:val="left"/>
        <w:rPr>
          <w:rFonts w:ascii="宋体" w:eastAsia="宋体" w:hAnsi="宋体" w:cs="宋体"/>
          <w:b/>
          <w:bCs/>
          <w:color w:val="333333"/>
          <w:kern w:val="0"/>
          <w:szCs w:val="21"/>
        </w:rPr>
      </w:pPr>
    </w:p>
    <w:p w:rsidR="00D21AD4" w:rsidRDefault="00D21AD4">
      <w:pPr>
        <w:widowControl/>
        <w:shd w:val="clear" w:color="auto" w:fill="FFFFFF"/>
        <w:jc w:val="left"/>
        <w:rPr>
          <w:rFonts w:ascii="宋体" w:eastAsia="宋体" w:hAnsi="宋体" w:cs="宋体"/>
          <w:b/>
          <w:bCs/>
          <w:color w:val="333333"/>
          <w:kern w:val="0"/>
          <w:szCs w:val="21"/>
        </w:rPr>
      </w:pPr>
    </w:p>
    <w:p w:rsidR="00D21AD4" w:rsidRDefault="00D21AD4">
      <w:pPr>
        <w:widowControl/>
        <w:shd w:val="clear" w:color="auto" w:fill="FFFFFF"/>
        <w:jc w:val="left"/>
        <w:rPr>
          <w:rFonts w:ascii="宋体" w:eastAsia="宋体" w:hAnsi="宋体" w:cs="宋体"/>
          <w:b/>
          <w:bCs/>
          <w:color w:val="333333"/>
          <w:kern w:val="0"/>
          <w:szCs w:val="21"/>
        </w:rPr>
      </w:pPr>
    </w:p>
    <w:p w:rsidR="006445FC" w:rsidRDefault="00D473E4" w:rsidP="0040024D">
      <w:pPr>
        <w:widowControl/>
        <w:shd w:val="clear" w:color="auto" w:fill="FFFFFF"/>
        <w:spacing w:before="100" w:after="100"/>
        <w:jc w:val="left"/>
        <w:outlineLvl w:val="0"/>
        <w:rPr>
          <w:rFonts w:ascii="宋体" w:eastAsia="宋体" w:hAnsi="宋体" w:cs="宋体"/>
          <w:kern w:val="0"/>
          <w:szCs w:val="21"/>
        </w:rPr>
      </w:pPr>
      <w:r>
        <w:rPr>
          <w:rFonts w:ascii="宋体" w:eastAsia="宋体" w:hAnsi="宋体" w:cs="宋体" w:hint="eastAsia"/>
          <w:b/>
          <w:bCs/>
          <w:kern w:val="0"/>
          <w:szCs w:val="21"/>
        </w:rPr>
        <w:lastRenderedPageBreak/>
        <w:t>（二）、产品售后服务要求：</w:t>
      </w:r>
    </w:p>
    <w:p w:rsidR="006445FC" w:rsidRPr="00D473E4" w:rsidRDefault="00D473E4">
      <w:pPr>
        <w:widowControl/>
        <w:shd w:val="clear" w:color="auto" w:fill="FFFFFF"/>
        <w:spacing w:before="100" w:after="100" w:line="270" w:lineRule="atLeast"/>
        <w:ind w:firstLine="315"/>
        <w:jc w:val="left"/>
        <w:rPr>
          <w:rFonts w:ascii="宋体" w:eastAsia="宋体" w:hAnsi="宋体" w:cs="宋体"/>
          <w:color w:val="FF0000"/>
          <w:kern w:val="0"/>
          <w:szCs w:val="21"/>
        </w:rPr>
      </w:pPr>
      <w:r>
        <w:rPr>
          <w:rFonts w:ascii="宋体" w:eastAsia="宋体" w:hAnsi="宋体" w:cs="宋体" w:hint="eastAsia"/>
          <w:kern w:val="0"/>
          <w:szCs w:val="21"/>
        </w:rPr>
        <w:t>1</w:t>
      </w:r>
      <w:r w:rsidR="007D2F3E">
        <w:rPr>
          <w:rFonts w:ascii="宋体" w:eastAsia="宋体" w:hAnsi="宋体" w:cs="宋体" w:hint="eastAsia"/>
          <w:kern w:val="0"/>
          <w:szCs w:val="21"/>
        </w:rPr>
        <w:t>、项目经验收合格后，</w:t>
      </w:r>
      <w:r w:rsidR="007D2F3E" w:rsidRPr="004517BE">
        <w:rPr>
          <w:rFonts w:ascii="宋体" w:eastAsia="宋体" w:hAnsi="宋体" w:cs="宋体" w:hint="eastAsia"/>
          <w:kern w:val="0"/>
          <w:szCs w:val="21"/>
          <w:highlight w:val="yellow"/>
        </w:rPr>
        <w:t>提供</w:t>
      </w:r>
      <w:r w:rsidR="007D2F3E" w:rsidRPr="004517BE">
        <w:rPr>
          <w:rFonts w:ascii="宋体" w:eastAsia="宋体" w:hAnsi="宋体" w:hint="eastAsia"/>
          <w:b/>
          <w:szCs w:val="21"/>
          <w:highlight w:val="yellow"/>
        </w:rPr>
        <w:t>原厂三年及以上质保</w:t>
      </w:r>
      <w:r w:rsidR="007D2F3E" w:rsidRPr="004517BE">
        <w:rPr>
          <w:rFonts w:ascii="宋体" w:eastAsia="宋体" w:hAnsi="宋体" w:cs="宋体" w:hint="eastAsia"/>
          <w:kern w:val="0"/>
          <w:szCs w:val="21"/>
          <w:highlight w:val="yellow"/>
        </w:rPr>
        <w:t>。</w:t>
      </w:r>
    </w:p>
    <w:p w:rsidR="006445FC" w:rsidRDefault="00D473E4">
      <w:pPr>
        <w:widowControl/>
        <w:shd w:val="clear" w:color="auto" w:fill="FFFFFF"/>
        <w:spacing w:line="270" w:lineRule="atLeast"/>
        <w:ind w:firstLine="285"/>
        <w:jc w:val="left"/>
        <w:rPr>
          <w:rFonts w:ascii="宋体" w:eastAsia="宋体" w:hAnsi="宋体" w:cs="宋体"/>
          <w:kern w:val="0"/>
          <w:szCs w:val="21"/>
        </w:rPr>
      </w:pPr>
      <w:r>
        <w:rPr>
          <w:rFonts w:ascii="宋体" w:eastAsia="宋体" w:hAnsi="宋体" w:cs="宋体" w:hint="eastAsia"/>
          <w:kern w:val="0"/>
          <w:szCs w:val="21"/>
        </w:rPr>
        <w:t>2、成交供应商应做好</w:t>
      </w:r>
      <w:r w:rsidR="00CA73C3">
        <w:rPr>
          <w:rFonts w:ascii="宋体" w:eastAsia="宋体" w:hAnsi="宋体" w:cs="宋体" w:hint="eastAsia"/>
          <w:kern w:val="0"/>
          <w:szCs w:val="21"/>
        </w:rPr>
        <w:t>核心交换机</w:t>
      </w:r>
      <w:r>
        <w:rPr>
          <w:rFonts w:ascii="宋体" w:eastAsia="宋体" w:hAnsi="宋体" w:cs="宋体" w:hint="eastAsia"/>
          <w:kern w:val="0"/>
          <w:szCs w:val="21"/>
        </w:rPr>
        <w:t>的采购、运输、安装、调试、验收和售后服务工作</w:t>
      </w:r>
      <w:r w:rsidR="00DD0EDD">
        <w:rPr>
          <w:rFonts w:ascii="宋体" w:eastAsia="宋体" w:hAnsi="宋体" w:cs="宋体" w:hint="eastAsia"/>
          <w:kern w:val="0"/>
          <w:szCs w:val="21"/>
        </w:rPr>
        <w:t>。</w:t>
      </w:r>
    </w:p>
    <w:p w:rsidR="006445FC" w:rsidRDefault="00D473E4">
      <w:pPr>
        <w:widowControl/>
        <w:shd w:val="clear" w:color="auto" w:fill="FFFFFF"/>
        <w:spacing w:line="270" w:lineRule="atLeast"/>
        <w:ind w:firstLine="285"/>
        <w:jc w:val="left"/>
        <w:rPr>
          <w:rFonts w:ascii="宋体" w:eastAsia="宋体" w:hAnsi="宋体" w:cs="宋体"/>
          <w:kern w:val="0"/>
          <w:szCs w:val="21"/>
        </w:rPr>
      </w:pPr>
      <w:r>
        <w:rPr>
          <w:rFonts w:ascii="宋体" w:eastAsia="宋体" w:hAnsi="宋体" w:cs="宋体" w:hint="eastAsia"/>
          <w:kern w:val="0"/>
          <w:szCs w:val="21"/>
        </w:rPr>
        <w:t>3、供应商可视自身能力提供更优、更合理的服务承诺。</w:t>
      </w:r>
    </w:p>
    <w:p w:rsidR="006445FC" w:rsidRDefault="00D473E4">
      <w:pPr>
        <w:widowControl/>
        <w:shd w:val="clear" w:color="auto" w:fill="FFFFFF"/>
        <w:spacing w:line="270" w:lineRule="atLeast"/>
        <w:ind w:firstLine="285"/>
        <w:jc w:val="left"/>
        <w:rPr>
          <w:rFonts w:ascii="宋体" w:eastAsia="宋体" w:hAnsi="宋体" w:cs="宋体"/>
          <w:kern w:val="0"/>
          <w:szCs w:val="21"/>
        </w:rPr>
      </w:pPr>
      <w:r>
        <w:rPr>
          <w:rFonts w:ascii="宋体" w:eastAsia="宋体" w:hAnsi="宋体" w:cs="宋体" w:hint="eastAsia"/>
          <w:kern w:val="0"/>
          <w:szCs w:val="21"/>
        </w:rPr>
        <w:t>4、售后服务</w:t>
      </w:r>
    </w:p>
    <w:p w:rsidR="006445FC" w:rsidRDefault="00D473E4">
      <w:pPr>
        <w:widowControl/>
        <w:shd w:val="clear" w:color="auto" w:fill="FFFFFF"/>
        <w:spacing w:line="276" w:lineRule="auto"/>
        <w:ind w:leftChars="400" w:left="1260" w:hangingChars="200" w:hanging="420"/>
        <w:jc w:val="left"/>
        <w:rPr>
          <w:rFonts w:ascii="宋体" w:eastAsia="宋体" w:hAnsi="宋体" w:cs="宋体"/>
          <w:kern w:val="0"/>
          <w:szCs w:val="21"/>
        </w:rPr>
      </w:pPr>
      <w:r>
        <w:rPr>
          <w:rFonts w:ascii="宋体" w:eastAsia="宋体" w:hAnsi="宋体" w:cs="宋体" w:hint="eastAsia"/>
          <w:kern w:val="0"/>
          <w:szCs w:val="21"/>
        </w:rPr>
        <w:t>4.1在质保期内，当所供设备发生故障，15分钟电话响应，4小时到达用户现场，48小时内解决故障，48小时不能解决故障的，提供整机备换。</w:t>
      </w:r>
    </w:p>
    <w:p w:rsidR="006445FC" w:rsidRDefault="00D473E4">
      <w:pPr>
        <w:spacing w:line="276" w:lineRule="auto"/>
        <w:ind w:leftChars="404" w:left="1268" w:hangingChars="200" w:hanging="420"/>
        <w:rPr>
          <w:rFonts w:ascii="宋体" w:eastAsia="宋体" w:hAnsi="宋体" w:cs="宋体"/>
          <w:kern w:val="0"/>
          <w:szCs w:val="21"/>
        </w:rPr>
      </w:pPr>
      <w:r>
        <w:rPr>
          <w:rFonts w:ascii="宋体" w:eastAsia="宋体" w:hAnsi="宋体" w:cs="宋体" w:hint="eastAsia"/>
          <w:kern w:val="0"/>
          <w:szCs w:val="21"/>
        </w:rPr>
        <w:t>4.2在质保期满后，合同货物发生故障时，甲方仍需做好售后服务，及时处理解决，并以优于市场的价格收取零部件费及人工费。</w:t>
      </w:r>
    </w:p>
    <w:p w:rsidR="006445FC" w:rsidRDefault="006445FC">
      <w:pPr>
        <w:widowControl/>
        <w:shd w:val="clear" w:color="auto" w:fill="FFFFFF"/>
        <w:spacing w:line="270" w:lineRule="atLeast"/>
        <w:ind w:firstLine="285"/>
        <w:jc w:val="left"/>
        <w:rPr>
          <w:rFonts w:ascii="宋体" w:eastAsia="宋体" w:hAnsi="宋体" w:cs="宋体"/>
          <w:kern w:val="0"/>
          <w:szCs w:val="21"/>
        </w:rPr>
      </w:pPr>
    </w:p>
    <w:p w:rsidR="006445FC" w:rsidRDefault="00D473E4" w:rsidP="0040024D">
      <w:pPr>
        <w:widowControl/>
        <w:shd w:val="clear" w:color="auto" w:fill="FFFFFF"/>
        <w:spacing w:before="100" w:after="100"/>
        <w:jc w:val="left"/>
        <w:outlineLvl w:val="0"/>
        <w:rPr>
          <w:rFonts w:ascii="宋体" w:eastAsia="宋体" w:hAnsi="宋体" w:cs="宋体"/>
          <w:color w:val="333333"/>
          <w:kern w:val="0"/>
          <w:szCs w:val="21"/>
        </w:rPr>
      </w:pPr>
      <w:r>
        <w:rPr>
          <w:rFonts w:ascii="宋体" w:eastAsia="宋体" w:hAnsi="宋体" w:cs="宋体" w:hint="eastAsia"/>
          <w:b/>
          <w:bCs/>
          <w:color w:val="333333"/>
          <w:kern w:val="0"/>
          <w:szCs w:val="21"/>
        </w:rPr>
        <w:t>（三）、验收标准及要求：</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1、验收标准：根据本</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、成交供应商的询价响应文件、承诺及有关国家、行业规定进行验收。</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2、货物到货验收时成交供应商代表必须在场，并提供产品合格证、质量保证文件等相关证明材料。</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3、原厂原包装供货，不得自行拆封或加装配件。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444444"/>
          <w:kern w:val="0"/>
          <w:szCs w:val="21"/>
        </w:rPr>
        <w:t>备注：供应商项目实施未满足上述“（二）、（三）”要求的，视为验收不合格。</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rsidP="0040024D">
      <w:pPr>
        <w:widowControl/>
        <w:shd w:val="clear" w:color="auto" w:fill="FFFFFF"/>
        <w:jc w:val="left"/>
        <w:outlineLvl w:val="0"/>
        <w:rPr>
          <w:rFonts w:ascii="宋体" w:eastAsia="宋体" w:hAnsi="宋体" w:cs="宋体"/>
          <w:color w:val="333333"/>
          <w:kern w:val="0"/>
          <w:szCs w:val="21"/>
        </w:rPr>
      </w:pPr>
      <w:r>
        <w:rPr>
          <w:rFonts w:ascii="宋体" w:eastAsia="宋体" w:hAnsi="宋体" w:cs="宋体" w:hint="eastAsia"/>
          <w:color w:val="333333"/>
          <w:kern w:val="0"/>
          <w:szCs w:val="21"/>
        </w:rPr>
        <w:t>三、商务条件</w:t>
      </w:r>
      <w:r>
        <w:rPr>
          <w:rFonts w:ascii="宋体" w:eastAsia="宋体" w:hAnsi="宋体" w:cs="宋体" w:hint="eastAsia"/>
          <w:b/>
          <w:bCs/>
          <w:color w:val="333333"/>
          <w:kern w:val="0"/>
          <w:szCs w:val="21"/>
        </w:rPr>
        <w:t>（以下内容不允许负偏离）</w:t>
      </w:r>
    </w:p>
    <w:p w:rsidR="006445FC" w:rsidRDefault="00D473E4">
      <w:pPr>
        <w:widowControl/>
        <w:shd w:val="clear" w:color="auto" w:fill="FFFFFF"/>
        <w:spacing w:before="100" w:after="100"/>
        <w:rPr>
          <w:rFonts w:ascii="宋体" w:eastAsia="宋体" w:hAnsi="宋体" w:cs="宋体"/>
          <w:strike/>
          <w:color w:val="FF0000"/>
          <w:kern w:val="0"/>
          <w:szCs w:val="21"/>
        </w:rPr>
      </w:pPr>
      <w:r>
        <w:rPr>
          <w:rFonts w:ascii="宋体" w:eastAsia="宋体" w:hAnsi="宋体" w:cs="宋体" w:hint="eastAsia"/>
          <w:b/>
          <w:bCs/>
          <w:color w:val="333333"/>
          <w:kern w:val="0"/>
          <w:szCs w:val="21"/>
        </w:rPr>
        <w:t>1、交付地点：南通港口集团有限公司</w:t>
      </w:r>
      <w:r>
        <w:rPr>
          <w:rFonts w:ascii="宋体" w:eastAsia="宋体" w:hAnsi="宋体" w:cs="宋体" w:hint="eastAsia"/>
          <w:b/>
          <w:bCs/>
          <w:color w:val="333333"/>
          <w:kern w:val="0"/>
          <w:szCs w:val="21"/>
        </w:rPr>
        <w:br/>
      </w:r>
      <w:r>
        <w:rPr>
          <w:rFonts w:ascii="宋体" w:eastAsia="宋体" w:hAnsi="宋体" w:cs="宋体" w:hint="eastAsia"/>
          <w:b/>
          <w:bCs/>
          <w:kern w:val="0"/>
          <w:szCs w:val="21"/>
        </w:rPr>
        <w:t xml:space="preserve">2、交付时间：合同签订后 </w:t>
      </w:r>
      <w:r w:rsidRPr="00BB04EE">
        <w:rPr>
          <w:rFonts w:ascii="宋体" w:eastAsia="宋体" w:hAnsi="宋体" w:cs="宋体" w:hint="eastAsia"/>
          <w:b/>
          <w:bCs/>
          <w:kern w:val="0"/>
          <w:szCs w:val="21"/>
          <w:u w:val="single"/>
        </w:rPr>
        <w:t xml:space="preserve">7 </w:t>
      </w:r>
      <w:r>
        <w:rPr>
          <w:rFonts w:ascii="宋体" w:eastAsia="宋体" w:hAnsi="宋体" w:cs="宋体" w:hint="eastAsia"/>
          <w:b/>
          <w:bCs/>
          <w:kern w:val="0"/>
          <w:szCs w:val="21"/>
        </w:rPr>
        <w:t>天内交货</w:t>
      </w:r>
      <w:r>
        <w:rPr>
          <w:rFonts w:ascii="宋体" w:eastAsia="宋体" w:hAnsi="宋体" w:cs="宋体" w:hint="eastAsia"/>
          <w:b/>
          <w:bCs/>
          <w:color w:val="333333"/>
          <w:kern w:val="0"/>
          <w:szCs w:val="21"/>
        </w:rPr>
        <w:br/>
        <w:t>3、交付条件：</w:t>
      </w:r>
      <w:r>
        <w:rPr>
          <w:rFonts w:ascii="宋体" w:eastAsia="宋体" w:hAnsi="宋体" w:cs="宋体" w:hint="eastAsia"/>
          <w:b/>
          <w:bCs/>
          <w:kern w:val="0"/>
          <w:szCs w:val="21"/>
        </w:rPr>
        <w:t>详见第五章 采购合同</w:t>
      </w:r>
      <w:r>
        <w:rPr>
          <w:rFonts w:ascii="宋体" w:eastAsia="宋体" w:hAnsi="宋体" w:cs="宋体" w:hint="eastAsia"/>
          <w:b/>
          <w:bCs/>
          <w:color w:val="333333"/>
          <w:kern w:val="0"/>
          <w:szCs w:val="21"/>
        </w:rPr>
        <w:br/>
      </w:r>
    </w:p>
    <w:p w:rsidR="00223414" w:rsidRDefault="00223414">
      <w:pPr>
        <w:widowControl/>
        <w:shd w:val="clear" w:color="auto" w:fill="FFFFFF"/>
        <w:spacing w:before="100" w:after="100"/>
        <w:rPr>
          <w:rFonts w:ascii="宋体" w:eastAsia="宋体" w:hAnsi="宋体" w:cs="宋体"/>
          <w:strike/>
          <w:color w:val="FF0000"/>
          <w:kern w:val="0"/>
          <w:szCs w:val="21"/>
        </w:rPr>
      </w:pPr>
    </w:p>
    <w:p w:rsidR="00210D68" w:rsidRDefault="00210D68">
      <w:pPr>
        <w:widowControl/>
        <w:shd w:val="clear" w:color="auto" w:fill="FFFFFF"/>
        <w:spacing w:before="100" w:after="100"/>
        <w:rPr>
          <w:rFonts w:ascii="宋体" w:eastAsia="宋体" w:hAnsi="宋体" w:cs="宋体"/>
          <w:strike/>
          <w:color w:val="FF0000"/>
          <w:kern w:val="0"/>
          <w:szCs w:val="21"/>
        </w:rPr>
      </w:pPr>
    </w:p>
    <w:p w:rsidR="00C4134D" w:rsidRDefault="00C4134D">
      <w:pPr>
        <w:widowControl/>
        <w:shd w:val="clear" w:color="auto" w:fill="FFFFFF"/>
        <w:spacing w:before="100" w:after="100"/>
        <w:rPr>
          <w:rFonts w:ascii="宋体" w:eastAsia="宋体" w:hAnsi="宋体" w:cs="宋体"/>
          <w:strike/>
          <w:color w:val="FF0000"/>
          <w:kern w:val="0"/>
          <w:szCs w:val="21"/>
        </w:rPr>
      </w:pPr>
    </w:p>
    <w:p w:rsidR="00C4134D" w:rsidRDefault="00C4134D">
      <w:pPr>
        <w:widowControl/>
        <w:shd w:val="clear" w:color="auto" w:fill="FFFFFF"/>
        <w:spacing w:before="100" w:after="100"/>
        <w:rPr>
          <w:rFonts w:ascii="宋体" w:eastAsia="宋体" w:hAnsi="宋体" w:cs="宋体"/>
          <w:strike/>
          <w:color w:val="FF0000"/>
          <w:kern w:val="0"/>
          <w:szCs w:val="21"/>
        </w:rPr>
      </w:pPr>
    </w:p>
    <w:p w:rsidR="00C4134D" w:rsidRDefault="00C4134D">
      <w:pPr>
        <w:widowControl/>
        <w:shd w:val="clear" w:color="auto" w:fill="FFFFFF"/>
        <w:spacing w:before="100" w:after="100"/>
        <w:rPr>
          <w:rFonts w:ascii="宋体" w:eastAsia="宋体" w:hAnsi="宋体" w:cs="宋体"/>
          <w:strike/>
          <w:color w:val="FF0000"/>
          <w:kern w:val="0"/>
          <w:szCs w:val="21"/>
        </w:rPr>
      </w:pPr>
    </w:p>
    <w:p w:rsidR="00C4134D" w:rsidRDefault="00C4134D">
      <w:pPr>
        <w:widowControl/>
        <w:shd w:val="clear" w:color="auto" w:fill="FFFFFF"/>
        <w:spacing w:before="100" w:after="100"/>
        <w:rPr>
          <w:rFonts w:ascii="宋体" w:eastAsia="宋体" w:hAnsi="宋体" w:cs="宋体"/>
          <w:strike/>
          <w:color w:val="FF0000"/>
          <w:kern w:val="0"/>
          <w:szCs w:val="21"/>
        </w:rPr>
      </w:pPr>
    </w:p>
    <w:p w:rsidR="00352BC5" w:rsidRDefault="00352BC5">
      <w:pPr>
        <w:widowControl/>
        <w:shd w:val="clear" w:color="auto" w:fill="FFFFFF"/>
        <w:spacing w:before="100" w:after="100"/>
        <w:rPr>
          <w:rFonts w:ascii="宋体" w:eastAsia="宋体" w:hAnsi="宋体" w:cs="宋体"/>
          <w:strike/>
          <w:color w:val="FF0000"/>
          <w:kern w:val="0"/>
          <w:szCs w:val="21"/>
        </w:rPr>
      </w:pPr>
    </w:p>
    <w:p w:rsidR="00352BC5" w:rsidRDefault="00352BC5">
      <w:pPr>
        <w:widowControl/>
        <w:shd w:val="clear" w:color="auto" w:fill="FFFFFF"/>
        <w:spacing w:before="100" w:after="100"/>
        <w:rPr>
          <w:rFonts w:ascii="宋体" w:eastAsia="宋体" w:hAnsi="宋体" w:cs="宋体"/>
          <w:strike/>
          <w:color w:val="FF0000"/>
          <w:kern w:val="0"/>
          <w:szCs w:val="21"/>
        </w:rPr>
      </w:pPr>
    </w:p>
    <w:p w:rsidR="00352BC5" w:rsidRDefault="00352BC5">
      <w:pPr>
        <w:widowControl/>
        <w:shd w:val="clear" w:color="auto" w:fill="FFFFFF"/>
        <w:spacing w:before="100" w:after="100"/>
        <w:rPr>
          <w:rFonts w:ascii="宋体" w:eastAsia="宋体" w:hAnsi="宋体" w:cs="宋体"/>
          <w:strike/>
          <w:color w:val="FF0000"/>
          <w:kern w:val="0"/>
          <w:szCs w:val="21"/>
        </w:rPr>
      </w:pPr>
    </w:p>
    <w:p w:rsidR="00352BC5" w:rsidRDefault="00352BC5">
      <w:pPr>
        <w:widowControl/>
        <w:shd w:val="clear" w:color="auto" w:fill="FFFFFF"/>
        <w:spacing w:before="100" w:after="100"/>
        <w:rPr>
          <w:rFonts w:ascii="宋体" w:eastAsia="宋体" w:hAnsi="宋体" w:cs="宋体"/>
          <w:strike/>
          <w:color w:val="FF0000"/>
          <w:kern w:val="0"/>
          <w:szCs w:val="21"/>
        </w:rPr>
      </w:pPr>
    </w:p>
    <w:p w:rsidR="00352BC5" w:rsidRDefault="00352BC5">
      <w:pPr>
        <w:widowControl/>
        <w:shd w:val="clear" w:color="auto" w:fill="FFFFFF"/>
        <w:spacing w:before="100" w:after="100"/>
        <w:rPr>
          <w:rFonts w:ascii="宋体" w:eastAsia="宋体" w:hAnsi="宋体" w:cs="宋体"/>
          <w:strike/>
          <w:color w:val="FF0000"/>
          <w:kern w:val="0"/>
          <w:szCs w:val="21"/>
        </w:rPr>
      </w:pPr>
    </w:p>
    <w:p w:rsidR="00C4134D" w:rsidRDefault="00C4134D">
      <w:pPr>
        <w:widowControl/>
        <w:shd w:val="clear" w:color="auto" w:fill="FFFFFF"/>
        <w:spacing w:before="100" w:after="100"/>
        <w:rPr>
          <w:rFonts w:ascii="宋体" w:eastAsia="宋体" w:hAnsi="宋体" w:cs="宋体"/>
          <w:strike/>
          <w:color w:val="FF0000"/>
          <w:kern w:val="0"/>
          <w:szCs w:val="21"/>
        </w:rPr>
      </w:pPr>
    </w:p>
    <w:p w:rsidR="00210D68" w:rsidRDefault="00210D68">
      <w:pPr>
        <w:widowControl/>
        <w:shd w:val="clear" w:color="auto" w:fill="FFFFFF"/>
        <w:spacing w:before="100" w:after="100"/>
        <w:rPr>
          <w:rFonts w:ascii="宋体" w:eastAsia="宋体" w:hAnsi="宋体" w:cs="宋体"/>
          <w:strike/>
          <w:color w:val="FF0000"/>
          <w:kern w:val="0"/>
          <w:szCs w:val="21"/>
        </w:rPr>
      </w:pPr>
    </w:p>
    <w:p w:rsidR="00223414" w:rsidRDefault="00223414">
      <w:pPr>
        <w:widowControl/>
        <w:shd w:val="clear" w:color="auto" w:fill="FFFFFF"/>
        <w:spacing w:before="100" w:after="100"/>
        <w:rPr>
          <w:rFonts w:ascii="宋体" w:eastAsia="宋体" w:hAnsi="宋体" w:cs="宋体"/>
          <w:strike/>
          <w:color w:val="FF0000"/>
          <w:kern w:val="0"/>
          <w:szCs w:val="21"/>
        </w:rPr>
      </w:pP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lastRenderedPageBreak/>
        <w:t>第五章 采购合同</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编制说明</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1、签订合同应遵守《中华人民共和国合同法》。</w:t>
      </w:r>
    </w:p>
    <w:p w:rsidR="006445FC" w:rsidRDefault="00D473E4">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2、签订合同时，采购人与中标人应结合</w:t>
      </w:r>
      <w:r w:rsidR="000D5914">
        <w:rPr>
          <w:rFonts w:ascii="宋体" w:eastAsia="宋体" w:hAnsi="宋体" w:cs="宋体" w:hint="eastAsia"/>
          <w:b/>
          <w:bCs/>
          <w:kern w:val="0"/>
          <w:szCs w:val="21"/>
        </w:rPr>
        <w:t>询价通知书</w:t>
      </w:r>
      <w:r>
        <w:rPr>
          <w:rFonts w:ascii="宋体" w:eastAsia="宋体" w:hAnsi="宋体" w:cs="宋体" w:hint="eastAsia"/>
          <w:b/>
          <w:bCs/>
          <w:color w:val="333333"/>
          <w:kern w:val="0"/>
          <w:szCs w:val="21"/>
        </w:rPr>
        <w:t>第五章规定填列相应内容。</w:t>
      </w:r>
      <w:r w:rsidR="000D5914">
        <w:rPr>
          <w:rFonts w:ascii="宋体" w:eastAsia="宋体" w:hAnsi="宋体" w:cs="宋体" w:hint="eastAsia"/>
          <w:b/>
          <w:bCs/>
          <w:color w:val="333333"/>
          <w:kern w:val="0"/>
          <w:szCs w:val="21"/>
        </w:rPr>
        <w:t>询价通知书</w:t>
      </w:r>
      <w:r>
        <w:rPr>
          <w:rFonts w:ascii="宋体" w:eastAsia="宋体" w:hAnsi="宋体" w:cs="宋体" w:hint="eastAsia"/>
          <w:b/>
          <w:bCs/>
          <w:color w:val="333333"/>
          <w:kern w:val="0"/>
          <w:szCs w:val="21"/>
        </w:rPr>
        <w:t>第五章已有规定的，双方均不得对规定进行变更或调整；</w:t>
      </w:r>
      <w:r w:rsidR="000D5914">
        <w:rPr>
          <w:rFonts w:ascii="宋体" w:eastAsia="宋体" w:hAnsi="宋体" w:cs="宋体" w:hint="eastAsia"/>
          <w:b/>
          <w:bCs/>
          <w:color w:val="333333"/>
          <w:kern w:val="0"/>
          <w:szCs w:val="21"/>
        </w:rPr>
        <w:t>询价通知书</w:t>
      </w:r>
      <w:r>
        <w:rPr>
          <w:rFonts w:ascii="宋体" w:eastAsia="宋体" w:hAnsi="宋体" w:cs="宋体" w:hint="eastAsia"/>
          <w:b/>
          <w:bCs/>
          <w:color w:val="333333"/>
          <w:kern w:val="0"/>
          <w:szCs w:val="21"/>
        </w:rPr>
        <w:t>第五章未作规定的，双方可通过友好协商进行约定。</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甲方（买方） </w:t>
      </w:r>
      <w:r>
        <w:rPr>
          <w:rFonts w:ascii="宋体" w:eastAsia="宋体" w:hAnsi="宋体" w:cs="宋体" w:hint="eastAsia"/>
          <w:color w:val="333333"/>
          <w:kern w:val="0"/>
          <w:szCs w:val="21"/>
          <w:u w:val="single"/>
        </w:rPr>
        <w:t xml:space="preserve"> 南通港口集团有限公司  </w:t>
      </w:r>
      <w:r>
        <w:rPr>
          <w:rFonts w:ascii="宋体" w:eastAsia="宋体" w:hAnsi="宋体" w:cs="宋体" w:hint="eastAsia"/>
          <w:color w:val="333333"/>
          <w:kern w:val="0"/>
          <w:szCs w:val="21"/>
        </w:rPr>
        <w:t>为</w:t>
      </w:r>
      <w:r>
        <w:rPr>
          <w:rFonts w:ascii="宋体" w:eastAsia="宋体" w:hAnsi="宋体" w:cs="宋体" w:hint="eastAsia"/>
          <w:bCs/>
          <w:color w:val="333333"/>
          <w:kern w:val="0"/>
          <w:szCs w:val="21"/>
        </w:rPr>
        <w:t>南通港口集团</w:t>
      </w:r>
      <w:r w:rsidR="00CA73C3">
        <w:rPr>
          <w:rFonts w:ascii="宋体" w:eastAsia="宋体" w:hAnsi="宋体" w:cs="宋体" w:hint="eastAsia"/>
          <w:bCs/>
          <w:color w:val="333333"/>
          <w:kern w:val="0"/>
          <w:szCs w:val="21"/>
        </w:rPr>
        <w:t>核心交换机</w:t>
      </w:r>
      <w:r>
        <w:rPr>
          <w:rFonts w:ascii="宋体" w:eastAsia="宋体" w:hAnsi="宋体" w:cs="宋体" w:hint="eastAsia"/>
          <w:bCs/>
          <w:color w:val="333333"/>
          <w:kern w:val="0"/>
          <w:szCs w:val="21"/>
        </w:rPr>
        <w:t>采购</w:t>
      </w:r>
      <w:r>
        <w:rPr>
          <w:rFonts w:ascii="宋体" w:eastAsia="宋体" w:hAnsi="宋体" w:cs="宋体" w:hint="eastAsia"/>
          <w:color w:val="333333"/>
          <w:kern w:val="0"/>
          <w:szCs w:val="21"/>
        </w:rPr>
        <w:t>，接受了乙方（卖方）对本次</w:t>
      </w:r>
      <w:r w:rsidR="00D125E3">
        <w:rPr>
          <w:rFonts w:ascii="宋体" w:eastAsia="宋体" w:hAnsi="宋体" w:cs="宋体" w:hint="eastAsia"/>
          <w:color w:val="333333"/>
          <w:kern w:val="0"/>
          <w:szCs w:val="21"/>
        </w:rPr>
        <w:t>采购项目</w:t>
      </w:r>
      <w:r>
        <w:rPr>
          <w:rFonts w:ascii="宋体" w:eastAsia="宋体" w:hAnsi="宋体" w:cs="宋体" w:hint="eastAsia"/>
          <w:color w:val="333333"/>
          <w:kern w:val="0"/>
          <w:szCs w:val="21"/>
        </w:rPr>
        <w:t>的竞价。为明确双方的责任、权利及义务，经双方协商签订如下协议：</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1、本协议书中的名词和用语均与下文提到的合同条款中规定的含义相同。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2、下列文件构成整个合同不可分割的整体，各文件相互补充，若有不明确或不一致之处，以下列序在先者为准。</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（1）双方商定的补充协议或合同期内经双方签署的备忘录；</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（2）合同协议书；</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（3）合同条款；</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（4）报价文件和竞价采购文件；</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（5）技术规格书</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（6）与本合同有关的其他文件。</w:t>
      </w:r>
    </w:p>
    <w:p w:rsidR="006445FC" w:rsidRDefault="00D473E4">
      <w:pPr>
        <w:widowControl/>
        <w:shd w:val="clear" w:color="auto" w:fill="FFFFFF"/>
        <w:spacing w:before="100" w:after="100"/>
        <w:ind w:firstLine="480"/>
        <w:jc w:val="left"/>
        <w:rPr>
          <w:rFonts w:ascii="宋体" w:eastAsia="宋体" w:hAnsi="宋体" w:cs="宋体"/>
          <w:color w:val="333333"/>
          <w:kern w:val="0"/>
          <w:szCs w:val="21"/>
          <w:u w:val="single"/>
        </w:rPr>
      </w:pPr>
      <w:r>
        <w:rPr>
          <w:rFonts w:ascii="宋体" w:eastAsia="宋体" w:hAnsi="宋体" w:cs="宋体" w:hint="eastAsia"/>
          <w:color w:val="333333"/>
          <w:kern w:val="0"/>
          <w:szCs w:val="21"/>
        </w:rPr>
        <w:t>3、本合同总价款为人民币</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4、本合同货物的供货期：</w:t>
      </w:r>
      <w:r>
        <w:rPr>
          <w:rFonts w:ascii="宋体" w:eastAsia="宋体" w:hAnsi="宋体" w:cs="宋体" w:hint="eastAsia"/>
          <w:color w:val="333333"/>
          <w:kern w:val="0"/>
          <w:szCs w:val="21"/>
          <w:u w:val="single"/>
        </w:rPr>
        <w:t>2020</w:t>
      </w:r>
      <w:r>
        <w:rPr>
          <w:rFonts w:ascii="宋体" w:eastAsia="宋体" w:hAnsi="宋体" w:cs="宋体" w:hint="eastAsia"/>
          <w:color w:val="333333"/>
          <w:kern w:val="0"/>
          <w:szCs w:val="21"/>
        </w:rPr>
        <w:t>年月日前。</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5、供货地点：南通港口集团有限公司。</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6、甲、乙双方在此立约：保证按照本合同的约定，承担和履行各自的全部责任和义务。</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7、本协议由双方法定代表人或其授权的代理人签署并加盖公章后生效。设备验收达合同约定的质量要求，合同总价款结清后合同终止。</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8、本协议书正本二份，双方各执一份，具有同等法律效力；副本</w:t>
      </w:r>
      <w:r w:rsidR="00D125E3">
        <w:rPr>
          <w:rFonts w:ascii="宋体" w:eastAsia="宋体" w:hAnsi="宋体" w:cs="宋体" w:hint="eastAsia"/>
          <w:color w:val="333333"/>
          <w:kern w:val="0"/>
          <w:szCs w:val="21"/>
        </w:rPr>
        <w:t>二</w:t>
      </w:r>
      <w:r>
        <w:rPr>
          <w:rFonts w:ascii="宋体" w:eastAsia="宋体" w:hAnsi="宋体" w:cs="宋体" w:hint="eastAsia"/>
          <w:color w:val="333333"/>
          <w:kern w:val="0"/>
          <w:szCs w:val="21"/>
        </w:rPr>
        <w:t>份，双方各执</w:t>
      </w:r>
      <w:r w:rsidR="00D125E3">
        <w:rPr>
          <w:rFonts w:ascii="宋体" w:eastAsia="宋体" w:hAnsi="宋体" w:cs="宋体" w:hint="eastAsia"/>
          <w:color w:val="333333"/>
          <w:kern w:val="0"/>
          <w:szCs w:val="21"/>
        </w:rPr>
        <w:t>一</w:t>
      </w:r>
      <w:r>
        <w:rPr>
          <w:rFonts w:ascii="宋体" w:eastAsia="宋体" w:hAnsi="宋体" w:cs="宋体" w:hint="eastAsia"/>
          <w:color w:val="333333"/>
          <w:kern w:val="0"/>
          <w:szCs w:val="21"/>
        </w:rPr>
        <w:t>份，当副本与正本不一致时，以正本为准。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甲方 ：                               乙方：</w:t>
      </w:r>
    </w:p>
    <w:p w:rsidR="006445FC" w:rsidRDefault="00D473E4" w:rsidP="00064D46">
      <w:pPr>
        <w:widowControl/>
        <w:shd w:val="clear" w:color="auto" w:fill="FFFFFF"/>
        <w:spacing w:before="100" w:after="100"/>
        <w:ind w:leftChars="450" w:left="945"/>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法定代表人：法定代表人：                                                                     或其授权的代理人：                     或其授权的代理人：</w:t>
      </w:r>
    </w:p>
    <w:p w:rsidR="006445FC" w:rsidRDefault="00D473E4" w:rsidP="00064D46">
      <w:pPr>
        <w:widowControl/>
        <w:shd w:val="clear" w:color="auto" w:fill="FFFFFF"/>
        <w:spacing w:before="100" w:after="100"/>
        <w:ind w:leftChars="450" w:left="945"/>
        <w:jc w:val="left"/>
        <w:rPr>
          <w:rFonts w:ascii="宋体" w:eastAsia="宋体" w:hAnsi="宋体" w:cs="宋体"/>
          <w:color w:val="333333"/>
          <w:kern w:val="0"/>
          <w:szCs w:val="21"/>
        </w:rPr>
      </w:pPr>
      <w:r>
        <w:rPr>
          <w:rFonts w:ascii="宋体" w:eastAsia="宋体" w:hAnsi="宋体" w:cs="宋体" w:hint="eastAsia"/>
          <w:color w:val="333333"/>
          <w:kern w:val="0"/>
          <w:szCs w:val="21"/>
        </w:rPr>
        <w:t>单位地址：       单位地址：</w:t>
      </w:r>
    </w:p>
    <w:p w:rsidR="006445FC" w:rsidRDefault="00D473E4" w:rsidP="00064D46">
      <w:pPr>
        <w:widowControl/>
        <w:shd w:val="clear" w:color="auto" w:fill="FFFFFF"/>
        <w:spacing w:before="100" w:after="100"/>
        <w:ind w:firstLineChars="400" w:firstLine="84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联系电话：                       联系电话：</w:t>
      </w:r>
    </w:p>
    <w:p w:rsidR="006445FC" w:rsidRDefault="00D473E4" w:rsidP="00064D46">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传真：传真：</w:t>
      </w:r>
    </w:p>
    <w:p w:rsidR="006445FC" w:rsidRDefault="00D473E4" w:rsidP="00064D46">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邮政编码：                             邮政编码：</w:t>
      </w:r>
    </w:p>
    <w:p w:rsidR="006445FC" w:rsidRDefault="00D473E4" w:rsidP="00064D46">
      <w:pPr>
        <w:widowControl/>
        <w:shd w:val="clear" w:color="auto" w:fill="FFFFFF"/>
        <w:spacing w:before="100" w:after="100"/>
        <w:ind w:firstLineChars="500" w:firstLine="1050"/>
        <w:jc w:val="left"/>
        <w:rPr>
          <w:rFonts w:ascii="宋体" w:eastAsia="宋体" w:hAnsi="宋体" w:cs="宋体"/>
          <w:color w:val="333333"/>
          <w:kern w:val="0"/>
          <w:szCs w:val="21"/>
        </w:rPr>
      </w:pPr>
      <w:r>
        <w:rPr>
          <w:rFonts w:ascii="宋体" w:eastAsia="宋体" w:hAnsi="宋体" w:cs="宋体" w:hint="eastAsia"/>
          <w:color w:val="333333"/>
          <w:kern w:val="0"/>
          <w:szCs w:val="21"/>
        </w:rPr>
        <w:t>开户银行：                             开户银行：</w:t>
      </w:r>
    </w:p>
    <w:p w:rsidR="006445FC" w:rsidRDefault="00D473E4" w:rsidP="00E34D11">
      <w:pPr>
        <w:widowControl/>
        <w:shd w:val="clear" w:color="auto" w:fill="FFFFFF"/>
        <w:spacing w:before="100" w:after="100"/>
        <w:ind w:firstLineChars="500" w:firstLine="1050"/>
        <w:jc w:val="left"/>
        <w:rPr>
          <w:rFonts w:ascii="宋体" w:eastAsia="宋体" w:hAnsi="宋体" w:cs="宋体"/>
          <w:color w:val="333333"/>
          <w:kern w:val="0"/>
          <w:szCs w:val="21"/>
        </w:rPr>
      </w:pPr>
      <w:r>
        <w:rPr>
          <w:rFonts w:ascii="宋体" w:eastAsia="宋体" w:hAnsi="宋体" w:cs="宋体" w:hint="eastAsia"/>
          <w:color w:val="333333"/>
          <w:kern w:val="0"/>
          <w:szCs w:val="21"/>
        </w:rPr>
        <w:t>帐号：                             帐号：</w:t>
      </w:r>
    </w:p>
    <w:p w:rsidR="006445FC" w:rsidRDefault="00D473E4">
      <w:pPr>
        <w:widowControl/>
        <w:shd w:val="clear" w:color="auto" w:fill="FFFFFF"/>
        <w:spacing w:before="100" w:after="100"/>
        <w:ind w:firstLineChars="500" w:firstLine="1050"/>
        <w:jc w:val="left"/>
        <w:rPr>
          <w:rFonts w:ascii="宋体" w:eastAsia="宋体" w:hAnsi="宋体" w:cs="宋体"/>
          <w:color w:val="333333"/>
          <w:kern w:val="0"/>
          <w:szCs w:val="21"/>
        </w:rPr>
      </w:pPr>
      <w:r>
        <w:rPr>
          <w:rFonts w:ascii="宋体" w:eastAsia="宋体" w:hAnsi="宋体" w:cs="宋体" w:hint="eastAsia"/>
          <w:color w:val="333333"/>
          <w:kern w:val="0"/>
          <w:szCs w:val="21"/>
        </w:rPr>
        <w:t>签约日期：                             签约</w:t>
      </w:r>
      <w:r w:rsidR="00064D46">
        <w:rPr>
          <w:rFonts w:ascii="宋体" w:eastAsia="宋体" w:hAnsi="宋体" w:cs="宋体" w:hint="eastAsia"/>
          <w:color w:val="333333"/>
          <w:kern w:val="0"/>
          <w:szCs w:val="21"/>
        </w:rPr>
        <w:t>日期</w:t>
      </w:r>
      <w:r>
        <w:rPr>
          <w:rFonts w:ascii="宋体" w:eastAsia="宋体" w:hAnsi="宋体" w:cs="宋体" w:hint="eastAsia"/>
          <w:color w:val="333333"/>
          <w:kern w:val="0"/>
          <w:szCs w:val="21"/>
        </w:rPr>
        <w:t>：</w:t>
      </w:r>
    </w:p>
    <w:p w:rsidR="00035DF0" w:rsidRDefault="00035DF0">
      <w:pPr>
        <w:widowControl/>
        <w:spacing w:line="240" w:lineRule="atLeast"/>
        <w:ind w:left="420" w:right="-12"/>
        <w:jc w:val="center"/>
        <w:rPr>
          <w:rFonts w:ascii="仿宋_GB2312" w:eastAsia="仿宋_GB2312" w:hAnsi="Times New Roman" w:cs="Times New Roman"/>
          <w:b/>
          <w:kern w:val="0"/>
          <w:sz w:val="24"/>
          <w:szCs w:val="24"/>
        </w:rPr>
      </w:pPr>
    </w:p>
    <w:p w:rsidR="006445FC" w:rsidRDefault="00D473E4">
      <w:pPr>
        <w:widowControl/>
        <w:spacing w:line="240" w:lineRule="atLeast"/>
        <w:ind w:left="420" w:right="-12"/>
        <w:jc w:val="center"/>
        <w:rPr>
          <w:rFonts w:ascii="仿宋_GB2312" w:eastAsia="仿宋_GB2312" w:hAnsi="Times New Roman" w:cs="Times New Roman"/>
          <w:b/>
          <w:kern w:val="0"/>
          <w:sz w:val="24"/>
          <w:szCs w:val="24"/>
        </w:rPr>
      </w:pPr>
      <w:r>
        <w:rPr>
          <w:rFonts w:ascii="仿宋_GB2312" w:eastAsia="仿宋_GB2312" w:hAnsi="Times New Roman" w:cs="Times New Roman" w:hint="eastAsia"/>
          <w:b/>
          <w:kern w:val="0"/>
          <w:sz w:val="24"/>
          <w:szCs w:val="24"/>
        </w:rPr>
        <w:t>二、合同条款</w:t>
      </w:r>
    </w:p>
    <w:p w:rsidR="006445FC" w:rsidRDefault="006445FC">
      <w:pPr>
        <w:widowControl/>
        <w:spacing w:line="240" w:lineRule="atLeast"/>
        <w:ind w:right="-12"/>
        <w:jc w:val="left"/>
        <w:rPr>
          <w:rFonts w:ascii="隶书" w:eastAsia="隶书" w:hAnsi="Times New Roman" w:cs="Times New Roman"/>
          <w:kern w:val="0"/>
          <w:sz w:val="24"/>
          <w:szCs w:val="24"/>
        </w:rPr>
      </w:pPr>
    </w:p>
    <w:p w:rsidR="006445FC" w:rsidRDefault="00D473E4">
      <w:pPr>
        <w:widowControl/>
        <w:numPr>
          <w:ilvl w:val="0"/>
          <w:numId w:val="2"/>
        </w:numPr>
        <w:spacing w:line="360" w:lineRule="exact"/>
        <w:ind w:right="-12"/>
        <w:jc w:val="left"/>
        <w:rPr>
          <w:rFonts w:asciiTheme="minorEastAsia" w:hAnsiTheme="minorEastAsia" w:cs="Times New Roman"/>
          <w:b/>
          <w:kern w:val="0"/>
          <w:szCs w:val="21"/>
        </w:rPr>
      </w:pPr>
      <w:r>
        <w:rPr>
          <w:rFonts w:asciiTheme="minorEastAsia" w:hAnsiTheme="minorEastAsia" w:cs="Times New Roman" w:hint="eastAsia"/>
          <w:b/>
          <w:kern w:val="0"/>
          <w:szCs w:val="21"/>
        </w:rPr>
        <w:t>定义</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本合同下述词语应解释为：</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⑴“合同”系指买卖双方签署的、合同格式中载明的买卖双方所达成的协议，包括所有的附件、附录和上述文件所提到的构成合同的所有文件。</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⑵ “合同价”系指根据合同规定卖方在正确完全履行合同义务后买方应支付给卖方的价格。</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⑶ “货物”系指卖方根据技术规格书中的规定须向买方提供的橡胶护舷及配件。</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⑷ “服务”系指根据合同规定卖方应承担与供货有关的辅助服务，比如储存、运输及其它的跟踪服务和义务。</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⑸ “买方”系指南通港口集团有限公司。</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⑹ “卖方”指为本合同提供货物和服务的公司或实体。</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⑺ “项目现场”是指南通港口集团有限公司现场。</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⑻ “天”指日历天。</w:t>
      </w:r>
    </w:p>
    <w:p w:rsidR="006445FC" w:rsidRDefault="006445FC">
      <w:pPr>
        <w:widowControl/>
        <w:spacing w:line="360" w:lineRule="exact"/>
        <w:ind w:right="-12"/>
        <w:jc w:val="left"/>
        <w:rPr>
          <w:rFonts w:asciiTheme="minorEastAsia" w:hAnsiTheme="minorEastAsia" w:cs="Times New Roman"/>
          <w:kern w:val="0"/>
          <w:szCs w:val="21"/>
        </w:rPr>
      </w:pPr>
    </w:p>
    <w:p w:rsidR="006445FC" w:rsidRDefault="00D473E4">
      <w:pPr>
        <w:widowControl/>
        <w:numPr>
          <w:ilvl w:val="0"/>
          <w:numId w:val="2"/>
        </w:numPr>
        <w:spacing w:line="360" w:lineRule="exact"/>
        <w:ind w:right="-12"/>
        <w:jc w:val="left"/>
        <w:rPr>
          <w:rFonts w:asciiTheme="minorEastAsia" w:hAnsiTheme="minorEastAsia" w:cs="Times New Roman"/>
          <w:b/>
          <w:kern w:val="0"/>
          <w:szCs w:val="21"/>
        </w:rPr>
      </w:pPr>
      <w:r>
        <w:rPr>
          <w:rFonts w:asciiTheme="minorEastAsia" w:hAnsiTheme="minorEastAsia" w:cs="Times New Roman" w:hint="eastAsia"/>
          <w:b/>
          <w:kern w:val="0"/>
          <w:szCs w:val="21"/>
        </w:rPr>
        <w:t>标准</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本合同项下交付的货物应符合技术规格所述的规范、标准及其引用的相关标准。如果没有提及适用标准，则应符合国家或行业标准。这些标准必须是有关机构发布的最新版本的标准。经买方同意的卖方企业标准亦可作为参考。</w:t>
      </w:r>
    </w:p>
    <w:p w:rsidR="006445FC" w:rsidRDefault="006445FC">
      <w:pPr>
        <w:widowControl/>
        <w:spacing w:line="360" w:lineRule="exact"/>
        <w:ind w:right="-12"/>
        <w:jc w:val="left"/>
        <w:rPr>
          <w:rFonts w:asciiTheme="minorEastAsia" w:hAnsiTheme="minorEastAsia" w:cs="Times New Roman"/>
          <w:kern w:val="0"/>
          <w:szCs w:val="21"/>
        </w:rPr>
      </w:pPr>
    </w:p>
    <w:p w:rsidR="006445FC" w:rsidRDefault="00D473E4">
      <w:pPr>
        <w:widowControl/>
        <w:numPr>
          <w:ilvl w:val="0"/>
          <w:numId w:val="2"/>
        </w:numPr>
        <w:spacing w:line="360" w:lineRule="exact"/>
        <w:ind w:right="-12"/>
        <w:jc w:val="left"/>
        <w:rPr>
          <w:rFonts w:asciiTheme="minorEastAsia" w:hAnsiTheme="minorEastAsia" w:cs="Times New Roman"/>
          <w:b/>
          <w:kern w:val="0"/>
          <w:szCs w:val="21"/>
        </w:rPr>
      </w:pPr>
      <w:r>
        <w:rPr>
          <w:rFonts w:asciiTheme="minorEastAsia" w:hAnsiTheme="minorEastAsia" w:cs="Times New Roman" w:hint="eastAsia"/>
          <w:b/>
          <w:kern w:val="0"/>
          <w:szCs w:val="21"/>
        </w:rPr>
        <w:t>使用合同</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没有买方事先书面同意，卖方不得将由买方或其代表提供的有关合同或任何合同条文、规格、计划、图纸、模型等资料提供给卖方以外的任何其他人。即使卖方内部使用，也应注意保密并限于本合同必须的范围。</w:t>
      </w:r>
    </w:p>
    <w:p w:rsidR="006445FC" w:rsidRDefault="006445FC">
      <w:pPr>
        <w:widowControl/>
        <w:spacing w:line="360" w:lineRule="exact"/>
        <w:ind w:right="23"/>
        <w:jc w:val="left"/>
        <w:rPr>
          <w:rFonts w:asciiTheme="minorEastAsia" w:hAnsiTheme="minorEastAsia" w:cs="Times New Roman"/>
          <w:kern w:val="0"/>
          <w:szCs w:val="21"/>
        </w:rPr>
      </w:pPr>
    </w:p>
    <w:p w:rsidR="006445FC" w:rsidRDefault="00D473E4">
      <w:pPr>
        <w:widowControl/>
        <w:numPr>
          <w:ilvl w:val="0"/>
          <w:numId w:val="2"/>
        </w:numPr>
        <w:spacing w:line="360" w:lineRule="exact"/>
        <w:ind w:right="23"/>
        <w:jc w:val="left"/>
        <w:rPr>
          <w:rFonts w:asciiTheme="minorEastAsia" w:hAnsiTheme="minorEastAsia" w:cs="Times New Roman"/>
          <w:b/>
          <w:kern w:val="0"/>
          <w:szCs w:val="21"/>
        </w:rPr>
      </w:pPr>
      <w:r>
        <w:rPr>
          <w:rFonts w:asciiTheme="minorEastAsia" w:hAnsiTheme="minorEastAsia" w:cs="Times New Roman" w:hint="eastAsia"/>
          <w:b/>
          <w:kern w:val="0"/>
          <w:szCs w:val="21"/>
        </w:rPr>
        <w:t>履约保证金</w:t>
      </w:r>
    </w:p>
    <w:p w:rsidR="006445FC" w:rsidRDefault="00D473E4">
      <w:pPr>
        <w:widowControl/>
        <w:spacing w:line="360" w:lineRule="exact"/>
        <w:ind w:left="420" w:right="23"/>
        <w:jc w:val="left"/>
        <w:rPr>
          <w:rFonts w:asciiTheme="minorEastAsia" w:hAnsiTheme="minorEastAsia" w:cs="Times New Roman"/>
          <w:kern w:val="0"/>
          <w:szCs w:val="21"/>
        </w:rPr>
      </w:pPr>
      <w:r>
        <w:rPr>
          <w:rFonts w:asciiTheme="minorEastAsia" w:hAnsiTheme="minorEastAsia" w:cs="Times New Roman" w:hint="eastAsia"/>
          <w:kern w:val="0"/>
          <w:szCs w:val="21"/>
        </w:rPr>
        <w:t>本项目无需提供履约保证金。</w:t>
      </w:r>
    </w:p>
    <w:p w:rsidR="006445FC" w:rsidRDefault="00D473E4">
      <w:pPr>
        <w:widowControl/>
        <w:numPr>
          <w:ilvl w:val="0"/>
          <w:numId w:val="2"/>
        </w:numPr>
        <w:spacing w:line="360" w:lineRule="exact"/>
        <w:ind w:right="23"/>
        <w:jc w:val="left"/>
        <w:rPr>
          <w:rFonts w:asciiTheme="minorEastAsia" w:hAnsiTheme="minorEastAsia" w:cs="Times New Roman"/>
          <w:b/>
          <w:kern w:val="0"/>
          <w:szCs w:val="21"/>
        </w:rPr>
      </w:pPr>
      <w:r>
        <w:rPr>
          <w:rFonts w:asciiTheme="minorEastAsia" w:hAnsiTheme="minorEastAsia" w:cs="Times New Roman" w:hint="eastAsia"/>
          <w:b/>
          <w:kern w:val="0"/>
          <w:szCs w:val="21"/>
        </w:rPr>
        <w:t>检验和测试</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⑴ 买方代表和监理代表应有权检验和/或测试货物以确认货物能符合合同规定的要求，并且不承担额外的费用。技术规格将说明买方要求进行的检验或测试，以及在何处进行检验和/或测试。买方将及时以书面形式把进行检验和/或测试的代表的身份情况通知卖方。</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⑵ 检验和测试可以在卖方驻地、交货地点和</w:t>
      </w:r>
      <w:r>
        <w:rPr>
          <w:rFonts w:asciiTheme="minorEastAsia" w:hAnsiTheme="minorEastAsia" w:cs="Times New Roman"/>
          <w:kern w:val="0"/>
          <w:szCs w:val="21"/>
        </w:rPr>
        <w:t>/</w:t>
      </w:r>
      <w:r>
        <w:rPr>
          <w:rFonts w:asciiTheme="minorEastAsia" w:hAnsiTheme="minorEastAsia" w:cs="Times New Roman" w:hint="eastAsia"/>
          <w:kern w:val="0"/>
          <w:szCs w:val="21"/>
        </w:rPr>
        <w:t>或货物的最终目的地进行。如果在卖方驻地进行，检查员应能得到全部合适的设施或协助，买方不应承担费用。</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⑶卖方根据合同或自己企业标准规定的检验项目和步骤进行的检验和</w:t>
      </w:r>
      <w:r>
        <w:rPr>
          <w:rFonts w:asciiTheme="minorEastAsia" w:hAnsiTheme="minorEastAsia" w:cs="Times New Roman"/>
          <w:kern w:val="0"/>
          <w:szCs w:val="21"/>
        </w:rPr>
        <w:t>/</w:t>
      </w:r>
      <w:r>
        <w:rPr>
          <w:rFonts w:asciiTheme="minorEastAsia" w:hAnsiTheme="minorEastAsia" w:cs="Times New Roman" w:hint="eastAsia"/>
          <w:kern w:val="0"/>
          <w:szCs w:val="21"/>
        </w:rPr>
        <w:t>或测试，应及时通知监理人员旁站监理，并及时办理签认手续。</w:t>
      </w:r>
    </w:p>
    <w:p w:rsidR="006445FC" w:rsidRDefault="00D473E4">
      <w:pPr>
        <w:widowControl/>
        <w:spacing w:line="360" w:lineRule="exact"/>
        <w:ind w:firstLine="603"/>
        <w:jc w:val="left"/>
        <w:rPr>
          <w:rFonts w:asciiTheme="minorEastAsia" w:hAnsiTheme="minorEastAsia" w:cs="Times New Roman"/>
          <w:b/>
          <w:kern w:val="0"/>
          <w:szCs w:val="21"/>
        </w:rPr>
      </w:pPr>
      <w:r>
        <w:rPr>
          <w:rFonts w:asciiTheme="minorEastAsia" w:hAnsiTheme="minorEastAsia" w:cs="Times New Roman" w:hint="eastAsia"/>
          <w:kern w:val="0"/>
          <w:szCs w:val="21"/>
        </w:rPr>
        <w:lastRenderedPageBreak/>
        <w:t>⑷  如果任何被检验或测试的货物不能满足规格的要求，买方可以拒绝接受该同一检验批的货物，或者免费进行必要的整改以满足规格的要求。</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6</w:t>
      </w:r>
      <w:r>
        <w:rPr>
          <w:rFonts w:asciiTheme="minorEastAsia" w:hAnsiTheme="minorEastAsia" w:cs="Times New Roman" w:hint="eastAsia"/>
          <w:b/>
          <w:kern w:val="0"/>
          <w:szCs w:val="21"/>
        </w:rPr>
        <w:t>．装运</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⑴  从生产车间直到交货地点的装运由卖方负责（包括本过程的产品保护）。卖方应根据买方提交的提货计划规定期限，做好所有的准备，并负责将货物运至交货地点。</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⑵  卖方应采取有效措施，保护成品在装运过程中不产生变形和损伤，否则买方有权拒绝接受。</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7</w:t>
      </w:r>
      <w:r>
        <w:rPr>
          <w:rFonts w:asciiTheme="minorEastAsia" w:hAnsiTheme="minorEastAsia" w:cs="Times New Roman" w:hint="eastAsia"/>
          <w:b/>
          <w:kern w:val="0"/>
          <w:szCs w:val="21"/>
        </w:rPr>
        <w:t>、单据</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⑴ 卖方应按照规定的条件交货。交货时应同时提交买方下列单据：</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① 说明成品规格、数量、单价和总价的卖方发票；</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② 经买方工程师和第三方（接货单位）办理的验收交接单一式二份；</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③ 制造厂家出具的质量证书一式二份。（质量证书上应说明该批货物的规格、质量情况以及对应制造本批产品的主要原材料批次的质量资料）；</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⑵ 买方出具已收到相应货物的证书一式两份。</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8</w:t>
      </w:r>
      <w:r>
        <w:rPr>
          <w:rFonts w:asciiTheme="minorEastAsia" w:hAnsiTheme="minorEastAsia" w:cs="Times New Roman" w:hint="eastAsia"/>
          <w:b/>
          <w:kern w:val="0"/>
          <w:szCs w:val="21"/>
        </w:rPr>
        <w:t>、跟踪服务</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卖方应提供技术规格中规定的所有服务。为履行要求的跟踪服务的报价包含在合同价中。</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9</w:t>
      </w:r>
      <w:r>
        <w:rPr>
          <w:rFonts w:asciiTheme="minorEastAsia" w:hAnsiTheme="minorEastAsia" w:cs="Times New Roman" w:hint="eastAsia"/>
          <w:b/>
          <w:kern w:val="0"/>
          <w:szCs w:val="21"/>
        </w:rPr>
        <w:t>、保证</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卖方应保证合同项下所供货物是全新的，未使用过的，是最新或目前通常使用的型号。卖方保证全部货物没有材料或工艺上的缺陷。</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kern w:val="0"/>
          <w:szCs w:val="21"/>
        </w:rPr>
        <w:t>(2)</w:t>
      </w:r>
      <w:r>
        <w:rPr>
          <w:rFonts w:asciiTheme="minorEastAsia" w:hAnsiTheme="minorEastAsia" w:cs="Times New Roman" w:hint="eastAsia"/>
          <w:kern w:val="0"/>
          <w:szCs w:val="21"/>
        </w:rPr>
        <w:t>如果卖方收到通知后未能在上述规定的时间内以合理的速度弥补缺陷，买方可采取必要的补救措施，但其风险和费用将由卖方承担，买方根据合同规定，对卖方行使的其他权力不受影响。</w:t>
      </w:r>
    </w:p>
    <w:p w:rsidR="006445FC" w:rsidRDefault="00D473E4">
      <w:pPr>
        <w:widowControl/>
        <w:spacing w:line="360" w:lineRule="exact"/>
        <w:ind w:firstLineChars="200" w:firstLine="420"/>
        <w:jc w:val="left"/>
        <w:rPr>
          <w:rFonts w:asciiTheme="minorEastAsia" w:hAnsiTheme="minorEastAsia" w:cs="Times New Roman"/>
          <w:kern w:val="0"/>
          <w:szCs w:val="21"/>
        </w:rPr>
      </w:pPr>
      <w:r>
        <w:rPr>
          <w:rFonts w:asciiTheme="minorEastAsia" w:hAnsiTheme="minorEastAsia" w:cs="Times New Roman"/>
          <w:kern w:val="0"/>
          <w:szCs w:val="21"/>
        </w:rPr>
        <w:t>(</w:t>
      </w:r>
      <w:r>
        <w:rPr>
          <w:rFonts w:asciiTheme="minorEastAsia" w:hAnsiTheme="minorEastAsia" w:cs="Times New Roman" w:hint="eastAsia"/>
          <w:kern w:val="0"/>
          <w:szCs w:val="21"/>
        </w:rPr>
        <w:t>3</w:t>
      </w:r>
      <w:r>
        <w:rPr>
          <w:rFonts w:asciiTheme="minorEastAsia" w:hAnsiTheme="minorEastAsia" w:cs="Times New Roman"/>
          <w:kern w:val="0"/>
          <w:szCs w:val="21"/>
        </w:rPr>
        <w:t>)</w:t>
      </w:r>
      <w:r>
        <w:rPr>
          <w:rFonts w:asciiTheme="minorEastAsia" w:hAnsiTheme="minorEastAsia" w:cs="Times New Roman" w:hint="eastAsia"/>
          <w:kern w:val="0"/>
          <w:szCs w:val="21"/>
        </w:rPr>
        <w:t xml:space="preserve"> 卖方应保证合同项下分批供应的货物，不得调整价格。</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0、付款</w:t>
      </w:r>
    </w:p>
    <w:p w:rsidR="006445FC" w:rsidRDefault="00D473E4">
      <w:pPr>
        <w:widowControl/>
        <w:spacing w:line="360" w:lineRule="exact"/>
        <w:ind w:right="23" w:firstLine="603"/>
        <w:jc w:val="left"/>
        <w:rPr>
          <w:rFonts w:ascii="宋体" w:eastAsia="宋体" w:hAnsi="宋体"/>
          <w:szCs w:val="21"/>
        </w:rPr>
      </w:pPr>
      <w:r>
        <w:rPr>
          <w:rFonts w:ascii="宋体" w:eastAsia="宋体" w:hAnsi="宋体" w:hint="eastAsia"/>
          <w:szCs w:val="21"/>
        </w:rPr>
        <w:t>设备安装调试并通过验收且收到乙方提供的与合同款等额的增值税专用发票后60日内， 甲方支付合同款的97%，即RMB       万元。质保金：合同款的3%，即 万元为质保金；在设备</w:t>
      </w:r>
      <w:r w:rsidR="004517BE">
        <w:rPr>
          <w:rFonts w:ascii="宋体" w:eastAsia="宋体" w:hAnsi="宋体" w:hint="eastAsia"/>
          <w:szCs w:val="21"/>
        </w:rPr>
        <w:t>质保</w:t>
      </w:r>
      <w:r>
        <w:rPr>
          <w:rFonts w:ascii="宋体" w:eastAsia="宋体" w:hAnsi="宋体" w:hint="eastAsia"/>
          <w:szCs w:val="21"/>
        </w:rPr>
        <w:t>期满，剩余部分甲方于30日内支付给乙方（质保金不计息）。</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1、合同修改</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任何对合同条件的变更和修改均应由双方签订书面的修改书。</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2、转让</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卖方不得部分或全部转让其应履行的合同义务。</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3、分包</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本合同不得分包。</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4、卖方履约延误</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卖方应按照</w:t>
      </w:r>
      <w:r w:rsidRPr="00D473E4">
        <w:rPr>
          <w:rFonts w:asciiTheme="minorEastAsia" w:hAnsiTheme="minorEastAsia" w:cs="Times New Roman" w:hint="eastAsia"/>
          <w:kern w:val="0"/>
          <w:szCs w:val="21"/>
        </w:rPr>
        <w:t>合同中</w:t>
      </w:r>
      <w:r>
        <w:rPr>
          <w:rFonts w:asciiTheme="minorEastAsia" w:hAnsiTheme="minorEastAsia" w:cs="Times New Roman" w:hint="eastAsia"/>
          <w:kern w:val="0"/>
          <w:szCs w:val="21"/>
        </w:rPr>
        <w:t>买方规定的时间表或提运计划交货和提供服务。</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(2)</w:t>
      </w:r>
      <w:r>
        <w:rPr>
          <w:rFonts w:asciiTheme="minorEastAsia" w:hAnsiTheme="minorEastAsia" w:cs="Times New Roman" w:hint="eastAsia"/>
          <w:kern w:val="0"/>
          <w:szCs w:val="21"/>
        </w:rPr>
        <w:t>在履行合同过程中，如果卖方遇到妨碍，不能按时交货和提供服务的，应及时以书面形式将拖延的事实、可能拖延的时间和原因通知买方。买方在收到卖方通知后，应尽快</w:t>
      </w:r>
      <w:r>
        <w:rPr>
          <w:rFonts w:asciiTheme="minorEastAsia" w:hAnsiTheme="minorEastAsia" w:cs="Times New Roman" w:hint="eastAsia"/>
          <w:kern w:val="0"/>
          <w:szCs w:val="21"/>
        </w:rPr>
        <w:lastRenderedPageBreak/>
        <w:t>对情况进行评价，并确定是否酌情延长交货时间以及是否收取延误赔偿费。延期应通过修改合同的方式由双方认可。</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(3)</w:t>
      </w:r>
      <w:r>
        <w:rPr>
          <w:rFonts w:asciiTheme="minorEastAsia" w:hAnsiTheme="minorEastAsia" w:cs="Times New Roman" w:hint="eastAsia"/>
          <w:kern w:val="0"/>
          <w:szCs w:val="21"/>
        </w:rPr>
        <w:t>除不可抗力或按上款规定取得同意不收取误期赔偿费之外，卖方拖延交货，将按下款规定被收取误期赔偿费。</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(4)</w:t>
      </w:r>
      <w:r>
        <w:rPr>
          <w:rFonts w:asciiTheme="minorEastAsia" w:hAnsiTheme="minorEastAsia" w:cs="Times New Roman" w:hint="eastAsia"/>
          <w:kern w:val="0"/>
          <w:szCs w:val="21"/>
        </w:rPr>
        <w:t>除不可抗力外，如果卖方没有按照合同规定的时间交货和提供服务。买方在不影响合同项下的其他补救的情况下，从合同价中扣除误期赔偿费。每延误一周的赔偿费按合同价的</w:t>
      </w:r>
      <w:r>
        <w:rPr>
          <w:rFonts w:asciiTheme="minorEastAsia" w:hAnsiTheme="minorEastAsia" w:cs="Times New Roman"/>
          <w:kern w:val="0"/>
          <w:szCs w:val="21"/>
        </w:rPr>
        <w:t>2%</w:t>
      </w:r>
      <w:r>
        <w:rPr>
          <w:rFonts w:asciiTheme="minorEastAsia" w:hAnsiTheme="minorEastAsia" w:cs="Times New Roman" w:hint="eastAsia"/>
          <w:kern w:val="0"/>
          <w:szCs w:val="21"/>
        </w:rPr>
        <w:t>计取，最高限额为</w:t>
      </w:r>
      <w:r>
        <w:rPr>
          <w:rFonts w:asciiTheme="minorEastAsia" w:hAnsiTheme="minorEastAsia" w:cs="Times New Roman"/>
          <w:kern w:val="0"/>
          <w:szCs w:val="21"/>
        </w:rPr>
        <w:t>10%</w:t>
      </w:r>
      <w:r>
        <w:rPr>
          <w:rFonts w:asciiTheme="minorEastAsia" w:hAnsiTheme="minorEastAsia" w:cs="Times New Roman" w:hint="eastAsia"/>
          <w:kern w:val="0"/>
          <w:szCs w:val="21"/>
        </w:rPr>
        <w:t>，直至交货或提供服务为止。</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5、中止合同</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合同中断</w:t>
      </w:r>
      <w:r>
        <w:rPr>
          <w:rFonts w:asciiTheme="minorEastAsia" w:hAnsiTheme="minorEastAsia" w:cs="Times New Roman"/>
          <w:kern w:val="0"/>
          <w:szCs w:val="21"/>
        </w:rPr>
        <w:t>:</w:t>
      </w:r>
      <w:r>
        <w:rPr>
          <w:rFonts w:asciiTheme="minorEastAsia" w:hAnsiTheme="minorEastAsia" w:cs="Times New Roman" w:hint="eastAsia"/>
          <w:kern w:val="0"/>
          <w:szCs w:val="21"/>
        </w:rPr>
        <w:t>由于政策的变化和其它买卖双方之外的原因，使本合同不能继续履行，视为合同中断。合同中断后，双方合理的进行合同清算结付。</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w:t>
      </w:r>
      <w:r>
        <w:rPr>
          <w:rFonts w:asciiTheme="minorEastAsia" w:hAnsiTheme="minorEastAsia" w:cs="Times New Roman" w:hint="eastAsia"/>
          <w:kern w:val="0"/>
          <w:szCs w:val="21"/>
        </w:rPr>
        <w:t>2</w:t>
      </w:r>
      <w:r>
        <w:rPr>
          <w:rFonts w:asciiTheme="minorEastAsia" w:hAnsiTheme="minorEastAsia" w:cs="Times New Roman"/>
          <w:kern w:val="0"/>
          <w:szCs w:val="21"/>
        </w:rPr>
        <w:t>)</w:t>
      </w:r>
      <w:r>
        <w:rPr>
          <w:rFonts w:asciiTheme="minorEastAsia" w:hAnsiTheme="minorEastAsia" w:cs="Times New Roman" w:hint="eastAsia"/>
          <w:kern w:val="0"/>
          <w:szCs w:val="21"/>
        </w:rPr>
        <w:t>因破产而终止合同</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如果卖方破产或无赔偿能力，买方可在任何时候以书面形式通知卖方，提出终止合同而不给卖方补偿。该终止合同将不损害或影响买方已经采取或将采取的任何补救措施的权力。</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w:t>
      </w:r>
      <w:r>
        <w:rPr>
          <w:rFonts w:asciiTheme="minorEastAsia" w:hAnsiTheme="minorEastAsia" w:cs="Times New Roman" w:hint="eastAsia"/>
          <w:kern w:val="0"/>
          <w:szCs w:val="21"/>
        </w:rPr>
        <w:t>3</w:t>
      </w:r>
      <w:r>
        <w:rPr>
          <w:rFonts w:asciiTheme="minorEastAsia" w:hAnsiTheme="minorEastAsia" w:cs="Times New Roman"/>
          <w:kern w:val="0"/>
          <w:szCs w:val="21"/>
        </w:rPr>
        <w:t>)</w:t>
      </w:r>
      <w:r>
        <w:rPr>
          <w:rFonts w:asciiTheme="minorEastAsia" w:hAnsiTheme="minorEastAsia" w:cs="Times New Roman" w:hint="eastAsia"/>
          <w:kern w:val="0"/>
          <w:szCs w:val="21"/>
        </w:rPr>
        <w:t>因违约而终止合同</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在买方对卖方违约而采取的任何补救措施不受影响的情况下，买方可向卖方发出书面通知书，提出终止部分或全部合同。</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①如果卖方未能在合同规定的限期或买方同意延长的限期内提供部分或全部货物。</w:t>
      </w:r>
      <w:r>
        <w:rPr>
          <w:rFonts w:asciiTheme="minorEastAsia" w:hAnsiTheme="minorEastAsia" w:cs="Times New Roman" w:hint="eastAsia"/>
          <w:kern w:val="0"/>
          <w:szCs w:val="21"/>
        </w:rPr>
        <w:tab/>
      </w:r>
      <w:r>
        <w:rPr>
          <w:rFonts w:asciiTheme="minorEastAsia" w:hAnsiTheme="minorEastAsia" w:cs="Times New Roman" w:hint="eastAsia"/>
          <w:kern w:val="0"/>
          <w:szCs w:val="21"/>
        </w:rPr>
        <w:tab/>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②如果卖方未能履行合同规定的其他任何义务；</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③如果买方认为卖方在本合同的竞争和实施过程中有腐败和其他违法的行为。</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如果买方根据上述规定，终止了部分或全部合同，买方可以依其认为适当的条件和方法购买与未交货物类似的货物，卖方应对购买类似货物所超出的费用负责。但卖方应继续执行合同中未终止的部分。</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6、不可抗力</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不可抗力是指那些卖方无法控制、不可预见的事件，但不包括卖方的违约和疏忽。不可抗力包括战争、洪水、地震、流行病、防疫限制和禁运，并与防碍本合同履行有因果关系。</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(2)</w:t>
      </w:r>
      <w:r>
        <w:rPr>
          <w:rFonts w:asciiTheme="minorEastAsia" w:hAnsiTheme="minorEastAsia" w:cs="Times New Roman" w:hint="eastAsia"/>
          <w:kern w:val="0"/>
          <w:szCs w:val="21"/>
        </w:rPr>
        <w:t>如果卖方因不可抗力而导致合同实施延误或不能履行其他的合同义务的话，卖方的履约保证金不能被没收，卖方也不承担误期赔偿或终止合同的责任。</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(3)</w:t>
      </w:r>
      <w:r>
        <w:rPr>
          <w:rFonts w:asciiTheme="minorEastAsia" w:hAnsiTheme="minorEastAsia" w:cs="Times New Roman" w:hint="eastAsia"/>
          <w:kern w:val="0"/>
          <w:szCs w:val="21"/>
        </w:rPr>
        <w:t>在不可抗力事件发生时，卖方应尽快以书面形式将不可抗力的情况和原因通知买方，除买方书面另行要求外，卖方应实施可能继续履行的合同义务，以及寻求采取合理的方案履行不受不可抗力影响的其它事项。</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7、争议</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合同实施或与合同有关的一切争议应通过双方友好协商解决。</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(2)</w:t>
      </w:r>
      <w:r>
        <w:rPr>
          <w:rFonts w:asciiTheme="minorEastAsia" w:hAnsiTheme="minorEastAsia" w:cs="Times New Roman" w:hint="eastAsia"/>
          <w:kern w:val="0"/>
          <w:szCs w:val="21"/>
        </w:rPr>
        <w:t>如果友好协商调解无效，争议应提交南通仲裁委员会根据其仲裁法则和程序进行仲裁。</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 xml:space="preserve">(3) </w:t>
      </w:r>
      <w:r>
        <w:rPr>
          <w:rFonts w:asciiTheme="minorEastAsia" w:hAnsiTheme="minorEastAsia" w:cs="Times New Roman" w:hint="eastAsia"/>
          <w:kern w:val="0"/>
          <w:szCs w:val="21"/>
        </w:rPr>
        <w:t>仲裁裁决应为最终裁决，对双方均有约束力。</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lastRenderedPageBreak/>
        <w:t xml:space="preserve">(4) </w:t>
      </w:r>
      <w:r>
        <w:rPr>
          <w:rFonts w:asciiTheme="minorEastAsia" w:hAnsiTheme="minorEastAsia" w:cs="Times New Roman" w:hint="eastAsia"/>
          <w:kern w:val="0"/>
          <w:szCs w:val="21"/>
        </w:rPr>
        <w:t>仲裁费由败诉方承担。</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(5)</w:t>
      </w:r>
      <w:r>
        <w:rPr>
          <w:rFonts w:asciiTheme="minorEastAsia" w:hAnsiTheme="minorEastAsia" w:cs="Times New Roman" w:hint="eastAsia"/>
          <w:kern w:val="0"/>
          <w:szCs w:val="21"/>
        </w:rPr>
        <w:t>在仲裁期间，除正在进行仲裁的部分外，本合同其它部分应继续执行。</w:t>
      </w:r>
    </w:p>
    <w:p w:rsidR="006445FC" w:rsidRDefault="006445FC">
      <w:pPr>
        <w:widowControl/>
        <w:spacing w:line="360" w:lineRule="exact"/>
        <w:ind w:firstLine="603"/>
        <w:jc w:val="left"/>
        <w:rPr>
          <w:rFonts w:asciiTheme="minorEastAsia" w:hAnsiTheme="minorEastAsia" w:cs="Times New Roman"/>
          <w:kern w:val="0"/>
          <w:szCs w:val="21"/>
        </w:rPr>
      </w:pPr>
    </w:p>
    <w:p w:rsidR="006445FC" w:rsidRDefault="00D473E4" w:rsidP="004517BE">
      <w:pPr>
        <w:widowControl/>
        <w:shd w:val="clear" w:color="auto" w:fill="FFFFFF"/>
        <w:spacing w:line="360" w:lineRule="exact"/>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 </w:t>
      </w:r>
    </w:p>
    <w:p w:rsidR="006445FC" w:rsidRDefault="00D473E4">
      <w:pPr>
        <w:widowControl/>
        <w:shd w:val="clear" w:color="auto" w:fill="FFFFFF"/>
        <w:spacing w:line="360" w:lineRule="exact"/>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签订地点：</w:t>
      </w:r>
      <w:r>
        <w:rPr>
          <w:rFonts w:asciiTheme="minorEastAsia" w:hAnsiTheme="minorEastAsia" w:cs="宋体" w:hint="eastAsia"/>
          <w:color w:val="333333"/>
          <w:kern w:val="0"/>
          <w:szCs w:val="21"/>
          <w:u w:val="single"/>
        </w:rPr>
        <w:t>                </w:t>
      </w:r>
    </w:p>
    <w:p w:rsidR="006445FC" w:rsidRDefault="00D473E4">
      <w:pPr>
        <w:widowControl/>
        <w:shd w:val="clear" w:color="auto" w:fill="FFFFFF"/>
        <w:spacing w:line="360" w:lineRule="exact"/>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签订日期：</w:t>
      </w:r>
      <w:r>
        <w:rPr>
          <w:rFonts w:asciiTheme="minorEastAsia" w:hAnsiTheme="minorEastAsia" w:cs="宋体" w:hint="eastAsia"/>
          <w:color w:val="333333"/>
          <w:kern w:val="0"/>
          <w:szCs w:val="21"/>
          <w:u w:val="single"/>
        </w:rPr>
        <w:t>    </w:t>
      </w:r>
      <w:r>
        <w:rPr>
          <w:rFonts w:asciiTheme="minorEastAsia" w:hAnsiTheme="minorEastAsia" w:cs="宋体" w:hint="eastAsia"/>
          <w:color w:val="333333"/>
          <w:kern w:val="0"/>
          <w:szCs w:val="21"/>
        </w:rPr>
        <w:t>年</w:t>
      </w:r>
      <w:r>
        <w:rPr>
          <w:rFonts w:asciiTheme="minorEastAsia" w:hAnsiTheme="minorEastAsia" w:cs="宋体" w:hint="eastAsia"/>
          <w:color w:val="333333"/>
          <w:kern w:val="0"/>
          <w:szCs w:val="21"/>
          <w:u w:val="single"/>
        </w:rPr>
        <w:t>   </w:t>
      </w:r>
      <w:r>
        <w:rPr>
          <w:rFonts w:asciiTheme="minorEastAsia" w:hAnsiTheme="minorEastAsia" w:cs="宋体" w:hint="eastAsia"/>
          <w:color w:val="333333"/>
          <w:kern w:val="0"/>
          <w:szCs w:val="21"/>
        </w:rPr>
        <w:t>月</w:t>
      </w:r>
      <w:r>
        <w:rPr>
          <w:rFonts w:asciiTheme="minorEastAsia" w:hAnsiTheme="minorEastAsia" w:cs="宋体" w:hint="eastAsia"/>
          <w:color w:val="333333"/>
          <w:kern w:val="0"/>
          <w:szCs w:val="21"/>
          <w:u w:val="single"/>
        </w:rPr>
        <w:t>   </w:t>
      </w:r>
      <w:r>
        <w:rPr>
          <w:rFonts w:asciiTheme="minorEastAsia" w:hAnsiTheme="minorEastAsia" w:cs="宋体" w:hint="eastAsia"/>
          <w:color w:val="333333"/>
          <w:kern w:val="0"/>
          <w:szCs w:val="21"/>
        </w:rPr>
        <w:t>日</w:t>
      </w:r>
    </w:p>
    <w:p w:rsidR="006445FC" w:rsidRDefault="00D473E4">
      <w:pPr>
        <w:widowControl/>
        <w:shd w:val="clear" w:color="auto" w:fill="FFFFFF"/>
        <w:spacing w:before="100" w:after="100" w:line="360" w:lineRule="exact"/>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pageBreakBefore/>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1"/>
        </w:rPr>
        <w:t>第六章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1"/>
        </w:rPr>
        <w:t>响应文件格式</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ind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封面：</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采购货物项目</w:t>
      </w: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响应文件</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ind w:leftChars="50" w:left="1350" w:hangingChars="400" w:hanging="1245"/>
        <w:jc w:val="center"/>
        <w:rPr>
          <w:rFonts w:ascii="黑体" w:eastAsia="黑体" w:hAnsi="黑体" w:cs="宋体"/>
          <w:b/>
          <w:bCs/>
          <w:color w:val="333333"/>
          <w:kern w:val="0"/>
          <w:sz w:val="31"/>
          <w:u w:val="single"/>
        </w:rPr>
      </w:pPr>
      <w:r>
        <w:rPr>
          <w:rFonts w:ascii="黑体" w:eastAsia="黑体" w:hAnsi="黑体" w:cs="宋体" w:hint="eastAsia"/>
          <w:b/>
          <w:bCs/>
          <w:color w:val="333333"/>
          <w:kern w:val="0"/>
          <w:sz w:val="31"/>
        </w:rPr>
        <w:t>项目名称：</w:t>
      </w:r>
      <w:r>
        <w:rPr>
          <w:rFonts w:ascii="黑体" w:eastAsia="黑体" w:hAnsi="黑体" w:cs="宋体" w:hint="eastAsia"/>
          <w:b/>
          <w:bCs/>
          <w:color w:val="333333"/>
          <w:kern w:val="0"/>
          <w:sz w:val="31"/>
          <w:u w:val="single"/>
        </w:rPr>
        <w:t>南通港口集团有限公司</w:t>
      </w:r>
    </w:p>
    <w:p w:rsidR="006445FC" w:rsidRDefault="00CA73C3">
      <w:pPr>
        <w:widowControl/>
        <w:shd w:val="clear" w:color="auto" w:fill="FFFFFF"/>
        <w:spacing w:before="100" w:after="100"/>
        <w:ind w:leftChars="450" w:left="945" w:firstLineChars="900" w:firstLine="2801"/>
        <w:rPr>
          <w:rFonts w:ascii="宋体" w:eastAsia="宋体" w:hAnsi="宋体" w:cs="宋体"/>
          <w:b/>
          <w:bCs/>
          <w:color w:val="333333"/>
          <w:kern w:val="0"/>
          <w:sz w:val="31"/>
          <w:u w:val="single"/>
        </w:rPr>
      </w:pPr>
      <w:r>
        <w:rPr>
          <w:rFonts w:ascii="黑体" w:eastAsia="黑体" w:hAnsi="黑体" w:cs="宋体" w:hint="eastAsia"/>
          <w:b/>
          <w:bCs/>
          <w:color w:val="333333"/>
          <w:kern w:val="0"/>
          <w:sz w:val="31"/>
          <w:u w:val="single"/>
        </w:rPr>
        <w:t>核心交换机</w:t>
      </w:r>
      <w:r w:rsidR="00D473E4">
        <w:rPr>
          <w:rFonts w:ascii="黑体" w:eastAsia="黑体" w:hAnsi="黑体" w:cs="宋体" w:hint="eastAsia"/>
          <w:b/>
          <w:bCs/>
          <w:color w:val="333333"/>
          <w:kern w:val="0"/>
          <w:sz w:val="31"/>
          <w:u w:val="single"/>
        </w:rPr>
        <w:t>采购</w:t>
      </w:r>
    </w:p>
    <w:p w:rsidR="006445FC" w:rsidRDefault="00D473E4">
      <w:pPr>
        <w:widowControl/>
        <w:shd w:val="clear" w:color="auto" w:fill="FFFFFF"/>
        <w:spacing w:before="100" w:after="100"/>
        <w:ind w:firstLineChars="600" w:firstLine="1867"/>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项目编号：</w:t>
      </w:r>
      <w:r>
        <w:rPr>
          <w:rFonts w:ascii="宋体" w:eastAsia="宋体" w:hAnsi="宋体" w:cs="宋体" w:hint="eastAsia"/>
          <w:b/>
          <w:bCs/>
          <w:color w:val="333333"/>
          <w:kern w:val="0"/>
          <w:sz w:val="31"/>
          <w:u w:val="single"/>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供应商名称：</w:t>
      </w:r>
    </w:p>
    <w:p w:rsidR="006445FC" w:rsidRDefault="00D473E4">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24"/>
          <w:szCs w:val="24"/>
        </w:rPr>
        <w:t>日</w:t>
      </w:r>
      <w:r>
        <w:rPr>
          <w:rFonts w:ascii="宋体" w:eastAsia="宋体" w:hAnsi="宋体" w:cs="宋体" w:hint="eastAsia"/>
          <w:b/>
          <w:bCs/>
          <w:color w:val="333333"/>
          <w:kern w:val="0"/>
          <w:sz w:val="24"/>
          <w:szCs w:val="24"/>
        </w:rPr>
        <w:t>   </w:t>
      </w:r>
      <w:r>
        <w:rPr>
          <w:rFonts w:ascii="黑体" w:eastAsia="黑体" w:hAnsi="黑体" w:cs="宋体" w:hint="eastAsia"/>
          <w:b/>
          <w:bCs/>
          <w:color w:val="333333"/>
          <w:kern w:val="0"/>
          <w:sz w:val="24"/>
          <w:szCs w:val="24"/>
        </w:rPr>
        <w:t>期</w:t>
      </w:r>
    </w:p>
    <w:p w:rsidR="006445FC" w:rsidRDefault="00D473E4">
      <w:pPr>
        <w:widowControl/>
        <w:shd w:val="clear" w:color="auto" w:fill="FFFFFF"/>
        <w:spacing w:before="100" w:after="100"/>
        <w:ind w:firstLine="2235"/>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目录</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1、询价响应声明</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2、报价一览表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3、分项报价表（若有）</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4、资格证明文件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4-1单位负责人授权书</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4-2营业执照等证明文件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4-3具备履行合同所必需设备和专业技术能力证明材料</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4-4参加采购活动前三年内在经营活动中没有重大违法记录书面声明</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4-5信用记录查询结果</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5、技术要求响应表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6、商务条件响应表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7、要求作为响应文件组成部分的其他材料（若有）</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r>
        <w:rPr>
          <w:rFonts w:ascii="宋体" w:eastAsia="宋体" w:hAnsi="宋体" w:cs="宋体" w:hint="eastAsia"/>
          <w:b/>
          <w:bCs/>
          <w:color w:val="333333"/>
          <w:kern w:val="0"/>
          <w:szCs w:val="21"/>
        </w:rPr>
        <w:t>1、询价响应声明</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南通港口集团有限公司（</w:t>
      </w:r>
      <w:r>
        <w:rPr>
          <w:rFonts w:ascii="宋体" w:eastAsia="宋体" w:hAnsi="宋体" w:cs="宋体" w:hint="eastAsia"/>
          <w:color w:val="333333"/>
          <w:kern w:val="0"/>
          <w:szCs w:val="21"/>
        </w:rPr>
        <w:t>采购人）：</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根据贵方为</w:t>
      </w:r>
      <w:r>
        <w:rPr>
          <w:rFonts w:ascii="宋体" w:eastAsia="宋体" w:hAnsi="宋体" w:cs="宋体" w:hint="eastAsia"/>
          <w:bCs/>
          <w:color w:val="333333"/>
          <w:kern w:val="0"/>
          <w:szCs w:val="21"/>
          <w:u w:val="single"/>
        </w:rPr>
        <w:t>南通港口集团有限公司</w:t>
      </w:r>
      <w:r w:rsidR="00CA73C3">
        <w:rPr>
          <w:rFonts w:ascii="宋体" w:eastAsia="宋体" w:hAnsi="宋体" w:cs="宋体" w:hint="eastAsia"/>
          <w:bCs/>
          <w:color w:val="333333"/>
          <w:kern w:val="0"/>
          <w:szCs w:val="21"/>
          <w:u w:val="single"/>
        </w:rPr>
        <w:t>核心交换机</w:t>
      </w:r>
      <w:r>
        <w:rPr>
          <w:rFonts w:ascii="宋体" w:eastAsia="宋体" w:hAnsi="宋体" w:cs="宋体" w:hint="eastAsia"/>
          <w:bCs/>
          <w:color w:val="333333"/>
          <w:kern w:val="0"/>
          <w:szCs w:val="21"/>
          <w:u w:val="single"/>
        </w:rPr>
        <w:t>采购</w:t>
      </w:r>
      <w:r>
        <w:rPr>
          <w:rFonts w:ascii="宋体" w:eastAsia="宋体" w:hAnsi="宋体" w:cs="宋体" w:hint="eastAsia"/>
          <w:color w:val="333333"/>
          <w:kern w:val="0"/>
          <w:szCs w:val="21"/>
        </w:rPr>
        <w:t>（项目编号：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，本人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（全名、职务）代表供应商</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（供应商名称、地址）提交响应文件正本</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份和副本一式</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一、我方同意在本项目</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中规定的递交响应文件截止时间起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天内 （响应文件有效期）遵守本响应文件中的承诺，且在此期限期满之前均具有约束力。</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二、我方已详细审核全部</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，包括</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修改文件（如有的话）、参考资料及有关附件，确认无误。我方承诺接受</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中的全部条款且无任何异议。</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三、我方承诺我方满足</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中要求的供应商的资格要求的法定条件和特定条件。</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四、我方保证响应文件提供的数据和材料是真实、合法的。我方愿意向贵方提供任何与本项目采购有关的数据、情况和技术资料。若贵方需要，我方愿意提供我方作出的一切承诺的证明材料。</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五、我方承诺遵守有关规定，按照</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确定的事项签订采购合同，并承担合同规定的责任和义务。</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供应商名称（盖公章）：</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法定代表人或授权代表（签字或盖章）：</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 </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6445FC">
      <w:pPr>
        <w:widowControl/>
        <w:shd w:val="clear" w:color="auto" w:fill="FFFFFF"/>
        <w:spacing w:before="75" w:after="75"/>
        <w:ind w:firstLine="420"/>
        <w:jc w:val="left"/>
        <w:rPr>
          <w:rFonts w:ascii="宋体" w:eastAsia="宋体" w:hAnsi="宋体" w:cs="宋体"/>
          <w:color w:val="333333"/>
          <w:kern w:val="0"/>
          <w:szCs w:val="21"/>
        </w:rPr>
      </w:pPr>
    </w:p>
    <w:p w:rsidR="006445FC" w:rsidRDefault="006445FC">
      <w:pPr>
        <w:widowControl/>
        <w:shd w:val="clear" w:color="auto" w:fill="FFFFFF"/>
        <w:spacing w:before="75" w:after="75"/>
        <w:ind w:firstLine="420"/>
        <w:jc w:val="left"/>
        <w:rPr>
          <w:rFonts w:ascii="宋体" w:eastAsia="宋体" w:hAnsi="宋体" w:cs="宋体"/>
          <w:color w:val="333333"/>
          <w:kern w:val="0"/>
          <w:szCs w:val="21"/>
        </w:rPr>
      </w:pPr>
    </w:p>
    <w:p w:rsidR="006445FC" w:rsidRDefault="00D473E4">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t>2、报价一览表</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rPr>
          <w:rFonts w:ascii="宋体" w:eastAsia="宋体" w:hAnsi="宋体"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bCs/>
          <w:color w:val="333333"/>
          <w:kern w:val="0"/>
          <w:szCs w:val="21"/>
          <w:u w:val="single"/>
        </w:rPr>
        <w:t>南通港口集团有限公司</w:t>
      </w:r>
      <w:r w:rsidR="00CA73C3">
        <w:rPr>
          <w:rFonts w:ascii="宋体" w:eastAsia="宋体" w:hAnsi="宋体" w:cs="宋体" w:hint="eastAsia"/>
          <w:bCs/>
          <w:color w:val="333333"/>
          <w:kern w:val="0"/>
          <w:szCs w:val="21"/>
          <w:u w:val="single"/>
        </w:rPr>
        <w:t>核心交换机</w:t>
      </w:r>
      <w:r>
        <w:rPr>
          <w:rFonts w:ascii="宋体" w:eastAsia="宋体" w:hAnsi="宋体" w:cs="宋体" w:hint="eastAsia"/>
          <w:bCs/>
          <w:color w:val="333333"/>
          <w:kern w:val="0"/>
          <w:szCs w:val="21"/>
          <w:u w:val="single"/>
        </w:rPr>
        <w:t>采购</w:t>
      </w:r>
    </w:p>
    <w:p w:rsidR="006445FC" w:rsidRDefault="00D473E4">
      <w:pPr>
        <w:widowControl/>
        <w:shd w:val="clear" w:color="auto" w:fill="FFFFFF"/>
        <w:spacing w:before="75" w:after="75"/>
        <w:ind w:right="840"/>
        <w:jc w:val="left"/>
        <w:rPr>
          <w:rFonts w:ascii="宋体" w:eastAsia="宋体" w:hAnsi="宋体" w:cs="宋体"/>
          <w:color w:val="333333"/>
          <w:kern w:val="0"/>
          <w:szCs w:val="21"/>
        </w:rPr>
      </w:pPr>
      <w:r>
        <w:rPr>
          <w:rFonts w:ascii="宋体" w:eastAsia="宋体" w:hAnsi="宋体" w:cs="宋体" w:hint="eastAsia"/>
          <w:color w:val="333333"/>
          <w:kern w:val="0"/>
          <w:szCs w:val="21"/>
        </w:rPr>
        <w:t>货币单位：人民币元</w:t>
      </w:r>
    </w:p>
    <w:tbl>
      <w:tblPr>
        <w:tblpPr w:leftFromText="180" w:rightFromText="180" w:vertAnchor="text" w:horzAnchor="margin" w:tblpY="133"/>
        <w:tblW w:w="9307" w:type="dxa"/>
        <w:tblBorders>
          <w:top w:val="single" w:sz="4" w:space="0" w:color="auto"/>
          <w:left w:val="single" w:sz="4" w:space="0" w:color="auto"/>
          <w:bottom w:val="single" w:sz="4" w:space="0" w:color="auto"/>
          <w:right w:val="single" w:sz="4" w:space="0" w:color="auto"/>
        </w:tblBorders>
        <w:tblLayout w:type="fixed"/>
        <w:tblLook w:val="04A0"/>
      </w:tblPr>
      <w:tblGrid>
        <w:gridCol w:w="392"/>
        <w:gridCol w:w="1417"/>
        <w:gridCol w:w="851"/>
        <w:gridCol w:w="2551"/>
        <w:gridCol w:w="426"/>
        <w:gridCol w:w="819"/>
        <w:gridCol w:w="1023"/>
        <w:gridCol w:w="851"/>
        <w:gridCol w:w="977"/>
      </w:tblGrid>
      <w:tr w:rsidR="006445FC">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报价人全称</w:t>
            </w:r>
          </w:p>
        </w:tc>
        <w:tc>
          <w:tcPr>
            <w:tcW w:w="7498" w:type="dxa"/>
            <w:gridSpan w:val="7"/>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jc w:val="center"/>
              <w:rPr>
                <w:rFonts w:ascii="宋体" w:eastAsia="宋体" w:hAnsi="宋体"/>
                <w:szCs w:val="21"/>
              </w:rPr>
            </w:pPr>
          </w:p>
        </w:tc>
      </w:tr>
      <w:tr w:rsidR="006445FC">
        <w:trPr>
          <w:trHeight w:val="894"/>
        </w:trPr>
        <w:tc>
          <w:tcPr>
            <w:tcW w:w="392"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设备名称</w:t>
            </w:r>
          </w:p>
        </w:tc>
        <w:tc>
          <w:tcPr>
            <w:tcW w:w="851"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品牌</w:t>
            </w:r>
          </w:p>
        </w:tc>
        <w:tc>
          <w:tcPr>
            <w:tcW w:w="2551"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详细配置</w:t>
            </w:r>
          </w:p>
        </w:tc>
        <w:tc>
          <w:tcPr>
            <w:tcW w:w="426"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数量</w:t>
            </w:r>
          </w:p>
        </w:tc>
        <w:tc>
          <w:tcPr>
            <w:tcW w:w="819"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含税单价（元）</w:t>
            </w:r>
          </w:p>
        </w:tc>
        <w:tc>
          <w:tcPr>
            <w:tcW w:w="1023"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sidRPr="007E78B3">
              <w:rPr>
                <w:rFonts w:ascii="宋体" w:eastAsia="宋体" w:hAnsi="宋体" w:hint="eastAsia"/>
                <w:szCs w:val="21"/>
              </w:rPr>
              <w:t>质保期</w:t>
            </w:r>
          </w:p>
        </w:tc>
        <w:tc>
          <w:tcPr>
            <w:tcW w:w="851"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交货期</w:t>
            </w:r>
          </w:p>
        </w:tc>
        <w:tc>
          <w:tcPr>
            <w:tcW w:w="977"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备注</w:t>
            </w:r>
          </w:p>
        </w:tc>
      </w:tr>
      <w:tr w:rsidR="006445FC">
        <w:trPr>
          <w:trHeight w:val="435"/>
        </w:trPr>
        <w:tc>
          <w:tcPr>
            <w:tcW w:w="392"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1</w:t>
            </w:r>
          </w:p>
        </w:tc>
        <w:tc>
          <w:tcPr>
            <w:tcW w:w="1417" w:type="dxa"/>
            <w:tcBorders>
              <w:top w:val="single" w:sz="4" w:space="0" w:color="auto"/>
              <w:left w:val="single" w:sz="4" w:space="0" w:color="auto"/>
              <w:bottom w:val="single" w:sz="4" w:space="0" w:color="auto"/>
              <w:right w:val="single" w:sz="4" w:space="0" w:color="auto"/>
            </w:tcBorders>
            <w:vAlign w:val="center"/>
          </w:tcPr>
          <w:p w:rsidR="006445FC" w:rsidRDefault="00F6187C">
            <w:pPr>
              <w:spacing w:line="400" w:lineRule="exact"/>
              <w:rPr>
                <w:rFonts w:ascii="宋体" w:eastAsia="宋体" w:hAnsi="宋体"/>
                <w:szCs w:val="21"/>
              </w:rPr>
            </w:pPr>
            <w:r>
              <w:rPr>
                <w:rFonts w:ascii="宋体" w:eastAsia="宋体" w:hAnsi="宋体" w:hint="eastAsia"/>
                <w:szCs w:val="21"/>
              </w:rPr>
              <w:t>核心交换机</w:t>
            </w:r>
          </w:p>
        </w:tc>
        <w:tc>
          <w:tcPr>
            <w:tcW w:w="851"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2551" w:type="dxa"/>
            <w:tcBorders>
              <w:top w:val="single" w:sz="4" w:space="0" w:color="auto"/>
              <w:left w:val="single" w:sz="4" w:space="0" w:color="auto"/>
              <w:bottom w:val="single" w:sz="4" w:space="0" w:color="auto"/>
              <w:right w:val="single" w:sz="4" w:space="0" w:color="auto"/>
            </w:tcBorders>
          </w:tcPr>
          <w:p w:rsidR="006445FC" w:rsidRDefault="006445FC">
            <w:pPr>
              <w:rPr>
                <w:rFonts w:ascii="宋体" w:eastAsia="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6445FC" w:rsidRDefault="006445FC">
            <w:pPr>
              <w:spacing w:line="400" w:lineRule="exact"/>
              <w:rPr>
                <w:rFonts w:ascii="宋体" w:eastAsia="宋体" w:hAnsi="宋体"/>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r>
      <w:tr w:rsidR="006445FC">
        <w:trPr>
          <w:trHeight w:val="435"/>
        </w:trPr>
        <w:tc>
          <w:tcPr>
            <w:tcW w:w="392" w:type="dxa"/>
            <w:tcBorders>
              <w:top w:val="single" w:sz="4" w:space="0" w:color="auto"/>
              <w:left w:val="single" w:sz="4" w:space="0" w:color="auto"/>
              <w:bottom w:val="single" w:sz="4" w:space="0" w:color="auto"/>
              <w:right w:val="single" w:sz="4" w:space="0" w:color="auto"/>
            </w:tcBorders>
            <w:vAlign w:val="center"/>
          </w:tcPr>
          <w:p w:rsidR="006445FC" w:rsidRDefault="005C58B9">
            <w:pPr>
              <w:spacing w:line="400" w:lineRule="exact"/>
              <w:jc w:val="center"/>
              <w:rPr>
                <w:rFonts w:ascii="宋体" w:eastAsia="宋体" w:hAnsi="宋体"/>
                <w:szCs w:val="21"/>
              </w:rPr>
            </w:pPr>
            <w:r>
              <w:rPr>
                <w:rFonts w:ascii="宋体" w:eastAsia="宋体" w:hAnsi="宋体" w:hint="eastAsia"/>
                <w:szCs w:val="21"/>
              </w:rPr>
              <w:t>2</w:t>
            </w:r>
          </w:p>
        </w:tc>
        <w:tc>
          <w:tcPr>
            <w:tcW w:w="1417" w:type="dxa"/>
            <w:tcBorders>
              <w:top w:val="single" w:sz="4" w:space="0" w:color="auto"/>
              <w:left w:val="single" w:sz="4" w:space="0" w:color="auto"/>
              <w:bottom w:val="single" w:sz="4" w:space="0" w:color="auto"/>
              <w:right w:val="single" w:sz="4" w:space="0" w:color="auto"/>
            </w:tcBorders>
            <w:vAlign w:val="center"/>
          </w:tcPr>
          <w:p w:rsidR="006445FC" w:rsidRDefault="00F6187C">
            <w:pPr>
              <w:spacing w:line="400" w:lineRule="exact"/>
              <w:rPr>
                <w:rFonts w:ascii="宋体" w:eastAsia="宋体" w:hAnsi="宋体"/>
                <w:szCs w:val="21"/>
              </w:rPr>
            </w:pPr>
            <w:r>
              <w:rPr>
                <w:rFonts w:ascii="宋体" w:eastAsia="宋体" w:hAnsi="宋体" w:hint="eastAsia"/>
                <w:szCs w:val="21"/>
              </w:rPr>
              <w:t>接入交换机</w:t>
            </w:r>
          </w:p>
        </w:tc>
        <w:tc>
          <w:tcPr>
            <w:tcW w:w="851"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2551" w:type="dxa"/>
            <w:tcBorders>
              <w:top w:val="single" w:sz="4" w:space="0" w:color="auto"/>
              <w:left w:val="single" w:sz="4" w:space="0" w:color="auto"/>
              <w:bottom w:val="single" w:sz="4" w:space="0" w:color="auto"/>
              <w:right w:val="single" w:sz="4" w:space="0" w:color="auto"/>
            </w:tcBorders>
          </w:tcPr>
          <w:p w:rsidR="006445FC" w:rsidRDefault="006445FC">
            <w:pPr>
              <w:rPr>
                <w:rFonts w:ascii="宋体" w:eastAsia="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6445FC" w:rsidRDefault="006445FC">
            <w:pPr>
              <w:spacing w:line="400" w:lineRule="exact"/>
              <w:rPr>
                <w:rFonts w:ascii="宋体" w:eastAsia="宋体" w:hAnsi="宋体"/>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r>
      <w:tr w:rsidR="005C58B9">
        <w:trPr>
          <w:trHeight w:val="435"/>
        </w:trPr>
        <w:tc>
          <w:tcPr>
            <w:tcW w:w="392" w:type="dxa"/>
            <w:tcBorders>
              <w:top w:val="single" w:sz="4" w:space="0" w:color="auto"/>
              <w:left w:val="single" w:sz="4" w:space="0" w:color="auto"/>
              <w:bottom w:val="single" w:sz="4" w:space="0" w:color="auto"/>
              <w:right w:val="single" w:sz="4" w:space="0" w:color="auto"/>
            </w:tcBorders>
            <w:vAlign w:val="center"/>
          </w:tcPr>
          <w:p w:rsidR="005C58B9" w:rsidRDefault="0016374F">
            <w:pPr>
              <w:spacing w:line="400" w:lineRule="exact"/>
              <w:jc w:val="center"/>
              <w:rPr>
                <w:rFonts w:ascii="宋体" w:eastAsia="宋体" w:hAnsi="宋体"/>
                <w:szCs w:val="21"/>
              </w:rPr>
            </w:pPr>
            <w:r>
              <w:rPr>
                <w:rFonts w:ascii="宋体" w:eastAsia="宋体" w:hAnsi="宋体" w:hint="eastAsia"/>
                <w:szCs w:val="21"/>
              </w:rPr>
              <w:t>3</w:t>
            </w:r>
          </w:p>
        </w:tc>
        <w:tc>
          <w:tcPr>
            <w:tcW w:w="1417" w:type="dxa"/>
            <w:tcBorders>
              <w:top w:val="single" w:sz="4" w:space="0" w:color="auto"/>
              <w:left w:val="single" w:sz="4" w:space="0" w:color="auto"/>
              <w:bottom w:val="single" w:sz="4" w:space="0" w:color="auto"/>
              <w:right w:val="single" w:sz="4" w:space="0" w:color="auto"/>
            </w:tcBorders>
            <w:vAlign w:val="center"/>
          </w:tcPr>
          <w:p w:rsidR="005C58B9" w:rsidRDefault="00F6187C">
            <w:pPr>
              <w:spacing w:line="400" w:lineRule="exact"/>
              <w:rPr>
                <w:rFonts w:ascii="宋体" w:eastAsia="宋体" w:hAnsi="宋体"/>
                <w:szCs w:val="21"/>
              </w:rPr>
            </w:pPr>
            <w:r>
              <w:rPr>
                <w:rFonts w:ascii="宋体" w:eastAsia="宋体" w:hAnsi="宋体" w:hint="eastAsia"/>
                <w:szCs w:val="21"/>
              </w:rPr>
              <w:t>模块</w:t>
            </w:r>
          </w:p>
        </w:tc>
        <w:tc>
          <w:tcPr>
            <w:tcW w:w="851"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2551" w:type="dxa"/>
            <w:tcBorders>
              <w:top w:val="single" w:sz="4" w:space="0" w:color="auto"/>
              <w:left w:val="single" w:sz="4" w:space="0" w:color="auto"/>
              <w:bottom w:val="single" w:sz="4" w:space="0" w:color="auto"/>
              <w:right w:val="single" w:sz="4" w:space="0" w:color="auto"/>
            </w:tcBorders>
          </w:tcPr>
          <w:p w:rsidR="005C58B9" w:rsidRDefault="005C58B9">
            <w:pPr>
              <w:rPr>
                <w:rFonts w:ascii="宋体" w:eastAsia="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5C58B9" w:rsidRDefault="005C58B9">
            <w:pPr>
              <w:spacing w:line="400" w:lineRule="exact"/>
              <w:rPr>
                <w:rFonts w:ascii="宋体" w:eastAsia="宋体" w:hAnsi="宋体"/>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r>
      <w:tr w:rsidR="00A33BD8">
        <w:trPr>
          <w:trHeight w:val="435"/>
        </w:trPr>
        <w:tc>
          <w:tcPr>
            <w:tcW w:w="392" w:type="dxa"/>
            <w:tcBorders>
              <w:top w:val="single" w:sz="4" w:space="0" w:color="auto"/>
              <w:left w:val="single" w:sz="4" w:space="0" w:color="auto"/>
              <w:bottom w:val="single" w:sz="4" w:space="0" w:color="auto"/>
              <w:right w:val="single" w:sz="4" w:space="0" w:color="auto"/>
            </w:tcBorders>
            <w:vAlign w:val="center"/>
          </w:tcPr>
          <w:p w:rsidR="00A33BD8" w:rsidRDefault="00A33BD8">
            <w:pPr>
              <w:spacing w:line="400" w:lineRule="exact"/>
              <w:jc w:val="center"/>
              <w:rPr>
                <w:rFonts w:ascii="宋体" w:eastAsia="宋体" w:hAnsi="宋体"/>
                <w:szCs w:val="21"/>
              </w:rPr>
            </w:pPr>
            <w:r>
              <w:rPr>
                <w:rFonts w:ascii="宋体" w:eastAsia="宋体" w:hAnsi="宋体" w:hint="eastAsia"/>
                <w:szCs w:val="21"/>
              </w:rPr>
              <w:t>4</w:t>
            </w:r>
          </w:p>
        </w:tc>
        <w:tc>
          <w:tcPr>
            <w:tcW w:w="1417" w:type="dxa"/>
            <w:tcBorders>
              <w:top w:val="single" w:sz="4" w:space="0" w:color="auto"/>
              <w:left w:val="single" w:sz="4" w:space="0" w:color="auto"/>
              <w:bottom w:val="single" w:sz="4" w:space="0" w:color="auto"/>
              <w:right w:val="single" w:sz="4" w:space="0" w:color="auto"/>
            </w:tcBorders>
            <w:vAlign w:val="center"/>
          </w:tcPr>
          <w:p w:rsidR="00A33BD8" w:rsidRDefault="00A33BD8">
            <w:pPr>
              <w:spacing w:line="400" w:lineRule="exact"/>
              <w:rPr>
                <w:rFonts w:ascii="宋体" w:eastAsia="宋体" w:hAnsi="宋体"/>
                <w:szCs w:val="21"/>
              </w:rPr>
            </w:pPr>
            <w:r>
              <w:rPr>
                <w:rFonts w:ascii="宋体" w:eastAsia="宋体" w:hAnsi="宋体" w:hint="eastAsia"/>
                <w:szCs w:val="21"/>
              </w:rPr>
              <w:t>光纤跳线</w:t>
            </w:r>
          </w:p>
        </w:tc>
        <w:tc>
          <w:tcPr>
            <w:tcW w:w="851" w:type="dxa"/>
            <w:tcBorders>
              <w:top w:val="single" w:sz="4" w:space="0" w:color="auto"/>
              <w:left w:val="single" w:sz="4" w:space="0" w:color="auto"/>
              <w:bottom w:val="single" w:sz="4" w:space="0" w:color="auto"/>
              <w:right w:val="single" w:sz="4" w:space="0" w:color="auto"/>
            </w:tcBorders>
            <w:vAlign w:val="center"/>
          </w:tcPr>
          <w:p w:rsidR="00A33BD8" w:rsidRDefault="00A33BD8">
            <w:pPr>
              <w:spacing w:line="400" w:lineRule="exact"/>
              <w:rPr>
                <w:rFonts w:ascii="宋体" w:eastAsia="宋体" w:hAnsi="宋体"/>
                <w:szCs w:val="21"/>
              </w:rPr>
            </w:pPr>
          </w:p>
        </w:tc>
        <w:tc>
          <w:tcPr>
            <w:tcW w:w="2551" w:type="dxa"/>
            <w:tcBorders>
              <w:top w:val="single" w:sz="4" w:space="0" w:color="auto"/>
              <w:left w:val="single" w:sz="4" w:space="0" w:color="auto"/>
              <w:bottom w:val="single" w:sz="4" w:space="0" w:color="auto"/>
              <w:right w:val="single" w:sz="4" w:space="0" w:color="auto"/>
            </w:tcBorders>
          </w:tcPr>
          <w:p w:rsidR="00A33BD8" w:rsidRDefault="00A33BD8">
            <w:pPr>
              <w:rPr>
                <w:rFonts w:ascii="宋体" w:eastAsia="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A33BD8" w:rsidRDefault="00A33BD8">
            <w:pPr>
              <w:spacing w:line="400" w:lineRule="exact"/>
              <w:rPr>
                <w:rFonts w:ascii="宋体" w:eastAsia="宋体" w:hAnsi="宋体"/>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A33BD8" w:rsidRDefault="00A33BD8">
            <w:pPr>
              <w:spacing w:line="400" w:lineRule="exact"/>
              <w:rPr>
                <w:rFonts w:ascii="宋体" w:eastAsia="宋体" w:hAnsi="宋体"/>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A33BD8" w:rsidRDefault="00A33BD8">
            <w:pPr>
              <w:spacing w:line="400" w:lineRule="exact"/>
              <w:rPr>
                <w:rFonts w:ascii="宋体" w:eastAsia="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A33BD8" w:rsidRDefault="00A33BD8">
            <w:pPr>
              <w:spacing w:line="400" w:lineRule="exact"/>
              <w:rPr>
                <w:rFonts w:ascii="宋体" w:eastAsia="宋体" w:hAnsi="宋体"/>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A33BD8" w:rsidRDefault="00A33BD8">
            <w:pPr>
              <w:spacing w:line="400" w:lineRule="exact"/>
              <w:rPr>
                <w:rFonts w:ascii="宋体" w:eastAsia="宋体" w:hAnsi="宋体"/>
                <w:szCs w:val="21"/>
              </w:rPr>
            </w:pPr>
          </w:p>
        </w:tc>
      </w:tr>
      <w:tr w:rsidR="006445FC">
        <w:trPr>
          <w:trHeight w:val="435"/>
        </w:trPr>
        <w:tc>
          <w:tcPr>
            <w:tcW w:w="1809" w:type="dxa"/>
            <w:gridSpan w:val="2"/>
            <w:tcBorders>
              <w:top w:val="single" w:sz="4" w:space="0" w:color="auto"/>
              <w:left w:val="single" w:sz="4" w:space="0" w:color="auto"/>
              <w:bottom w:val="single" w:sz="4" w:space="0" w:color="auto"/>
              <w:right w:val="single" w:sz="4" w:space="0" w:color="auto"/>
            </w:tcBorders>
          </w:tcPr>
          <w:p w:rsidR="006445FC" w:rsidRDefault="00D473E4">
            <w:pPr>
              <w:spacing w:line="440" w:lineRule="exact"/>
              <w:rPr>
                <w:rFonts w:ascii="黑体" w:eastAsia="黑体" w:hAnsi="宋体"/>
                <w:b/>
                <w:sz w:val="24"/>
              </w:rPr>
            </w:pPr>
            <w:r>
              <w:rPr>
                <w:rFonts w:ascii="黑体" w:eastAsia="黑体" w:hAnsi="宋体" w:hint="eastAsia"/>
                <w:sz w:val="24"/>
              </w:rPr>
              <w:t>含税总价（元）</w:t>
            </w:r>
          </w:p>
        </w:tc>
        <w:tc>
          <w:tcPr>
            <w:tcW w:w="7498" w:type="dxa"/>
            <w:gridSpan w:val="7"/>
            <w:tcBorders>
              <w:top w:val="single" w:sz="4" w:space="0" w:color="auto"/>
              <w:left w:val="single" w:sz="4" w:space="0" w:color="auto"/>
              <w:bottom w:val="single" w:sz="4" w:space="0" w:color="auto"/>
              <w:right w:val="single" w:sz="4" w:space="0" w:color="auto"/>
            </w:tcBorders>
          </w:tcPr>
          <w:p w:rsidR="006445FC" w:rsidRDefault="006445FC">
            <w:pPr>
              <w:spacing w:line="400" w:lineRule="exact"/>
              <w:rPr>
                <w:rFonts w:ascii="宋体" w:eastAsia="宋体" w:hAnsi="宋体"/>
                <w:szCs w:val="21"/>
              </w:rPr>
            </w:pPr>
          </w:p>
        </w:tc>
      </w:tr>
      <w:tr w:rsidR="006445FC">
        <w:trPr>
          <w:trHeight w:val="435"/>
        </w:trPr>
        <w:tc>
          <w:tcPr>
            <w:tcW w:w="1809" w:type="dxa"/>
            <w:gridSpan w:val="2"/>
            <w:tcBorders>
              <w:top w:val="single" w:sz="4" w:space="0" w:color="auto"/>
              <w:left w:val="single" w:sz="4" w:space="0" w:color="auto"/>
              <w:bottom w:val="single" w:sz="4" w:space="0" w:color="auto"/>
              <w:right w:val="single" w:sz="4" w:space="0" w:color="auto"/>
            </w:tcBorders>
          </w:tcPr>
          <w:p w:rsidR="006445FC" w:rsidRDefault="00D473E4">
            <w:pPr>
              <w:spacing w:line="440" w:lineRule="exact"/>
              <w:rPr>
                <w:rFonts w:ascii="黑体" w:eastAsia="黑体" w:hAnsi="宋体"/>
                <w:sz w:val="24"/>
              </w:rPr>
            </w:pPr>
            <w:r>
              <w:rPr>
                <w:rFonts w:ascii="黑体" w:eastAsia="黑体" w:hAnsi="宋体" w:hint="eastAsia"/>
                <w:szCs w:val="21"/>
              </w:rPr>
              <w:t>增值率%</w:t>
            </w:r>
          </w:p>
        </w:tc>
        <w:tc>
          <w:tcPr>
            <w:tcW w:w="7498" w:type="dxa"/>
            <w:gridSpan w:val="7"/>
            <w:tcBorders>
              <w:top w:val="single" w:sz="4" w:space="0" w:color="auto"/>
              <w:left w:val="single" w:sz="4" w:space="0" w:color="auto"/>
              <w:bottom w:val="single" w:sz="4" w:space="0" w:color="auto"/>
              <w:right w:val="single" w:sz="4" w:space="0" w:color="auto"/>
            </w:tcBorders>
          </w:tcPr>
          <w:p w:rsidR="006445FC" w:rsidRDefault="006445FC">
            <w:pPr>
              <w:spacing w:line="400" w:lineRule="exact"/>
              <w:rPr>
                <w:rFonts w:ascii="黑体" w:eastAsia="黑体" w:hAnsi="宋体"/>
                <w:szCs w:val="21"/>
              </w:rPr>
            </w:pPr>
          </w:p>
        </w:tc>
      </w:tr>
    </w:tbl>
    <w:p w:rsidR="006445FC" w:rsidRDefault="006445FC">
      <w:pPr>
        <w:widowControl/>
        <w:shd w:val="clear" w:color="auto" w:fill="FFFFFF"/>
        <w:spacing w:before="75" w:after="75"/>
        <w:ind w:right="840"/>
        <w:jc w:val="left"/>
        <w:rPr>
          <w:rFonts w:ascii="宋体" w:eastAsia="宋体" w:hAnsi="宋体" w:cs="宋体"/>
          <w:color w:val="333333"/>
          <w:kern w:val="0"/>
          <w:szCs w:val="21"/>
        </w:rPr>
      </w:pP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1、请供应商按照此格式填写，须按照顺序依次填写，反之则删除相应内容。</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2、报价一览表列示必须与分项（若有）报价表列示一致。</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3、报价金额须精确到小数点后两位</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要求供应商对“备品备件价格、专用工具价格、技术服务费、安装调试费、检验培训费、运输费、保险费、税收”等进行报价的，请在本表的“备注”栏中填写。</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6445FC">
      <w:pPr>
        <w:pageBreakBefore/>
        <w:widowControl/>
        <w:shd w:val="clear" w:color="auto" w:fill="FFFFFF"/>
        <w:spacing w:before="75" w:after="75"/>
        <w:jc w:val="center"/>
        <w:rPr>
          <w:rFonts w:ascii="宋体" w:eastAsia="宋体" w:hAnsi="宋体" w:cs="宋体"/>
          <w:b/>
          <w:bCs/>
          <w:color w:val="333333"/>
          <w:kern w:val="0"/>
          <w:szCs w:val="21"/>
        </w:rPr>
      </w:pP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3、资格证明文件</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3-1、单位负责人授权书</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南通港口集团有限公司</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我方的单位负责人</w:t>
      </w:r>
      <w:r>
        <w:rPr>
          <w:rFonts w:ascii="宋体" w:eastAsia="宋体" w:hAnsi="宋体" w:cs="宋体" w:hint="eastAsia"/>
          <w:color w:val="333333"/>
          <w:kern w:val="0"/>
          <w:szCs w:val="21"/>
          <w:u w:val="single"/>
        </w:rPr>
        <w:t>（填写“单位负责人全名”）</w:t>
      </w:r>
      <w:r>
        <w:rPr>
          <w:rFonts w:ascii="宋体" w:eastAsia="宋体" w:hAnsi="宋体" w:cs="宋体" w:hint="eastAsia"/>
          <w:color w:val="333333"/>
          <w:kern w:val="0"/>
          <w:szCs w:val="21"/>
        </w:rPr>
        <w:t>授权</w:t>
      </w:r>
      <w:r>
        <w:rPr>
          <w:rFonts w:ascii="宋体" w:eastAsia="宋体" w:hAnsi="宋体" w:cs="宋体" w:hint="eastAsia"/>
          <w:color w:val="333333"/>
          <w:kern w:val="0"/>
          <w:szCs w:val="21"/>
          <w:u w:val="single"/>
        </w:rPr>
        <w:t>（填写“供应商代表全名”）</w:t>
      </w:r>
      <w:r>
        <w:rPr>
          <w:rFonts w:ascii="宋体" w:eastAsia="宋体" w:hAnsi="宋体" w:cs="宋体" w:hint="eastAsia"/>
          <w:color w:val="333333"/>
          <w:kern w:val="0"/>
          <w:szCs w:val="21"/>
        </w:rPr>
        <w:t>为供应商代表，代表我方参加</w:t>
      </w:r>
      <w:r>
        <w:rPr>
          <w:rFonts w:ascii="宋体" w:eastAsia="宋体" w:hAnsi="宋体" w:cs="宋体" w:hint="eastAsia"/>
          <w:bCs/>
          <w:color w:val="333333"/>
          <w:kern w:val="0"/>
          <w:szCs w:val="21"/>
          <w:u w:val="single"/>
        </w:rPr>
        <w:t>南通港口集团有限公司</w:t>
      </w:r>
      <w:r w:rsidR="00CA73C3">
        <w:rPr>
          <w:rFonts w:ascii="宋体" w:eastAsia="宋体" w:hAnsi="宋体" w:cs="宋体" w:hint="eastAsia"/>
          <w:bCs/>
          <w:color w:val="333333"/>
          <w:kern w:val="0"/>
          <w:szCs w:val="21"/>
          <w:u w:val="single"/>
        </w:rPr>
        <w:t>核心交换机</w:t>
      </w:r>
      <w:r>
        <w:rPr>
          <w:rFonts w:ascii="宋体" w:eastAsia="宋体" w:hAnsi="宋体" w:cs="宋体" w:hint="eastAsia"/>
          <w:bCs/>
          <w:color w:val="333333"/>
          <w:kern w:val="0"/>
          <w:szCs w:val="21"/>
          <w:u w:val="single"/>
        </w:rPr>
        <w:t>采购</w:t>
      </w:r>
      <w:r>
        <w:rPr>
          <w:rFonts w:ascii="宋体" w:eastAsia="宋体" w:hAnsi="宋体" w:cs="宋体" w:hint="eastAsia"/>
          <w:color w:val="333333"/>
          <w:kern w:val="0"/>
          <w:szCs w:val="21"/>
        </w:rPr>
        <w:t>项目（项目编号：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供应商代表无转委权。特此授权。</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（以下无正文）</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单位负责人：</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授权方</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单位负责人签字或盖章：</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接受授权方</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right"/>
        <w:rPr>
          <w:rFonts w:ascii="Verdana" w:eastAsia="宋体" w:hAnsi="Verdana" w:cs="宋体"/>
          <w:color w:val="333333"/>
          <w:kern w:val="0"/>
          <w:szCs w:val="21"/>
        </w:rPr>
      </w:pPr>
      <w:r>
        <w:rPr>
          <w:rFonts w:ascii="宋体" w:eastAsia="宋体" w:hAnsi="宋体" w:cs="宋体" w:hint="eastAsia"/>
          <w:color w:val="333333"/>
          <w:kern w:val="0"/>
          <w:szCs w:val="21"/>
        </w:rPr>
        <w:t>签署日期：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附：单位负责人、供应商代表的身份证正反面复印件</w:t>
      </w:r>
    </w:p>
    <w:tbl>
      <w:tblPr>
        <w:tblW w:w="8576" w:type="dxa"/>
        <w:tblInd w:w="-42" w:type="dxa"/>
        <w:tblLayout w:type="fixed"/>
        <w:tblCellMar>
          <w:top w:w="15" w:type="dxa"/>
          <w:left w:w="15" w:type="dxa"/>
          <w:bottom w:w="15" w:type="dxa"/>
          <w:right w:w="15" w:type="dxa"/>
        </w:tblCellMar>
        <w:tblLook w:val="04A0"/>
      </w:tblPr>
      <w:tblGrid>
        <w:gridCol w:w="8576"/>
      </w:tblGrid>
      <w:tr w:rsidR="006445FC">
        <w:tc>
          <w:tcPr>
            <w:tcW w:w="8576" w:type="dxa"/>
            <w:tcBorders>
              <w:top w:val="nil"/>
              <w:left w:val="nil"/>
              <w:bottom w:val="nil"/>
              <w:right w:val="nil"/>
            </w:tcBorders>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6445FC" w:rsidRDefault="00D473E4">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要求：真实、有效、清晰</w:t>
            </w:r>
          </w:p>
          <w:p w:rsidR="006445FC" w:rsidRDefault="00D473E4">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tc>
      </w:tr>
    </w:tbl>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6445FC">
      <w:pPr>
        <w:widowControl/>
        <w:shd w:val="clear" w:color="auto" w:fill="FFFFFF"/>
        <w:spacing w:before="75" w:after="75"/>
        <w:jc w:val="left"/>
        <w:rPr>
          <w:rFonts w:ascii="宋体" w:eastAsia="宋体" w:hAnsi="宋体" w:cs="宋体"/>
          <w:color w:val="333333"/>
          <w:kern w:val="0"/>
          <w:szCs w:val="21"/>
        </w:rPr>
      </w:pPr>
    </w:p>
    <w:p w:rsidR="006445FC" w:rsidRDefault="006445FC">
      <w:pPr>
        <w:widowControl/>
        <w:shd w:val="clear" w:color="auto" w:fill="FFFFFF"/>
        <w:spacing w:before="75" w:after="75"/>
        <w:jc w:val="left"/>
        <w:rPr>
          <w:rFonts w:ascii="Verdana" w:eastAsia="宋体" w:hAnsi="Verdana" w:cs="宋体"/>
          <w:color w:val="333333"/>
          <w:kern w:val="0"/>
          <w:szCs w:val="21"/>
        </w:rPr>
      </w:pP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3-2、营业执照等证明文件</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br/>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Cs w:val="21"/>
        </w:rPr>
        <w:br/>
      </w:r>
    </w:p>
    <w:p w:rsidR="006445FC" w:rsidRDefault="00D473E4">
      <w:pPr>
        <w:widowControl/>
        <w:shd w:val="clear" w:color="auto" w:fill="FFFFFF"/>
        <w:spacing w:before="75" w:after="75"/>
        <w:jc w:val="center"/>
        <w:rPr>
          <w:rFonts w:ascii="Verdana" w:eastAsia="宋体" w:hAnsi="Verdana" w:cs="宋体"/>
          <w:color w:val="333333"/>
          <w:kern w:val="0"/>
          <w:szCs w:val="21"/>
          <w:highlight w:val="cyan"/>
        </w:rPr>
      </w:pPr>
      <w:r>
        <w:rPr>
          <w:rFonts w:ascii="宋体" w:eastAsia="宋体" w:hAnsi="宋体" w:cs="宋体" w:hint="eastAsia"/>
          <w:color w:val="333333"/>
          <w:kern w:val="0"/>
          <w:sz w:val="24"/>
          <w:szCs w:val="24"/>
        </w:rPr>
        <w:br/>
      </w:r>
      <w:r>
        <w:rPr>
          <w:rFonts w:ascii="宋体" w:eastAsia="宋体" w:hAnsi="宋体" w:cs="宋体" w:hint="eastAsia"/>
          <w:b/>
          <w:bCs/>
          <w:color w:val="333333"/>
          <w:kern w:val="0"/>
          <w:szCs w:val="21"/>
        </w:rPr>
        <w:t>3-3、具备履行合同所必需设备和专业技术能力证明材料</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南通港口集团有限公司</w:t>
      </w:r>
    </w:p>
    <w:p w:rsidR="006445FC" w:rsidRDefault="00D473E4">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我方具备履行合同所必需的设备和专业技术能力，否则产生不利后果由我方承担责任。</w:t>
      </w:r>
    </w:p>
    <w:p w:rsidR="006445FC" w:rsidRDefault="00D473E4">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未要求供应商提供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的，供应商应提供本</w:t>
      </w:r>
      <w:r>
        <w:rPr>
          <w:rFonts w:ascii="宋体" w:eastAsia="宋体" w:hAnsi="宋体" w:cs="宋体" w:hint="eastAsia"/>
          <w:b/>
          <w:bCs/>
          <w:color w:val="333333"/>
          <w:kern w:val="0"/>
          <w:szCs w:val="21"/>
        </w:rPr>
        <w:t>“具备履行合同所必需的设备和专业技术能力的基本证明材料”</w:t>
      </w:r>
      <w:r>
        <w:rPr>
          <w:rFonts w:ascii="宋体" w:eastAsia="宋体" w:hAnsi="宋体" w:cs="宋体" w:hint="eastAsia"/>
          <w:color w:val="333333"/>
          <w:kern w:val="0"/>
          <w:szCs w:val="21"/>
        </w:rPr>
        <w:t>。</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的，供应商须另列提供</w:t>
      </w:r>
      <w:r>
        <w:rPr>
          <w:rFonts w:ascii="宋体" w:eastAsia="宋体" w:hAnsi="宋体" w:cs="宋体" w:hint="eastAsia"/>
          <w:b/>
          <w:bCs/>
          <w:color w:val="333333"/>
          <w:kern w:val="0"/>
          <w:szCs w:val="21"/>
        </w:rPr>
        <w:t>”</w:t>
      </w:r>
      <w:r>
        <w:rPr>
          <w:rFonts w:ascii="宋体" w:eastAsia="宋体" w:hAnsi="宋体" w:cs="宋体" w:hint="eastAsia"/>
          <w:color w:val="333333"/>
          <w:kern w:val="0"/>
          <w:szCs w:val="21"/>
        </w:rPr>
        <w:t>。</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3、纸质响应文件正本中的本材料（若有）应为原件。</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4、请供应商根据实际情况如实声明，否则</w:t>
      </w:r>
      <w:r>
        <w:rPr>
          <w:rFonts w:ascii="宋体" w:eastAsia="宋体" w:hAnsi="宋体" w:cs="宋体" w:hint="eastAsia"/>
          <w:b/>
          <w:bCs/>
          <w:color w:val="333333"/>
          <w:kern w:val="0"/>
          <w:szCs w:val="21"/>
        </w:rPr>
        <w:t>视为提供虚假材料。</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6445FC" w:rsidRDefault="006445FC">
      <w:pPr>
        <w:widowControl/>
        <w:shd w:val="clear" w:color="auto" w:fill="FFFFFF"/>
        <w:spacing w:before="75" w:after="75"/>
        <w:jc w:val="left"/>
        <w:rPr>
          <w:rFonts w:ascii="宋体" w:eastAsia="宋体" w:hAnsi="宋体" w:cs="宋体"/>
          <w:color w:val="333333"/>
          <w:kern w:val="0"/>
          <w:sz w:val="24"/>
          <w:szCs w:val="24"/>
        </w:rPr>
      </w:pPr>
    </w:p>
    <w:p w:rsidR="006445FC" w:rsidRDefault="006445FC">
      <w:pPr>
        <w:widowControl/>
        <w:shd w:val="clear" w:color="auto" w:fill="FFFFFF"/>
        <w:spacing w:before="75" w:after="75"/>
        <w:jc w:val="left"/>
        <w:rPr>
          <w:rFonts w:ascii="宋体" w:eastAsia="宋体" w:hAnsi="宋体" w:cs="宋体"/>
          <w:color w:val="333333"/>
          <w:kern w:val="0"/>
          <w:sz w:val="24"/>
          <w:szCs w:val="24"/>
        </w:rPr>
      </w:pPr>
    </w:p>
    <w:p w:rsidR="006445FC" w:rsidRDefault="006445FC">
      <w:pPr>
        <w:widowControl/>
        <w:shd w:val="clear" w:color="auto" w:fill="FFFFFF"/>
        <w:spacing w:before="75" w:after="75"/>
        <w:jc w:val="left"/>
        <w:rPr>
          <w:rFonts w:ascii="宋体" w:eastAsia="宋体" w:hAnsi="宋体" w:cs="宋体"/>
          <w:color w:val="333333"/>
          <w:kern w:val="0"/>
          <w:sz w:val="24"/>
          <w:szCs w:val="24"/>
        </w:rPr>
      </w:pPr>
    </w:p>
    <w:p w:rsidR="006445FC" w:rsidRDefault="006445FC">
      <w:pPr>
        <w:widowControl/>
        <w:shd w:val="clear" w:color="auto" w:fill="FFFFFF"/>
        <w:spacing w:before="75" w:after="75"/>
        <w:jc w:val="left"/>
        <w:rPr>
          <w:rFonts w:ascii="宋体" w:eastAsia="宋体" w:hAnsi="宋体" w:cs="宋体"/>
          <w:color w:val="333333"/>
          <w:kern w:val="0"/>
          <w:sz w:val="24"/>
          <w:szCs w:val="24"/>
        </w:rPr>
      </w:pPr>
    </w:p>
    <w:p w:rsidR="006445FC" w:rsidRDefault="006445FC">
      <w:pPr>
        <w:widowControl/>
        <w:shd w:val="clear" w:color="auto" w:fill="FFFFFF"/>
        <w:spacing w:before="75" w:after="75"/>
        <w:jc w:val="left"/>
        <w:rPr>
          <w:rFonts w:ascii="宋体" w:eastAsia="宋体" w:hAnsi="宋体" w:cs="宋体"/>
          <w:color w:val="333333"/>
          <w:kern w:val="0"/>
          <w:sz w:val="24"/>
          <w:szCs w:val="24"/>
        </w:rPr>
      </w:pPr>
    </w:p>
    <w:p w:rsidR="006445FC" w:rsidRDefault="006445FC">
      <w:pPr>
        <w:widowControl/>
        <w:shd w:val="clear" w:color="auto" w:fill="FFFFFF"/>
        <w:spacing w:before="75" w:after="75"/>
        <w:jc w:val="left"/>
        <w:rPr>
          <w:rFonts w:ascii="Verdana" w:eastAsia="宋体" w:hAnsi="Verdana" w:cs="宋体"/>
          <w:color w:val="333333"/>
          <w:kern w:val="0"/>
          <w:sz w:val="18"/>
          <w:szCs w:val="18"/>
        </w:rPr>
      </w:pP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lastRenderedPageBreak/>
        <w:br/>
      </w:r>
      <w:r>
        <w:rPr>
          <w:rFonts w:ascii="宋体" w:eastAsia="宋体" w:hAnsi="宋体" w:cs="宋体" w:hint="eastAsia"/>
          <w:b/>
          <w:bCs/>
          <w:color w:val="333333"/>
          <w:kern w:val="0"/>
          <w:szCs w:val="21"/>
        </w:rPr>
        <w:t>3-4、参加采购活动前三年内在经营活动中没有重大违法记录书面声明</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南通港口集团有限公司</w:t>
      </w:r>
      <w:r>
        <w:rPr>
          <w:rFonts w:ascii="宋体" w:eastAsia="宋体" w:hAnsi="宋体" w:cs="宋体" w:hint="eastAsia"/>
          <w:color w:val="333333"/>
          <w:kern w:val="0"/>
          <w:szCs w:val="21"/>
        </w:rPr>
        <w:t>      </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参加采购活动前三年内，我方在经营活动中没有重大违法记录。</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1、“重大违法记录”指供应商因违法经营受到刑事处罚或责令停产停业、吊销许可证或执照、较大数额罚款等行政处罚。</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2、纸质响应文件正本中的本声明应为原件。</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3、请供应商根据实际情况如实声明，否则</w:t>
      </w:r>
      <w:r>
        <w:rPr>
          <w:rFonts w:ascii="宋体" w:eastAsia="宋体" w:hAnsi="宋体" w:cs="宋体" w:hint="eastAsia"/>
          <w:b/>
          <w:bCs/>
          <w:color w:val="333333"/>
          <w:kern w:val="0"/>
          <w:szCs w:val="21"/>
        </w:rPr>
        <w:t>视为提供虚假材料。</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3-5、信用记录查询结果</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南通港口集团有限公司</w:t>
      </w:r>
    </w:p>
    <w:p w:rsidR="006445FC" w:rsidRDefault="00D473E4">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现附上截至</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时我方通过“信用中国”网站（www.creditchina.gov.cn）获取的我方信用信息查询结果，上述信用信息查询结果真实有效，否则我方负全部责任。</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供应商应</w:t>
      </w:r>
      <w:r>
        <w:rPr>
          <w:rFonts w:ascii="宋体" w:eastAsia="宋体" w:hAnsi="宋体" w:cs="宋体" w:hint="eastAsia"/>
          <w:b/>
          <w:bCs/>
          <w:color w:val="333333"/>
          <w:kern w:val="0"/>
          <w:szCs w:val="21"/>
        </w:rPr>
        <w:t>同时提供</w:t>
      </w:r>
      <w:r>
        <w:rPr>
          <w:rFonts w:ascii="宋体" w:eastAsia="宋体" w:hAnsi="宋体" w:cs="宋体" w:hint="eastAsia"/>
          <w:color w:val="333333"/>
          <w:kern w:val="0"/>
          <w:szCs w:val="21"/>
        </w:rPr>
        <w:t>在</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要求的截止时点前通过上述网站获取的信用信息查询结果，信用信息查询结果应为从上述网站获取的查询结果原始页面的打印件或完整截图，否则</w:t>
      </w:r>
      <w:r>
        <w:rPr>
          <w:rFonts w:ascii="宋体" w:eastAsia="宋体" w:hAnsi="宋体" w:cs="宋体" w:hint="eastAsia"/>
          <w:b/>
          <w:bCs/>
          <w:color w:val="333333"/>
          <w:kern w:val="0"/>
          <w:szCs w:val="21"/>
        </w:rPr>
        <w:t>投标无效。</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b/>
          <w:bCs/>
          <w:color w:val="333333"/>
          <w:kern w:val="0"/>
          <w:szCs w:val="21"/>
        </w:rPr>
        <w:t>※除上述规定外，信用记录的其他有关规定（包括但不限于：信用信息的查询渠道及截止时点、查询记录和证据留存的具体方式、使用规则等内容）详见</w:t>
      </w:r>
      <w:r w:rsidR="000D5914">
        <w:rPr>
          <w:rFonts w:ascii="宋体" w:eastAsia="宋体" w:hAnsi="宋体" w:cs="宋体" w:hint="eastAsia"/>
          <w:b/>
          <w:bCs/>
          <w:color w:val="333333"/>
          <w:kern w:val="0"/>
          <w:szCs w:val="21"/>
        </w:rPr>
        <w:t>询价通知书</w:t>
      </w:r>
      <w:r>
        <w:rPr>
          <w:rFonts w:ascii="宋体" w:eastAsia="宋体" w:hAnsi="宋体" w:cs="宋体" w:hint="eastAsia"/>
          <w:b/>
          <w:bCs/>
          <w:color w:val="333333"/>
          <w:kern w:val="0"/>
          <w:szCs w:val="21"/>
        </w:rPr>
        <w:t>第一章。</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 4、技术要求响应表</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bCs/>
          <w:color w:val="333333"/>
          <w:kern w:val="0"/>
          <w:szCs w:val="21"/>
          <w:u w:val="single"/>
        </w:rPr>
        <w:t>南通港口集团有限公司</w:t>
      </w:r>
      <w:r w:rsidR="00CA73C3">
        <w:rPr>
          <w:rFonts w:ascii="宋体" w:eastAsia="宋体" w:hAnsi="宋体" w:cs="宋体" w:hint="eastAsia"/>
          <w:bCs/>
          <w:color w:val="333333"/>
          <w:kern w:val="0"/>
          <w:szCs w:val="21"/>
          <w:u w:val="single"/>
        </w:rPr>
        <w:t>核心交换机</w:t>
      </w:r>
      <w:r>
        <w:rPr>
          <w:rFonts w:ascii="宋体" w:eastAsia="宋体" w:hAnsi="宋体" w:cs="宋体" w:hint="eastAsia"/>
          <w:bCs/>
          <w:color w:val="333333"/>
          <w:kern w:val="0"/>
          <w:szCs w:val="21"/>
          <w:u w:val="single"/>
        </w:rPr>
        <w:t>采购</w:t>
      </w:r>
    </w:p>
    <w:tbl>
      <w:tblPr>
        <w:tblW w:w="847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73"/>
        <w:gridCol w:w="1117"/>
        <w:gridCol w:w="2976"/>
        <w:gridCol w:w="1790"/>
        <w:gridCol w:w="1717"/>
      </w:tblGrid>
      <w:tr w:rsidR="006445FC">
        <w:tc>
          <w:tcPr>
            <w:tcW w:w="873"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1117" w:type="dxa"/>
            <w:tcMar>
              <w:top w:w="0" w:type="dxa"/>
              <w:left w:w="105" w:type="dxa"/>
              <w:bottom w:w="0" w:type="dxa"/>
              <w:right w:w="105" w:type="dxa"/>
            </w:tcMar>
            <w:vAlign w:val="center"/>
          </w:tcPr>
          <w:p w:rsidR="006445FC" w:rsidRDefault="00D473E4">
            <w:pPr>
              <w:widowControl/>
              <w:ind w:left="105" w:hangingChars="50" w:hanging="105"/>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2976" w:type="dxa"/>
            <w:tcMar>
              <w:top w:w="0" w:type="dxa"/>
              <w:left w:w="105" w:type="dxa"/>
              <w:bottom w:w="0" w:type="dxa"/>
              <w:right w:w="105" w:type="dxa"/>
            </w:tcMar>
            <w:vAlign w:val="center"/>
          </w:tcPr>
          <w:p w:rsidR="006445FC" w:rsidRDefault="000D5914">
            <w:pPr>
              <w:widowControl/>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w:t>
            </w:r>
            <w:r w:rsidR="00D473E4">
              <w:rPr>
                <w:rFonts w:ascii="宋体" w:eastAsia="宋体" w:hAnsi="宋体" w:cs="宋体" w:hint="eastAsia"/>
                <w:color w:val="333333"/>
                <w:kern w:val="0"/>
                <w:szCs w:val="21"/>
              </w:rPr>
              <w:t>要求</w:t>
            </w:r>
          </w:p>
        </w:tc>
        <w:tc>
          <w:tcPr>
            <w:tcW w:w="1790"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6445FC">
        <w:tc>
          <w:tcPr>
            <w:tcW w:w="873" w:type="dxa"/>
            <w:vMerge w:val="restart"/>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1117" w:type="dxa"/>
            <w:tcMar>
              <w:top w:w="0" w:type="dxa"/>
              <w:left w:w="105" w:type="dxa"/>
              <w:bottom w:w="0" w:type="dxa"/>
              <w:right w:w="105" w:type="dxa"/>
            </w:tcMar>
            <w:vAlign w:val="center"/>
          </w:tcPr>
          <w:p w:rsidR="006445FC" w:rsidRDefault="006445FC">
            <w:pPr>
              <w:widowControl/>
              <w:jc w:val="left"/>
              <w:rPr>
                <w:rFonts w:ascii="Verdana" w:eastAsia="宋体" w:hAnsi="Verdana" w:cs="宋体"/>
                <w:color w:val="333333"/>
                <w:kern w:val="0"/>
                <w:szCs w:val="21"/>
              </w:rPr>
            </w:pPr>
          </w:p>
        </w:tc>
        <w:tc>
          <w:tcPr>
            <w:tcW w:w="2976"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6445FC">
        <w:tc>
          <w:tcPr>
            <w:tcW w:w="873" w:type="dxa"/>
            <w:vMerge/>
            <w:vAlign w:val="center"/>
          </w:tcPr>
          <w:p w:rsidR="006445FC" w:rsidRDefault="006445FC">
            <w:pPr>
              <w:widowControl/>
              <w:jc w:val="left"/>
              <w:rPr>
                <w:rFonts w:ascii="Verdana" w:eastAsia="宋体" w:hAnsi="Verdana" w:cs="宋体"/>
                <w:color w:val="333333"/>
                <w:kern w:val="0"/>
                <w:szCs w:val="21"/>
              </w:rPr>
            </w:pPr>
          </w:p>
        </w:tc>
        <w:tc>
          <w:tcPr>
            <w:tcW w:w="1117"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2976"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6445FC">
        <w:tc>
          <w:tcPr>
            <w:tcW w:w="873"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1117"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2976"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 “响应文件应答”中按</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第四章的内容逐项详细对应应答。</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关于“大于（或小于）等于”等某个区间值范围内的内容，报价响应应填写具体的数值。</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中的格式特殊或需特殊表达的，可另页应答。</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75" w:after="75"/>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035DF0" w:rsidRDefault="00035DF0">
      <w:pPr>
        <w:widowControl/>
        <w:shd w:val="clear" w:color="auto" w:fill="FFFFFF"/>
        <w:spacing w:before="75" w:after="75"/>
        <w:jc w:val="center"/>
        <w:rPr>
          <w:rFonts w:ascii="宋体" w:eastAsia="宋体" w:hAnsi="宋体" w:cs="宋体"/>
          <w:color w:val="333333"/>
          <w:kern w:val="0"/>
          <w:sz w:val="24"/>
          <w:szCs w:val="24"/>
        </w:rPr>
      </w:pPr>
    </w:p>
    <w:p w:rsidR="00035DF0" w:rsidRDefault="00035DF0">
      <w:pPr>
        <w:widowControl/>
        <w:shd w:val="clear" w:color="auto" w:fill="FFFFFF"/>
        <w:spacing w:before="75" w:after="75"/>
        <w:jc w:val="center"/>
        <w:rPr>
          <w:rFonts w:ascii="宋体" w:eastAsia="宋体" w:hAnsi="宋体" w:cs="宋体"/>
          <w:color w:val="333333"/>
          <w:kern w:val="0"/>
          <w:sz w:val="24"/>
          <w:szCs w:val="24"/>
        </w:rPr>
      </w:pPr>
    </w:p>
    <w:p w:rsidR="00035DF0" w:rsidRDefault="00035DF0">
      <w:pPr>
        <w:widowControl/>
        <w:shd w:val="clear" w:color="auto" w:fill="FFFFFF"/>
        <w:spacing w:before="75" w:after="75"/>
        <w:jc w:val="center"/>
        <w:rPr>
          <w:rFonts w:ascii="宋体" w:eastAsia="宋体" w:hAnsi="宋体" w:cs="宋体"/>
          <w:color w:val="333333"/>
          <w:kern w:val="0"/>
          <w:sz w:val="24"/>
          <w:szCs w:val="24"/>
        </w:rPr>
      </w:pPr>
    </w:p>
    <w:p w:rsidR="00035DF0" w:rsidRDefault="00035DF0">
      <w:pPr>
        <w:widowControl/>
        <w:shd w:val="clear" w:color="auto" w:fill="FFFFFF"/>
        <w:spacing w:before="75" w:after="75"/>
        <w:jc w:val="center"/>
        <w:rPr>
          <w:rFonts w:ascii="宋体" w:eastAsia="宋体" w:hAnsi="宋体" w:cs="宋体"/>
          <w:color w:val="333333"/>
          <w:kern w:val="0"/>
          <w:sz w:val="24"/>
          <w:szCs w:val="24"/>
        </w:rPr>
      </w:pPr>
    </w:p>
    <w:p w:rsidR="00035DF0" w:rsidRDefault="00035DF0">
      <w:pPr>
        <w:widowControl/>
        <w:shd w:val="clear" w:color="auto" w:fill="FFFFFF"/>
        <w:spacing w:before="75" w:after="75"/>
        <w:jc w:val="center"/>
        <w:rPr>
          <w:rFonts w:ascii="宋体" w:eastAsia="宋体" w:hAnsi="宋体" w:cs="宋体"/>
          <w:color w:val="333333"/>
          <w:kern w:val="0"/>
          <w:sz w:val="24"/>
          <w:szCs w:val="24"/>
        </w:rPr>
      </w:pPr>
    </w:p>
    <w:p w:rsidR="00035DF0" w:rsidRDefault="00035DF0">
      <w:pPr>
        <w:widowControl/>
        <w:shd w:val="clear" w:color="auto" w:fill="FFFFFF"/>
        <w:spacing w:before="75" w:after="75"/>
        <w:jc w:val="center"/>
        <w:rPr>
          <w:rFonts w:ascii="宋体" w:eastAsia="宋体" w:hAnsi="宋体" w:cs="宋体"/>
          <w:color w:val="333333"/>
          <w:kern w:val="0"/>
          <w:sz w:val="24"/>
          <w:szCs w:val="24"/>
        </w:rPr>
      </w:pPr>
    </w:p>
    <w:p w:rsidR="00035DF0" w:rsidRDefault="00035DF0">
      <w:pPr>
        <w:widowControl/>
        <w:shd w:val="clear" w:color="auto" w:fill="FFFFFF"/>
        <w:spacing w:before="75" w:after="75"/>
        <w:jc w:val="center"/>
        <w:rPr>
          <w:rFonts w:ascii="宋体" w:eastAsia="宋体" w:hAnsi="宋体" w:cs="宋体"/>
          <w:color w:val="333333"/>
          <w:kern w:val="0"/>
          <w:sz w:val="24"/>
          <w:szCs w:val="24"/>
        </w:rPr>
      </w:pPr>
    </w:p>
    <w:p w:rsidR="00035DF0" w:rsidRDefault="00035DF0">
      <w:pPr>
        <w:widowControl/>
        <w:shd w:val="clear" w:color="auto" w:fill="FFFFFF"/>
        <w:spacing w:before="75" w:after="75"/>
        <w:jc w:val="center"/>
        <w:rPr>
          <w:rFonts w:ascii="宋体" w:eastAsia="宋体" w:hAnsi="宋体" w:cs="宋体"/>
          <w:color w:val="333333"/>
          <w:kern w:val="0"/>
          <w:sz w:val="24"/>
          <w:szCs w:val="24"/>
        </w:rPr>
      </w:pPr>
    </w:p>
    <w:p w:rsidR="00035DF0" w:rsidRDefault="00035DF0">
      <w:pPr>
        <w:widowControl/>
        <w:shd w:val="clear" w:color="auto" w:fill="FFFFFF"/>
        <w:spacing w:before="75" w:after="75"/>
        <w:jc w:val="center"/>
        <w:rPr>
          <w:rFonts w:ascii="宋体" w:eastAsia="宋体" w:hAnsi="宋体" w:cs="宋体"/>
          <w:color w:val="333333"/>
          <w:kern w:val="0"/>
          <w:sz w:val="24"/>
          <w:szCs w:val="24"/>
        </w:rPr>
      </w:pPr>
    </w:p>
    <w:p w:rsidR="00035DF0" w:rsidRDefault="00035DF0">
      <w:pPr>
        <w:widowControl/>
        <w:shd w:val="clear" w:color="auto" w:fill="FFFFFF"/>
        <w:spacing w:before="75" w:after="75"/>
        <w:jc w:val="center"/>
        <w:rPr>
          <w:rFonts w:ascii="Verdana" w:eastAsia="宋体" w:hAnsi="Verdana" w:cs="宋体"/>
          <w:color w:val="333333"/>
          <w:kern w:val="0"/>
          <w:sz w:val="18"/>
          <w:szCs w:val="18"/>
        </w:rPr>
      </w:pP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lastRenderedPageBreak/>
        <w:br/>
      </w:r>
      <w:r>
        <w:rPr>
          <w:rFonts w:ascii="宋体" w:eastAsia="宋体" w:hAnsi="宋体" w:cs="宋体" w:hint="eastAsia"/>
          <w:b/>
          <w:bCs/>
          <w:color w:val="333333"/>
          <w:kern w:val="0"/>
          <w:szCs w:val="21"/>
        </w:rPr>
        <w:t>5、商务条件响应表</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bCs/>
          <w:color w:val="333333"/>
          <w:kern w:val="0"/>
          <w:szCs w:val="21"/>
          <w:u w:val="single"/>
        </w:rPr>
        <w:t>南通港口集团有限公司</w:t>
      </w:r>
      <w:r w:rsidR="00CA73C3">
        <w:rPr>
          <w:rFonts w:ascii="宋体" w:eastAsia="宋体" w:hAnsi="宋体" w:cs="宋体" w:hint="eastAsia"/>
          <w:bCs/>
          <w:color w:val="333333"/>
          <w:kern w:val="0"/>
          <w:szCs w:val="21"/>
          <w:u w:val="single"/>
        </w:rPr>
        <w:t>核心交换机</w:t>
      </w:r>
      <w:r>
        <w:rPr>
          <w:rFonts w:ascii="宋体" w:eastAsia="宋体" w:hAnsi="宋体" w:cs="宋体" w:hint="eastAsia"/>
          <w:bCs/>
          <w:color w:val="333333"/>
          <w:kern w:val="0"/>
          <w:szCs w:val="21"/>
          <w:u w:val="single"/>
        </w:rPr>
        <w:t>采购</w:t>
      </w:r>
    </w:p>
    <w:tbl>
      <w:tblPr>
        <w:tblW w:w="847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73"/>
        <w:gridCol w:w="862"/>
        <w:gridCol w:w="3231"/>
        <w:gridCol w:w="1790"/>
        <w:gridCol w:w="1717"/>
      </w:tblGrid>
      <w:tr w:rsidR="006445FC">
        <w:tc>
          <w:tcPr>
            <w:tcW w:w="873"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条款号</w:t>
            </w:r>
          </w:p>
        </w:tc>
        <w:tc>
          <w:tcPr>
            <w:tcW w:w="3231" w:type="dxa"/>
            <w:tcMar>
              <w:top w:w="0" w:type="dxa"/>
              <w:left w:w="105" w:type="dxa"/>
              <w:bottom w:w="0" w:type="dxa"/>
              <w:right w:w="105" w:type="dxa"/>
            </w:tcMar>
            <w:vAlign w:val="center"/>
          </w:tcPr>
          <w:p w:rsidR="006445FC" w:rsidRDefault="000D591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w:t>
            </w:r>
            <w:r w:rsidR="00D473E4">
              <w:rPr>
                <w:rFonts w:ascii="宋体" w:eastAsia="宋体" w:hAnsi="宋体" w:cs="宋体" w:hint="eastAsia"/>
                <w:color w:val="333333"/>
                <w:kern w:val="0"/>
                <w:szCs w:val="21"/>
              </w:rPr>
              <w:t>要求</w:t>
            </w:r>
          </w:p>
        </w:tc>
        <w:tc>
          <w:tcPr>
            <w:tcW w:w="1790"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6445FC">
        <w:tc>
          <w:tcPr>
            <w:tcW w:w="873" w:type="dxa"/>
            <w:vMerge w:val="restart"/>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6445FC" w:rsidRDefault="006445FC">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6445FC">
        <w:tc>
          <w:tcPr>
            <w:tcW w:w="873" w:type="dxa"/>
            <w:vMerge/>
            <w:vAlign w:val="center"/>
          </w:tcPr>
          <w:p w:rsidR="006445FC" w:rsidRDefault="006445FC">
            <w:pPr>
              <w:widowControl/>
              <w:jc w:val="left"/>
              <w:rPr>
                <w:rFonts w:ascii="Verdana" w:eastAsia="宋体" w:hAnsi="Verdana" w:cs="宋体"/>
                <w:color w:val="333333"/>
                <w:kern w:val="0"/>
                <w:szCs w:val="21"/>
              </w:rPr>
            </w:pPr>
          </w:p>
        </w:tc>
        <w:tc>
          <w:tcPr>
            <w:tcW w:w="862" w:type="dxa"/>
            <w:tcMar>
              <w:top w:w="0" w:type="dxa"/>
              <w:left w:w="105" w:type="dxa"/>
              <w:bottom w:w="0" w:type="dxa"/>
              <w:right w:w="105" w:type="dxa"/>
            </w:tcMar>
            <w:vAlign w:val="center"/>
          </w:tcPr>
          <w:p w:rsidR="006445FC" w:rsidRDefault="006445FC">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6445FC">
        <w:tc>
          <w:tcPr>
            <w:tcW w:w="873"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 “响应文件应答”中按</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第四章的内容逐项详细对应应答。</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关于“大于（或小于）等于”等某个区间值范围内的内容，报价响应应填写具体的数值。</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中的格式特殊或需特殊表达的，可另页应答。</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6445FC" w:rsidRDefault="00D473E4">
      <w:pPr>
        <w:widowControl/>
        <w:shd w:val="clear" w:color="auto" w:fill="FFFFFF"/>
        <w:spacing w:before="75" w:after="75"/>
        <w:jc w:val="left"/>
        <w:rPr>
          <w:rFonts w:ascii="Arial" w:eastAsia="宋体" w:hAnsi="Arial" w:cs="Arial"/>
          <w:color w:val="333333"/>
          <w:kern w:val="0"/>
          <w:szCs w:val="21"/>
        </w:rPr>
      </w:pPr>
      <w:r>
        <w:rPr>
          <w:rFonts w:ascii="Arial" w:eastAsia="宋体" w:hAnsi="Arial" w:cs="Arial"/>
          <w:color w:val="333333"/>
          <w:kern w:val="0"/>
          <w:szCs w:val="21"/>
        </w:rPr>
        <w:t> </w:t>
      </w:r>
    </w:p>
    <w:p w:rsidR="00035DF0" w:rsidRDefault="00035DF0">
      <w:pPr>
        <w:widowControl/>
        <w:shd w:val="clear" w:color="auto" w:fill="FFFFFF"/>
        <w:spacing w:before="75" w:after="75"/>
        <w:jc w:val="left"/>
        <w:rPr>
          <w:rFonts w:ascii="Arial" w:eastAsia="宋体" w:hAnsi="Arial" w:cs="Arial"/>
          <w:color w:val="333333"/>
          <w:kern w:val="0"/>
          <w:szCs w:val="21"/>
        </w:rPr>
      </w:pPr>
    </w:p>
    <w:p w:rsidR="00035DF0" w:rsidRDefault="00035DF0">
      <w:pPr>
        <w:widowControl/>
        <w:shd w:val="clear" w:color="auto" w:fill="FFFFFF"/>
        <w:spacing w:before="75" w:after="75"/>
        <w:jc w:val="left"/>
        <w:rPr>
          <w:rFonts w:ascii="Arial" w:eastAsia="宋体" w:hAnsi="Arial" w:cs="Arial"/>
          <w:color w:val="333333"/>
          <w:kern w:val="0"/>
          <w:szCs w:val="21"/>
        </w:rPr>
      </w:pPr>
    </w:p>
    <w:p w:rsidR="00035DF0" w:rsidRDefault="00035DF0">
      <w:pPr>
        <w:widowControl/>
        <w:shd w:val="clear" w:color="auto" w:fill="FFFFFF"/>
        <w:spacing w:before="75" w:after="75"/>
        <w:jc w:val="left"/>
        <w:rPr>
          <w:rFonts w:ascii="Arial" w:eastAsia="宋体" w:hAnsi="Arial" w:cs="Arial"/>
          <w:color w:val="333333"/>
          <w:kern w:val="0"/>
          <w:szCs w:val="21"/>
        </w:rPr>
      </w:pPr>
    </w:p>
    <w:p w:rsidR="00035DF0" w:rsidRDefault="00035DF0">
      <w:pPr>
        <w:widowControl/>
        <w:shd w:val="clear" w:color="auto" w:fill="FFFFFF"/>
        <w:spacing w:before="75" w:after="75"/>
        <w:jc w:val="left"/>
        <w:rPr>
          <w:rFonts w:ascii="Arial" w:eastAsia="宋体" w:hAnsi="Arial" w:cs="Arial"/>
          <w:color w:val="333333"/>
          <w:kern w:val="0"/>
          <w:szCs w:val="21"/>
        </w:rPr>
      </w:pPr>
    </w:p>
    <w:p w:rsidR="00035DF0" w:rsidRDefault="00035DF0">
      <w:pPr>
        <w:widowControl/>
        <w:shd w:val="clear" w:color="auto" w:fill="FFFFFF"/>
        <w:spacing w:before="75" w:after="75"/>
        <w:jc w:val="left"/>
        <w:rPr>
          <w:rFonts w:ascii="Arial" w:eastAsia="宋体" w:hAnsi="Arial" w:cs="Arial"/>
          <w:color w:val="333333"/>
          <w:kern w:val="0"/>
          <w:szCs w:val="21"/>
        </w:rPr>
      </w:pPr>
    </w:p>
    <w:p w:rsidR="00035DF0" w:rsidRDefault="00035DF0">
      <w:pPr>
        <w:widowControl/>
        <w:shd w:val="clear" w:color="auto" w:fill="FFFFFF"/>
        <w:spacing w:before="75" w:after="75"/>
        <w:jc w:val="left"/>
        <w:rPr>
          <w:rFonts w:ascii="Arial" w:eastAsia="宋体" w:hAnsi="Arial" w:cs="Arial"/>
          <w:color w:val="333333"/>
          <w:kern w:val="0"/>
          <w:szCs w:val="21"/>
        </w:rPr>
      </w:pPr>
    </w:p>
    <w:p w:rsidR="00035DF0" w:rsidRDefault="00035DF0">
      <w:pPr>
        <w:widowControl/>
        <w:shd w:val="clear" w:color="auto" w:fill="FFFFFF"/>
        <w:spacing w:before="75" w:after="75"/>
        <w:jc w:val="left"/>
        <w:rPr>
          <w:rFonts w:ascii="Arial" w:eastAsia="宋体" w:hAnsi="Arial" w:cs="Arial"/>
          <w:color w:val="333333"/>
          <w:kern w:val="0"/>
          <w:szCs w:val="21"/>
        </w:rPr>
      </w:pPr>
    </w:p>
    <w:p w:rsidR="00035DF0" w:rsidRDefault="00035DF0">
      <w:pPr>
        <w:widowControl/>
        <w:shd w:val="clear" w:color="auto" w:fill="FFFFFF"/>
        <w:spacing w:before="75" w:after="75"/>
        <w:jc w:val="left"/>
        <w:rPr>
          <w:rFonts w:ascii="Arial" w:eastAsia="宋体" w:hAnsi="Arial" w:cs="Arial"/>
          <w:color w:val="333333"/>
          <w:kern w:val="0"/>
          <w:szCs w:val="21"/>
        </w:rPr>
      </w:pPr>
    </w:p>
    <w:p w:rsidR="00035DF0" w:rsidRDefault="00035DF0">
      <w:pPr>
        <w:widowControl/>
        <w:shd w:val="clear" w:color="auto" w:fill="FFFFFF"/>
        <w:spacing w:before="75" w:after="75"/>
        <w:jc w:val="left"/>
        <w:rPr>
          <w:rFonts w:ascii="Arial" w:eastAsia="宋体" w:hAnsi="Arial" w:cs="Arial"/>
          <w:color w:val="333333"/>
          <w:kern w:val="0"/>
          <w:szCs w:val="21"/>
        </w:rPr>
      </w:pPr>
    </w:p>
    <w:p w:rsidR="00035DF0" w:rsidRDefault="00035DF0">
      <w:pPr>
        <w:widowControl/>
        <w:shd w:val="clear" w:color="auto" w:fill="FFFFFF"/>
        <w:spacing w:before="75" w:after="75"/>
        <w:jc w:val="left"/>
        <w:rPr>
          <w:rFonts w:ascii="Verdana" w:eastAsia="宋体" w:hAnsi="Verdana" w:cs="宋体"/>
          <w:color w:val="333333"/>
          <w:kern w:val="0"/>
          <w:szCs w:val="21"/>
        </w:rPr>
      </w:pP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 w:val="28"/>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420"/>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6、要求作为响应文件组成部分的其他内容（若有）</w:t>
      </w:r>
    </w:p>
    <w:p w:rsidR="006445FC" w:rsidRDefault="00D473E4">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说明：</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采购人可以根据项目的特点和需要，在</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中对要求作为相应文件组成部分的其他内容进行具体规定或附表格式，供应商应按照</w:t>
      </w:r>
      <w:r w:rsidR="000D5914">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要求提供相关承诺及材料（格式自拟），并加盖供应商单位公章。</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105" w:firstLine="52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（签字）</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供应商名称：</w:t>
      </w:r>
      <w:r>
        <w:rPr>
          <w:rFonts w:ascii="宋体" w:eastAsia="宋体" w:hAnsi="宋体" w:cs="宋体" w:hint="eastAsia"/>
          <w:color w:val="333333"/>
          <w:kern w:val="0"/>
          <w:szCs w:val="21"/>
          <w:u w:val="single"/>
        </w:rPr>
        <w:t>   （全称并加盖公章）</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    </w:t>
      </w:r>
    </w:p>
    <w:p w:rsidR="006445FC" w:rsidRDefault="00D473E4">
      <w:pPr>
        <w:widowControl/>
        <w:shd w:val="clear" w:color="auto" w:fill="FFFFFF"/>
        <w:spacing w:before="75" w:after="75"/>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sectPr w:rsidR="006445FC" w:rsidSect="006445F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5F0" w:rsidRDefault="00A175F0" w:rsidP="006445FC">
      <w:r>
        <w:separator/>
      </w:r>
    </w:p>
  </w:endnote>
  <w:endnote w:type="continuationSeparator" w:id="1">
    <w:p w:rsidR="00A175F0" w:rsidRDefault="00A175F0" w:rsidP="00644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590032"/>
      <w:docPartObj>
        <w:docPartGallery w:val="Page Numbers (Bottom of Page)"/>
        <w:docPartUnique/>
      </w:docPartObj>
    </w:sdtPr>
    <w:sdtContent>
      <w:p w:rsidR="00F0451B" w:rsidRDefault="008506C0">
        <w:pPr>
          <w:pStyle w:val="a6"/>
          <w:jc w:val="center"/>
        </w:pPr>
        <w:r>
          <w:fldChar w:fldCharType="begin"/>
        </w:r>
        <w:r w:rsidR="00F0451B">
          <w:instrText>PAGE   \* MERGEFORMAT</w:instrText>
        </w:r>
        <w:r>
          <w:fldChar w:fldCharType="separate"/>
        </w:r>
        <w:r w:rsidR="00CB16ED" w:rsidRPr="00CB16ED">
          <w:rPr>
            <w:noProof/>
            <w:lang w:val="zh-CN"/>
          </w:rPr>
          <w:t>29</w:t>
        </w:r>
        <w:r>
          <w:fldChar w:fldCharType="end"/>
        </w:r>
      </w:p>
    </w:sdtContent>
  </w:sdt>
  <w:p w:rsidR="006D4512" w:rsidRDefault="006D45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5F0" w:rsidRDefault="00A175F0" w:rsidP="006445FC">
      <w:r>
        <w:separator/>
      </w:r>
    </w:p>
  </w:footnote>
  <w:footnote w:type="continuationSeparator" w:id="1">
    <w:p w:rsidR="00A175F0" w:rsidRDefault="00A175F0" w:rsidP="00644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00000007"/>
    <w:multiLevelType w:val="singleLevel"/>
    <w:tmpl w:val="00000007"/>
    <w:lvl w:ilvl="0">
      <w:start w:val="1"/>
      <w:numFmt w:val="decimal"/>
      <w:lvlText w:val="%1、"/>
      <w:lvlJc w:val="left"/>
      <w:pPr>
        <w:tabs>
          <w:tab w:val="left" w:pos="420"/>
        </w:tabs>
        <w:ind w:left="420" w:hanging="420"/>
      </w:pPr>
      <w:rPr>
        <w:rFonts w:hint="eastAsia"/>
      </w:rPr>
    </w:lvl>
  </w:abstractNum>
  <w:abstractNum w:abstractNumId="2">
    <w:nsid w:val="189A7CF4"/>
    <w:multiLevelType w:val="hybridMultilevel"/>
    <w:tmpl w:val="44F0421A"/>
    <w:lvl w:ilvl="0" w:tplc="FBD812AA">
      <w:start w:val="1"/>
      <w:numFmt w:val="decimal"/>
      <w:lvlText w:val="%1."/>
      <w:lvlJc w:val="left"/>
      <w:pPr>
        <w:ind w:left="571" w:hanging="360"/>
      </w:pPr>
      <w:rPr>
        <w:rFonts w:hint="default"/>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2DD8"/>
    <w:rsid w:val="00017E0B"/>
    <w:rsid w:val="00035DF0"/>
    <w:rsid w:val="0003618A"/>
    <w:rsid w:val="00056ECA"/>
    <w:rsid w:val="00060DB4"/>
    <w:rsid w:val="00064D46"/>
    <w:rsid w:val="00072BF8"/>
    <w:rsid w:val="000B40D6"/>
    <w:rsid w:val="000B6687"/>
    <w:rsid w:val="000C3348"/>
    <w:rsid w:val="000D5914"/>
    <w:rsid w:val="000E15D8"/>
    <w:rsid w:val="000F37C0"/>
    <w:rsid w:val="001070D4"/>
    <w:rsid w:val="001104E2"/>
    <w:rsid w:val="001120A4"/>
    <w:rsid w:val="001134F0"/>
    <w:rsid w:val="001216DA"/>
    <w:rsid w:val="0013582A"/>
    <w:rsid w:val="00141E3D"/>
    <w:rsid w:val="001624F5"/>
    <w:rsid w:val="0016374F"/>
    <w:rsid w:val="00164387"/>
    <w:rsid w:val="00165EF8"/>
    <w:rsid w:val="001863B7"/>
    <w:rsid w:val="001C706E"/>
    <w:rsid w:val="00201683"/>
    <w:rsid w:val="00210D68"/>
    <w:rsid w:val="00216660"/>
    <w:rsid w:val="00223414"/>
    <w:rsid w:val="002455B3"/>
    <w:rsid w:val="002475BF"/>
    <w:rsid w:val="00252654"/>
    <w:rsid w:val="002536D7"/>
    <w:rsid w:val="002641E2"/>
    <w:rsid w:val="00267800"/>
    <w:rsid w:val="00276A6A"/>
    <w:rsid w:val="00290B45"/>
    <w:rsid w:val="002A26FC"/>
    <w:rsid w:val="002C67E6"/>
    <w:rsid w:val="002D096E"/>
    <w:rsid w:val="002E0A47"/>
    <w:rsid w:val="002E5255"/>
    <w:rsid w:val="002E7AAE"/>
    <w:rsid w:val="002F7678"/>
    <w:rsid w:val="00300950"/>
    <w:rsid w:val="00302D29"/>
    <w:rsid w:val="003037D1"/>
    <w:rsid w:val="00312C11"/>
    <w:rsid w:val="00322376"/>
    <w:rsid w:val="00324DFA"/>
    <w:rsid w:val="00333EA1"/>
    <w:rsid w:val="00334F30"/>
    <w:rsid w:val="003464B7"/>
    <w:rsid w:val="00352BC5"/>
    <w:rsid w:val="00353F6C"/>
    <w:rsid w:val="003668E2"/>
    <w:rsid w:val="0038361D"/>
    <w:rsid w:val="003978E5"/>
    <w:rsid w:val="003A518F"/>
    <w:rsid w:val="003B7FFB"/>
    <w:rsid w:val="003E4E06"/>
    <w:rsid w:val="0040024D"/>
    <w:rsid w:val="0041125F"/>
    <w:rsid w:val="004517BE"/>
    <w:rsid w:val="00470E6D"/>
    <w:rsid w:val="00482138"/>
    <w:rsid w:val="00495BE7"/>
    <w:rsid w:val="00496C48"/>
    <w:rsid w:val="004A0033"/>
    <w:rsid w:val="004C0FA0"/>
    <w:rsid w:val="004C570F"/>
    <w:rsid w:val="004D4339"/>
    <w:rsid w:val="004E45C0"/>
    <w:rsid w:val="004E7A31"/>
    <w:rsid w:val="004F5E03"/>
    <w:rsid w:val="0054198C"/>
    <w:rsid w:val="00546B4A"/>
    <w:rsid w:val="00547FFB"/>
    <w:rsid w:val="00582132"/>
    <w:rsid w:val="005A3187"/>
    <w:rsid w:val="005C58B9"/>
    <w:rsid w:val="005C5D9A"/>
    <w:rsid w:val="005C7A9F"/>
    <w:rsid w:val="005D12A2"/>
    <w:rsid w:val="006171B7"/>
    <w:rsid w:val="00622DC0"/>
    <w:rsid w:val="00631A52"/>
    <w:rsid w:val="00634BE8"/>
    <w:rsid w:val="00642096"/>
    <w:rsid w:val="006445FC"/>
    <w:rsid w:val="006460E1"/>
    <w:rsid w:val="00652251"/>
    <w:rsid w:val="00670542"/>
    <w:rsid w:val="006715C5"/>
    <w:rsid w:val="00672665"/>
    <w:rsid w:val="00683030"/>
    <w:rsid w:val="00696B75"/>
    <w:rsid w:val="006A6D38"/>
    <w:rsid w:val="006A748C"/>
    <w:rsid w:val="006D315D"/>
    <w:rsid w:val="006D4512"/>
    <w:rsid w:val="006D7EB2"/>
    <w:rsid w:val="006E0BEB"/>
    <w:rsid w:val="006E1455"/>
    <w:rsid w:val="006E7EE1"/>
    <w:rsid w:val="006F2B83"/>
    <w:rsid w:val="006F3316"/>
    <w:rsid w:val="00707CC0"/>
    <w:rsid w:val="00712B81"/>
    <w:rsid w:val="00713114"/>
    <w:rsid w:val="00716A15"/>
    <w:rsid w:val="00730D91"/>
    <w:rsid w:val="00740472"/>
    <w:rsid w:val="00756E08"/>
    <w:rsid w:val="0075719E"/>
    <w:rsid w:val="00765638"/>
    <w:rsid w:val="007668F5"/>
    <w:rsid w:val="00770554"/>
    <w:rsid w:val="007775F3"/>
    <w:rsid w:val="00790181"/>
    <w:rsid w:val="007B2DD8"/>
    <w:rsid w:val="007B6040"/>
    <w:rsid w:val="007D2F3E"/>
    <w:rsid w:val="007E78B3"/>
    <w:rsid w:val="007E7FF8"/>
    <w:rsid w:val="007F2B09"/>
    <w:rsid w:val="007F5D63"/>
    <w:rsid w:val="007F6E4F"/>
    <w:rsid w:val="008030E7"/>
    <w:rsid w:val="00812839"/>
    <w:rsid w:val="00834D99"/>
    <w:rsid w:val="008506C0"/>
    <w:rsid w:val="0085207F"/>
    <w:rsid w:val="00856D15"/>
    <w:rsid w:val="008610F9"/>
    <w:rsid w:val="00881892"/>
    <w:rsid w:val="00881A2F"/>
    <w:rsid w:val="008B7AFE"/>
    <w:rsid w:val="008C7561"/>
    <w:rsid w:val="008D2ED4"/>
    <w:rsid w:val="008F6846"/>
    <w:rsid w:val="00905843"/>
    <w:rsid w:val="00933ADC"/>
    <w:rsid w:val="00980429"/>
    <w:rsid w:val="00986AB2"/>
    <w:rsid w:val="00986B9D"/>
    <w:rsid w:val="009B0CB4"/>
    <w:rsid w:val="009E1DD0"/>
    <w:rsid w:val="009F0B28"/>
    <w:rsid w:val="00A0644B"/>
    <w:rsid w:val="00A1670E"/>
    <w:rsid w:val="00A175F0"/>
    <w:rsid w:val="00A33BD8"/>
    <w:rsid w:val="00A36FC2"/>
    <w:rsid w:val="00A40D9E"/>
    <w:rsid w:val="00A56539"/>
    <w:rsid w:val="00A733E1"/>
    <w:rsid w:val="00A75D5F"/>
    <w:rsid w:val="00A81FF4"/>
    <w:rsid w:val="00A94C22"/>
    <w:rsid w:val="00AA42A3"/>
    <w:rsid w:val="00AB4259"/>
    <w:rsid w:val="00AB75E6"/>
    <w:rsid w:val="00AC6769"/>
    <w:rsid w:val="00AE28B0"/>
    <w:rsid w:val="00AE3160"/>
    <w:rsid w:val="00AE6CD9"/>
    <w:rsid w:val="00AF06CA"/>
    <w:rsid w:val="00AF33AC"/>
    <w:rsid w:val="00AF3F29"/>
    <w:rsid w:val="00B00CCE"/>
    <w:rsid w:val="00B02468"/>
    <w:rsid w:val="00B2004C"/>
    <w:rsid w:val="00B373E1"/>
    <w:rsid w:val="00B5152B"/>
    <w:rsid w:val="00B5378E"/>
    <w:rsid w:val="00B634F4"/>
    <w:rsid w:val="00B6378F"/>
    <w:rsid w:val="00B71F07"/>
    <w:rsid w:val="00B73B44"/>
    <w:rsid w:val="00B80E8C"/>
    <w:rsid w:val="00B8373A"/>
    <w:rsid w:val="00B964A6"/>
    <w:rsid w:val="00BB04EE"/>
    <w:rsid w:val="00BD5BF0"/>
    <w:rsid w:val="00BF1ED4"/>
    <w:rsid w:val="00C15B15"/>
    <w:rsid w:val="00C4134D"/>
    <w:rsid w:val="00C44150"/>
    <w:rsid w:val="00C45F01"/>
    <w:rsid w:val="00C97519"/>
    <w:rsid w:val="00CA73C3"/>
    <w:rsid w:val="00CB16ED"/>
    <w:rsid w:val="00CE4CD4"/>
    <w:rsid w:val="00CE62B2"/>
    <w:rsid w:val="00CF5E70"/>
    <w:rsid w:val="00D00737"/>
    <w:rsid w:val="00D03C95"/>
    <w:rsid w:val="00D125E3"/>
    <w:rsid w:val="00D16B99"/>
    <w:rsid w:val="00D21AD4"/>
    <w:rsid w:val="00D26ED9"/>
    <w:rsid w:val="00D44885"/>
    <w:rsid w:val="00D473E4"/>
    <w:rsid w:val="00D80278"/>
    <w:rsid w:val="00DB40BC"/>
    <w:rsid w:val="00DC6098"/>
    <w:rsid w:val="00DD0EDD"/>
    <w:rsid w:val="00DD7E3C"/>
    <w:rsid w:val="00DE333F"/>
    <w:rsid w:val="00DE668E"/>
    <w:rsid w:val="00DF2171"/>
    <w:rsid w:val="00E012C6"/>
    <w:rsid w:val="00E04992"/>
    <w:rsid w:val="00E07B8F"/>
    <w:rsid w:val="00E243D1"/>
    <w:rsid w:val="00E27A9A"/>
    <w:rsid w:val="00E32D6A"/>
    <w:rsid w:val="00E33309"/>
    <w:rsid w:val="00E34058"/>
    <w:rsid w:val="00E3438F"/>
    <w:rsid w:val="00E34D11"/>
    <w:rsid w:val="00E412D7"/>
    <w:rsid w:val="00E46B09"/>
    <w:rsid w:val="00E57824"/>
    <w:rsid w:val="00EC2E99"/>
    <w:rsid w:val="00ED77E1"/>
    <w:rsid w:val="00EF24D5"/>
    <w:rsid w:val="00EF5D14"/>
    <w:rsid w:val="00EF64CF"/>
    <w:rsid w:val="00F0451B"/>
    <w:rsid w:val="00F0729E"/>
    <w:rsid w:val="00F13B63"/>
    <w:rsid w:val="00F255D4"/>
    <w:rsid w:val="00F37A84"/>
    <w:rsid w:val="00F40D6D"/>
    <w:rsid w:val="00F500A6"/>
    <w:rsid w:val="00F6187C"/>
    <w:rsid w:val="00F8793D"/>
    <w:rsid w:val="00F91F0F"/>
    <w:rsid w:val="00FA4963"/>
    <w:rsid w:val="00FA7EE9"/>
    <w:rsid w:val="00FB0979"/>
    <w:rsid w:val="00FB331C"/>
    <w:rsid w:val="00FB6CF2"/>
    <w:rsid w:val="00FD4BC6"/>
    <w:rsid w:val="018A007A"/>
    <w:rsid w:val="01E32C58"/>
    <w:rsid w:val="027113CC"/>
    <w:rsid w:val="03674954"/>
    <w:rsid w:val="044A6641"/>
    <w:rsid w:val="04C00173"/>
    <w:rsid w:val="062A6AB2"/>
    <w:rsid w:val="06D86E4B"/>
    <w:rsid w:val="08106D77"/>
    <w:rsid w:val="08654943"/>
    <w:rsid w:val="091F1828"/>
    <w:rsid w:val="097F55AB"/>
    <w:rsid w:val="0A8B55D1"/>
    <w:rsid w:val="0B3C1155"/>
    <w:rsid w:val="0C902089"/>
    <w:rsid w:val="0DBB55DA"/>
    <w:rsid w:val="0DDB0D9B"/>
    <w:rsid w:val="0E402F2F"/>
    <w:rsid w:val="0E567F17"/>
    <w:rsid w:val="0FB57EB2"/>
    <w:rsid w:val="107E7422"/>
    <w:rsid w:val="12EC3A47"/>
    <w:rsid w:val="130C497A"/>
    <w:rsid w:val="13360A0C"/>
    <w:rsid w:val="1370650D"/>
    <w:rsid w:val="13A62F3B"/>
    <w:rsid w:val="15874219"/>
    <w:rsid w:val="16886814"/>
    <w:rsid w:val="18C45C6A"/>
    <w:rsid w:val="19365A5C"/>
    <w:rsid w:val="198228C9"/>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A542143"/>
    <w:rsid w:val="2A8063B4"/>
    <w:rsid w:val="2AEC46C3"/>
    <w:rsid w:val="2B114553"/>
    <w:rsid w:val="2B2E3C28"/>
    <w:rsid w:val="2DAE136B"/>
    <w:rsid w:val="2DC906F9"/>
    <w:rsid w:val="2E5A7124"/>
    <w:rsid w:val="2F6364D5"/>
    <w:rsid w:val="307706EC"/>
    <w:rsid w:val="312D663B"/>
    <w:rsid w:val="31AA2C6C"/>
    <w:rsid w:val="33E17896"/>
    <w:rsid w:val="33FD6B99"/>
    <w:rsid w:val="34E34685"/>
    <w:rsid w:val="34E5669B"/>
    <w:rsid w:val="35323FEB"/>
    <w:rsid w:val="357A46F5"/>
    <w:rsid w:val="35CD4C00"/>
    <w:rsid w:val="37200987"/>
    <w:rsid w:val="37693944"/>
    <w:rsid w:val="377A4C1D"/>
    <w:rsid w:val="37D26C38"/>
    <w:rsid w:val="384270FF"/>
    <w:rsid w:val="38F04CD6"/>
    <w:rsid w:val="3AD60FB4"/>
    <w:rsid w:val="3AFD60CB"/>
    <w:rsid w:val="3B736568"/>
    <w:rsid w:val="3B784A17"/>
    <w:rsid w:val="3C453FDF"/>
    <w:rsid w:val="3C6B51C2"/>
    <w:rsid w:val="3E186783"/>
    <w:rsid w:val="3E276E52"/>
    <w:rsid w:val="3E3231B2"/>
    <w:rsid w:val="3ECB19D8"/>
    <w:rsid w:val="42D4233E"/>
    <w:rsid w:val="43191C84"/>
    <w:rsid w:val="433A063F"/>
    <w:rsid w:val="435D399D"/>
    <w:rsid w:val="4374249E"/>
    <w:rsid w:val="439C0B85"/>
    <w:rsid w:val="46D64F9B"/>
    <w:rsid w:val="47494B0A"/>
    <w:rsid w:val="47580AA6"/>
    <w:rsid w:val="47636DE7"/>
    <w:rsid w:val="47725A71"/>
    <w:rsid w:val="477620B2"/>
    <w:rsid w:val="47944CBB"/>
    <w:rsid w:val="47B54F13"/>
    <w:rsid w:val="47E80BF5"/>
    <w:rsid w:val="49B35C9D"/>
    <w:rsid w:val="4A4960B1"/>
    <w:rsid w:val="4B2D0047"/>
    <w:rsid w:val="4C133E05"/>
    <w:rsid w:val="4C2456CE"/>
    <w:rsid w:val="4CDF7409"/>
    <w:rsid w:val="4D4951F3"/>
    <w:rsid w:val="4DAB5ED0"/>
    <w:rsid w:val="4EB15215"/>
    <w:rsid w:val="4EE50B40"/>
    <w:rsid w:val="4F6F7DDC"/>
    <w:rsid w:val="4FF538BE"/>
    <w:rsid w:val="51B27F1A"/>
    <w:rsid w:val="51E9635E"/>
    <w:rsid w:val="52B04E28"/>
    <w:rsid w:val="530E2487"/>
    <w:rsid w:val="53497F3D"/>
    <w:rsid w:val="53701C1E"/>
    <w:rsid w:val="54740B8B"/>
    <w:rsid w:val="549E6DD4"/>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F85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semiHidden="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5F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6445F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6445F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6445FC"/>
    <w:rPr>
      <w:rFonts w:ascii="宋体" w:eastAsia="宋体"/>
      <w:sz w:val="18"/>
      <w:szCs w:val="18"/>
    </w:rPr>
  </w:style>
  <w:style w:type="paragraph" w:styleId="a4">
    <w:name w:val="Plain Text"/>
    <w:basedOn w:val="a"/>
    <w:uiPriority w:val="99"/>
    <w:qFormat/>
    <w:rsid w:val="006445FC"/>
    <w:rPr>
      <w:rFonts w:ascii="宋体" w:hAnsi="Courier New"/>
    </w:rPr>
  </w:style>
  <w:style w:type="paragraph" w:styleId="a5">
    <w:name w:val="Balloon Text"/>
    <w:basedOn w:val="a"/>
    <w:link w:val="Char0"/>
    <w:uiPriority w:val="99"/>
    <w:semiHidden/>
    <w:unhideWhenUsed/>
    <w:qFormat/>
    <w:rsid w:val="006445FC"/>
    <w:rPr>
      <w:sz w:val="18"/>
      <w:szCs w:val="18"/>
    </w:rPr>
  </w:style>
  <w:style w:type="paragraph" w:styleId="a6">
    <w:name w:val="footer"/>
    <w:basedOn w:val="a"/>
    <w:link w:val="Char1"/>
    <w:uiPriority w:val="99"/>
    <w:unhideWhenUsed/>
    <w:qFormat/>
    <w:rsid w:val="006445FC"/>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6445F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6445FC"/>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uiPriority w:val="99"/>
    <w:qFormat/>
    <w:rsid w:val="006445FC"/>
    <w:rPr>
      <w:rFonts w:cs="Times New Roman"/>
    </w:rPr>
  </w:style>
  <w:style w:type="character" w:styleId="aa">
    <w:name w:val="FollowedHyperlink"/>
    <w:basedOn w:val="a0"/>
    <w:uiPriority w:val="99"/>
    <w:semiHidden/>
    <w:unhideWhenUsed/>
    <w:qFormat/>
    <w:rsid w:val="006445FC"/>
    <w:rPr>
      <w:color w:val="800080"/>
      <w:u w:val="single"/>
    </w:rPr>
  </w:style>
  <w:style w:type="character" w:styleId="ab">
    <w:name w:val="Hyperlink"/>
    <w:basedOn w:val="a0"/>
    <w:uiPriority w:val="99"/>
    <w:semiHidden/>
    <w:unhideWhenUsed/>
    <w:qFormat/>
    <w:rsid w:val="006445FC"/>
    <w:rPr>
      <w:color w:val="0000FF"/>
      <w:u w:val="single"/>
    </w:rPr>
  </w:style>
  <w:style w:type="character" w:customStyle="1" w:styleId="1Char">
    <w:name w:val="标题 1 Char"/>
    <w:basedOn w:val="a0"/>
    <w:link w:val="1"/>
    <w:uiPriority w:val="9"/>
    <w:qFormat/>
    <w:rsid w:val="006445FC"/>
    <w:rPr>
      <w:rFonts w:ascii="宋体" w:eastAsia="宋体" w:hAnsi="宋体" w:cs="宋体"/>
      <w:b/>
      <w:bCs/>
      <w:kern w:val="36"/>
      <w:sz w:val="48"/>
      <w:szCs w:val="48"/>
    </w:rPr>
  </w:style>
  <w:style w:type="character" w:customStyle="1" w:styleId="3Char">
    <w:name w:val="标题 3 Char"/>
    <w:basedOn w:val="a0"/>
    <w:link w:val="3"/>
    <w:uiPriority w:val="9"/>
    <w:qFormat/>
    <w:rsid w:val="006445FC"/>
    <w:rPr>
      <w:rFonts w:ascii="宋体" w:eastAsia="宋体" w:hAnsi="宋体" w:cs="宋体"/>
      <w:b/>
      <w:bCs/>
      <w:kern w:val="0"/>
      <w:sz w:val="27"/>
      <w:szCs w:val="27"/>
    </w:rPr>
  </w:style>
  <w:style w:type="character" w:customStyle="1" w:styleId="16">
    <w:name w:val="16"/>
    <w:basedOn w:val="a0"/>
    <w:qFormat/>
    <w:rsid w:val="006445FC"/>
  </w:style>
  <w:style w:type="paragraph" w:customStyle="1" w:styleId="p">
    <w:name w:val="p"/>
    <w:basedOn w:val="a"/>
    <w:qFormat/>
    <w:rsid w:val="006445FC"/>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7"/>
    <w:uiPriority w:val="99"/>
    <w:qFormat/>
    <w:rsid w:val="006445FC"/>
    <w:rPr>
      <w:sz w:val="18"/>
      <w:szCs w:val="18"/>
    </w:rPr>
  </w:style>
  <w:style w:type="character" w:customStyle="1" w:styleId="Char1">
    <w:name w:val="页脚 Char"/>
    <w:basedOn w:val="a0"/>
    <w:link w:val="a6"/>
    <w:uiPriority w:val="99"/>
    <w:qFormat/>
    <w:rsid w:val="006445FC"/>
    <w:rPr>
      <w:sz w:val="18"/>
      <w:szCs w:val="18"/>
    </w:rPr>
  </w:style>
  <w:style w:type="paragraph" w:customStyle="1" w:styleId="pa-2">
    <w:name w:val="pa-2"/>
    <w:basedOn w:val="a"/>
    <w:qFormat/>
    <w:rsid w:val="006445FC"/>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6445FC"/>
    <w:rPr>
      <w:rFonts w:ascii="宋体" w:eastAsia="宋体" w:hAnsi="宋体" w:cs="宋体" w:hint="eastAsia"/>
      <w:color w:val="000000"/>
      <w:sz w:val="20"/>
      <w:szCs w:val="20"/>
      <w:u w:val="none"/>
    </w:rPr>
  </w:style>
  <w:style w:type="character" w:customStyle="1" w:styleId="font41">
    <w:name w:val="font41"/>
    <w:basedOn w:val="a0"/>
    <w:qFormat/>
    <w:rsid w:val="006445FC"/>
    <w:rPr>
      <w:rFonts w:ascii="宋体" w:eastAsia="宋体" w:hAnsi="宋体" w:cs="宋体" w:hint="eastAsia"/>
      <w:color w:val="FF0000"/>
      <w:sz w:val="20"/>
      <w:szCs w:val="20"/>
      <w:u w:val="none"/>
    </w:rPr>
  </w:style>
  <w:style w:type="paragraph" w:styleId="ac">
    <w:name w:val="List Paragraph"/>
    <w:basedOn w:val="a"/>
    <w:uiPriority w:val="34"/>
    <w:unhideWhenUsed/>
    <w:qFormat/>
    <w:rsid w:val="006445FC"/>
    <w:pPr>
      <w:ind w:firstLineChars="200" w:firstLine="420"/>
    </w:pPr>
  </w:style>
  <w:style w:type="character" w:customStyle="1" w:styleId="Char0">
    <w:name w:val="批注框文本 Char"/>
    <w:basedOn w:val="a0"/>
    <w:link w:val="a5"/>
    <w:uiPriority w:val="99"/>
    <w:semiHidden/>
    <w:qFormat/>
    <w:rsid w:val="006445FC"/>
    <w:rPr>
      <w:rFonts w:asciiTheme="minorHAnsi" w:eastAsiaTheme="minorEastAsia" w:hAnsiTheme="minorHAnsi" w:cstheme="minorBidi"/>
      <w:kern w:val="2"/>
      <w:sz w:val="18"/>
      <w:szCs w:val="18"/>
    </w:rPr>
  </w:style>
  <w:style w:type="character" w:customStyle="1" w:styleId="Char">
    <w:name w:val="文档结构图 Char"/>
    <w:basedOn w:val="a0"/>
    <w:link w:val="a3"/>
    <w:uiPriority w:val="99"/>
    <w:semiHidden/>
    <w:qFormat/>
    <w:rsid w:val="006445FC"/>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711878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F7F237-D415-4058-8DCF-96447DFA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5698</TotalTime>
  <Pages>29</Pages>
  <Words>2642</Words>
  <Characters>15064</Characters>
  <Application>Microsoft Office Word</Application>
  <DocSecurity>0</DocSecurity>
  <Lines>125</Lines>
  <Paragraphs>35</Paragraphs>
  <ScaleCrop>false</ScaleCrop>
  <Company>Hewlett-Packard Company</Company>
  <LinksUpToDate>false</LinksUpToDate>
  <CharactersWithSpaces>17671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cp:lastModifiedBy>
  <cp:revision>167</cp:revision>
  <cp:lastPrinted>2020-10-20T08:35:00Z</cp:lastPrinted>
  <dcterms:created xsi:type="dcterms:W3CDTF">2019-06-11T02:59:00Z</dcterms:created>
  <dcterms:modified xsi:type="dcterms:W3CDTF">2020-11-10T06:25:00Z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