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911" w:rsidRDefault="00F21911" w:rsidP="00F21911">
      <w:pPr>
        <w:overflowPunct w:val="0"/>
        <w:spacing w:line="360" w:lineRule="auto"/>
        <w:jc w:val="center"/>
        <w:rPr>
          <w:rFonts w:ascii="宋体" w:eastAsia="宋体" w:hAnsi="宋体"/>
          <w:b/>
          <w:sz w:val="52"/>
          <w:szCs w:val="52"/>
          <w:lang w:val="zh-TW"/>
        </w:rPr>
      </w:pPr>
      <w:r>
        <w:rPr>
          <w:rFonts w:ascii="宋体" w:eastAsia="宋体" w:hAnsi="宋体" w:hint="eastAsia"/>
          <w:b/>
          <w:sz w:val="52"/>
          <w:szCs w:val="52"/>
          <w:lang w:val="zh-TW"/>
        </w:rPr>
        <w:t>南通港码头管理有限公司</w:t>
      </w:r>
    </w:p>
    <w:p w:rsidR="00F21911" w:rsidRDefault="00F21911" w:rsidP="00F21911">
      <w:pPr>
        <w:overflowPunct w:val="0"/>
        <w:spacing w:line="360" w:lineRule="auto"/>
        <w:jc w:val="center"/>
        <w:rPr>
          <w:rFonts w:ascii="宋体" w:eastAsia="宋体" w:hAnsi="宋体"/>
          <w:b/>
          <w:sz w:val="84"/>
          <w:szCs w:val="84"/>
        </w:rPr>
      </w:pPr>
      <w:r>
        <w:rPr>
          <w:rFonts w:ascii="宋体" w:eastAsia="宋体" w:hAnsi="宋体" w:hint="eastAsia"/>
          <w:b/>
          <w:sz w:val="84"/>
          <w:szCs w:val="84"/>
        </w:rPr>
        <w:t>竞争性磋商采购文件</w:t>
      </w:r>
    </w:p>
    <w:p w:rsidR="00F21911" w:rsidRDefault="00F21911" w:rsidP="00F21911">
      <w:pPr>
        <w:overflowPunct w:val="0"/>
        <w:spacing w:line="360" w:lineRule="auto"/>
        <w:jc w:val="center"/>
        <w:rPr>
          <w:rFonts w:ascii="宋体" w:eastAsia="宋体" w:hAnsi="宋体"/>
          <w:b/>
          <w:sz w:val="84"/>
          <w:szCs w:val="84"/>
        </w:rPr>
      </w:pPr>
    </w:p>
    <w:p w:rsidR="00F21911" w:rsidRDefault="00F21911" w:rsidP="00F21911">
      <w:pPr>
        <w:overflowPunct w:val="0"/>
        <w:spacing w:line="360" w:lineRule="auto"/>
        <w:ind w:firstLineChars="695" w:firstLine="2233"/>
        <w:rPr>
          <w:rFonts w:ascii="宋体" w:eastAsia="宋体" w:hAnsi="宋体"/>
          <w:b/>
          <w:bCs/>
          <w:sz w:val="32"/>
          <w:szCs w:val="32"/>
        </w:rPr>
      </w:pPr>
      <w:r>
        <w:rPr>
          <w:rFonts w:ascii="宋体" w:eastAsia="宋体" w:hAnsi="宋体" w:hint="eastAsia"/>
          <w:b/>
          <w:bCs/>
          <w:sz w:val="32"/>
          <w:szCs w:val="32"/>
        </w:rPr>
        <w:t>采购编号：</w:t>
      </w:r>
      <w:r>
        <w:rPr>
          <w:rFonts w:ascii="宋体" w:eastAsia="宋体" w:hAnsi="宋体"/>
          <w:b/>
          <w:bCs/>
          <w:sz w:val="32"/>
          <w:szCs w:val="32"/>
        </w:rPr>
        <w:t>NTGMT0</w:t>
      </w:r>
      <w:r>
        <w:rPr>
          <w:rFonts w:ascii="宋体" w:eastAsia="宋体" w:hAnsi="宋体" w:hint="eastAsia"/>
          <w:b/>
          <w:bCs/>
          <w:sz w:val="32"/>
          <w:szCs w:val="32"/>
        </w:rPr>
        <w:t>6</w:t>
      </w:r>
    </w:p>
    <w:p w:rsidR="00F21911" w:rsidRDefault="00F21911" w:rsidP="00F21911">
      <w:pPr>
        <w:ind w:leftChars="861" w:left="3845" w:hangingChars="500" w:hanging="1606"/>
        <w:rPr>
          <w:rFonts w:ascii="宋体" w:eastAsia="宋体" w:hAnsi="宋体"/>
          <w:b/>
          <w:bCs/>
          <w:sz w:val="32"/>
          <w:szCs w:val="32"/>
        </w:rPr>
      </w:pPr>
      <w:r>
        <w:rPr>
          <w:rFonts w:ascii="宋体" w:eastAsia="宋体" w:hAnsi="宋体" w:hint="eastAsia"/>
          <w:b/>
          <w:bCs/>
          <w:sz w:val="32"/>
          <w:szCs w:val="32"/>
        </w:rPr>
        <w:t>项目名称：</w:t>
      </w:r>
      <w:r>
        <w:rPr>
          <w:rFonts w:ascii="宋体" w:eastAsia="宋体" w:hAnsi="宋体" w:hint="eastAsia"/>
        </w:rPr>
        <w:t>南通港天生港区横港沙作业区新世界码头3#-4#泊位改造工程码头及附属设施现状检测</w:t>
      </w:r>
    </w:p>
    <w:p w:rsidR="00F21911" w:rsidRDefault="00F21911" w:rsidP="00F21911">
      <w:pPr>
        <w:jc w:val="center"/>
        <w:rPr>
          <w:rFonts w:ascii="黑体" w:eastAsia="宋体" w:hAnsi="黑体"/>
          <w:b/>
          <w:bCs/>
          <w:spacing w:val="48"/>
          <w:w w:val="90"/>
          <w:sz w:val="72"/>
          <w:szCs w:val="72"/>
        </w:rPr>
      </w:pPr>
      <w:r>
        <w:rPr>
          <w:rFonts w:ascii="宋体" w:eastAsia="宋体" w:hAnsi="宋体" w:hint="eastAsia"/>
          <w:b/>
          <w:bCs/>
          <w:sz w:val="32"/>
          <w:szCs w:val="32"/>
          <w:lang w:val="zh-TW"/>
        </w:rPr>
        <w:t xml:space="preserve">                      </w:t>
      </w:r>
    </w:p>
    <w:p w:rsidR="00F21911" w:rsidRDefault="00F21911" w:rsidP="00F21911">
      <w:pPr>
        <w:jc w:val="center"/>
        <w:rPr>
          <w:rFonts w:eastAsia="宋体"/>
          <w:sz w:val="30"/>
          <w:szCs w:val="30"/>
        </w:rPr>
      </w:pPr>
    </w:p>
    <w:p w:rsidR="00F21911" w:rsidRDefault="00F21911" w:rsidP="00F21911">
      <w:pPr>
        <w:overflowPunct w:val="0"/>
        <w:spacing w:line="360" w:lineRule="auto"/>
        <w:ind w:firstLineChars="700" w:firstLine="2249"/>
        <w:rPr>
          <w:rFonts w:ascii="宋体" w:eastAsia="宋体" w:hAnsi="宋体"/>
          <w:lang w:val="zh-TW"/>
        </w:rPr>
      </w:pPr>
      <w:r>
        <w:rPr>
          <w:rFonts w:ascii="宋体" w:eastAsia="宋体" w:hAnsi="宋体" w:cs="宋体" w:hint="eastAsia"/>
          <w:b/>
          <w:bCs/>
          <w:sz w:val="32"/>
          <w:szCs w:val="32"/>
        </w:rPr>
        <w:t>采 购 人</w:t>
      </w:r>
      <w:r>
        <w:rPr>
          <w:rFonts w:ascii="宋体" w:eastAsia="宋体" w:hAnsi="宋体" w:hint="eastAsia"/>
          <w:b/>
          <w:bCs/>
          <w:sz w:val="32"/>
          <w:szCs w:val="32"/>
        </w:rPr>
        <w:t>：</w:t>
      </w:r>
      <w:r>
        <w:rPr>
          <w:rFonts w:ascii="宋体" w:eastAsia="宋体" w:hAnsi="宋体" w:hint="eastAsia"/>
          <w:lang w:val="zh-TW"/>
        </w:rPr>
        <w:t>南通港码头管理有限公司</w:t>
      </w:r>
    </w:p>
    <w:p w:rsidR="00F21911" w:rsidRDefault="00F21911" w:rsidP="00F21911">
      <w:pPr>
        <w:overflowPunct w:val="0"/>
        <w:spacing w:line="360" w:lineRule="auto"/>
        <w:ind w:leftChars="900" w:left="3966" w:hangingChars="506" w:hanging="1626"/>
        <w:rPr>
          <w:rFonts w:ascii="宋体" w:eastAsia="宋体" w:hAnsi="宋体"/>
          <w:b/>
          <w:bCs/>
          <w:sz w:val="32"/>
          <w:szCs w:val="32"/>
        </w:rPr>
      </w:pPr>
    </w:p>
    <w:p w:rsidR="00F21911" w:rsidRDefault="00F21911" w:rsidP="00F21911">
      <w:pPr>
        <w:overflowPunct w:val="0"/>
        <w:spacing w:line="360" w:lineRule="auto"/>
        <w:ind w:leftChars="900" w:left="2340"/>
        <w:rPr>
          <w:rFonts w:ascii="宋体" w:eastAsia="宋体" w:hAnsi="宋体"/>
          <w:b/>
          <w:bCs/>
          <w:sz w:val="32"/>
          <w:szCs w:val="32"/>
        </w:rPr>
      </w:pPr>
      <w:r>
        <w:rPr>
          <w:rFonts w:ascii="宋体" w:eastAsia="宋体" w:hAnsi="宋体" w:hint="eastAsia"/>
          <w:b/>
          <w:bCs/>
          <w:sz w:val="32"/>
          <w:szCs w:val="32"/>
        </w:rPr>
        <w:t>采购类别：</w:t>
      </w:r>
      <w:r>
        <w:rPr>
          <w:rFonts w:ascii="宋体" w:eastAsia="宋体" w:hAnsi="宋体" w:hint="eastAsia"/>
          <w:szCs w:val="22"/>
          <w:lang w:val="zh-TW"/>
        </w:rPr>
        <w:t>服务类</w:t>
      </w:r>
    </w:p>
    <w:p w:rsidR="00F21911" w:rsidRDefault="00F21911" w:rsidP="00F21911">
      <w:pPr>
        <w:overflowPunct w:val="0"/>
        <w:spacing w:line="360" w:lineRule="auto"/>
        <w:jc w:val="center"/>
        <w:textAlignment w:val="baseline"/>
        <w:rPr>
          <w:rFonts w:ascii="宋体" w:eastAsia="宋体" w:hAnsi="宋体"/>
          <w:sz w:val="32"/>
          <w:szCs w:val="32"/>
        </w:rPr>
      </w:pPr>
    </w:p>
    <w:p w:rsidR="00F21911" w:rsidRDefault="00F21911" w:rsidP="00F21911">
      <w:pPr>
        <w:overflowPunct w:val="0"/>
        <w:spacing w:line="360" w:lineRule="auto"/>
        <w:jc w:val="center"/>
        <w:rPr>
          <w:rFonts w:ascii="宋体" w:eastAsia="宋体" w:hAnsi="宋体"/>
          <w:sz w:val="32"/>
          <w:szCs w:val="32"/>
        </w:rPr>
      </w:pPr>
    </w:p>
    <w:p w:rsidR="00F21911" w:rsidRDefault="00F21911" w:rsidP="00F21911">
      <w:pPr>
        <w:overflowPunct w:val="0"/>
        <w:spacing w:line="360" w:lineRule="auto"/>
        <w:jc w:val="center"/>
        <w:rPr>
          <w:rFonts w:ascii="宋体" w:eastAsia="宋体" w:hAnsi="宋体"/>
          <w:sz w:val="32"/>
          <w:szCs w:val="32"/>
        </w:rPr>
      </w:pPr>
    </w:p>
    <w:p w:rsidR="00F21911" w:rsidRDefault="00F21911" w:rsidP="00F21911">
      <w:pPr>
        <w:overflowPunct w:val="0"/>
        <w:spacing w:line="360" w:lineRule="auto"/>
        <w:jc w:val="center"/>
        <w:rPr>
          <w:rFonts w:ascii="宋体" w:eastAsia="宋体" w:hAnsi="宋体"/>
          <w:b/>
          <w:sz w:val="32"/>
          <w:szCs w:val="32"/>
        </w:rPr>
      </w:pPr>
    </w:p>
    <w:p w:rsidR="00F21911" w:rsidRDefault="00F21911" w:rsidP="00F21911">
      <w:pPr>
        <w:overflowPunct w:val="0"/>
        <w:spacing w:line="360" w:lineRule="auto"/>
        <w:jc w:val="center"/>
        <w:rPr>
          <w:rFonts w:ascii="宋体" w:eastAsia="宋体" w:hAnsi="宋体"/>
          <w:b/>
          <w:sz w:val="32"/>
          <w:szCs w:val="32"/>
        </w:rPr>
      </w:pPr>
    </w:p>
    <w:p w:rsidR="00F21911" w:rsidRDefault="00F21911" w:rsidP="00F21911">
      <w:pPr>
        <w:overflowPunct w:val="0"/>
        <w:spacing w:line="360" w:lineRule="auto"/>
        <w:jc w:val="center"/>
        <w:rPr>
          <w:rFonts w:ascii="宋体" w:eastAsia="宋体" w:hAnsi="宋体"/>
          <w:b/>
          <w:sz w:val="32"/>
          <w:szCs w:val="32"/>
        </w:rPr>
      </w:pPr>
      <w:r>
        <w:rPr>
          <w:rFonts w:ascii="宋体" w:eastAsia="宋体" w:hAnsi="宋体" w:hint="eastAsia"/>
          <w:b/>
          <w:sz w:val="32"/>
          <w:szCs w:val="32"/>
        </w:rPr>
        <w:t>二〇二〇年</w:t>
      </w:r>
      <w:r w:rsidR="00DE6B24">
        <w:rPr>
          <w:rFonts w:ascii="宋体" w:eastAsia="宋体" w:hAnsi="宋体" w:hint="eastAsia"/>
          <w:b/>
          <w:sz w:val="32"/>
          <w:szCs w:val="32"/>
        </w:rPr>
        <w:t>八</w:t>
      </w:r>
      <w:r>
        <w:rPr>
          <w:rFonts w:ascii="宋体" w:eastAsia="宋体" w:hAnsi="宋体"/>
          <w:b/>
          <w:sz w:val="32"/>
          <w:szCs w:val="32"/>
        </w:rPr>
        <w:t>月</w:t>
      </w:r>
    </w:p>
    <w:p w:rsidR="00F21911" w:rsidRDefault="00F21911" w:rsidP="00F21911">
      <w:pPr>
        <w:spacing w:line="360" w:lineRule="auto"/>
        <w:ind w:firstLineChars="1045" w:firstLine="3357"/>
        <w:outlineLvl w:val="0"/>
        <w:rPr>
          <w:rFonts w:ascii="宋体" w:eastAsia="宋体" w:hAnsi="宋体" w:cs="Arial"/>
          <w:b/>
          <w:sz w:val="36"/>
          <w:szCs w:val="36"/>
        </w:rPr>
      </w:pPr>
      <w:r>
        <w:rPr>
          <w:rFonts w:ascii="黑体" w:eastAsia="宋体" w:hAnsi="黑体"/>
          <w:b/>
          <w:sz w:val="32"/>
          <w:szCs w:val="32"/>
        </w:rPr>
        <w:br w:type="page"/>
      </w:r>
      <w:r>
        <w:rPr>
          <w:rFonts w:ascii="宋体" w:eastAsia="宋体" w:hAnsi="宋体" w:cs="宋体" w:hint="eastAsia"/>
          <w:b/>
          <w:sz w:val="32"/>
          <w:szCs w:val="32"/>
        </w:rPr>
        <w:lastRenderedPageBreak/>
        <w:t>第一部分﹑采购邀请</w:t>
      </w:r>
    </w:p>
    <w:p w:rsidR="00F21911" w:rsidRDefault="00F21911" w:rsidP="00F21911">
      <w:pPr>
        <w:ind w:firstLineChars="200" w:firstLine="420"/>
        <w:rPr>
          <w:rFonts w:ascii="宋体" w:eastAsia="宋体" w:hAnsi="宋体" w:cs="宋体"/>
          <w:kern w:val="0"/>
          <w:sz w:val="21"/>
          <w:szCs w:val="21"/>
          <w:lang w:val="zh-TW"/>
        </w:rPr>
      </w:pPr>
      <w:r>
        <w:rPr>
          <w:rFonts w:ascii="宋体" w:eastAsia="宋体" w:hAnsi="宋体" w:cs="宋体" w:hint="eastAsia"/>
          <w:bCs/>
          <w:kern w:val="0"/>
          <w:sz w:val="21"/>
          <w:szCs w:val="21"/>
          <w:u w:val="single"/>
          <w:lang w:val="zh-TW"/>
        </w:rPr>
        <w:t>南通港码头管理</w:t>
      </w:r>
      <w:r>
        <w:rPr>
          <w:rFonts w:ascii="宋体" w:eastAsia="宋体" w:hAnsi="宋体" w:cs="宋体" w:hint="eastAsia"/>
          <w:bCs/>
          <w:kern w:val="0"/>
          <w:sz w:val="21"/>
          <w:szCs w:val="21"/>
          <w:u w:val="single"/>
        </w:rPr>
        <w:t xml:space="preserve"> </w:t>
      </w:r>
      <w:r>
        <w:rPr>
          <w:rFonts w:ascii="宋体" w:eastAsia="宋体" w:hAnsi="宋体" w:cs="宋体" w:hint="eastAsia"/>
          <w:bCs/>
          <w:kern w:val="0"/>
          <w:sz w:val="21"/>
          <w:szCs w:val="21"/>
        </w:rPr>
        <w:t>有限公司</w:t>
      </w:r>
      <w:r>
        <w:rPr>
          <w:rFonts w:ascii="宋体" w:eastAsia="宋体" w:hAnsi="宋体" w:cs="宋体" w:hint="eastAsia"/>
          <w:kern w:val="0"/>
          <w:sz w:val="21"/>
          <w:szCs w:val="21"/>
          <w:lang w:val="zh-TW"/>
        </w:rPr>
        <w:t>为</w:t>
      </w:r>
      <w:r>
        <w:rPr>
          <w:rFonts w:ascii="宋体" w:eastAsia="宋体" w:hAnsi="宋体" w:cs="宋体" w:hint="eastAsia"/>
          <w:kern w:val="0"/>
          <w:sz w:val="21"/>
          <w:szCs w:val="21"/>
          <w:u w:val="single"/>
        </w:rPr>
        <w:t xml:space="preserve"> 南通港天生港区横港沙作业区新世界码头3#-4#泊位改造工程码头及附属设施现状检测项</w:t>
      </w:r>
      <w:r>
        <w:rPr>
          <w:rFonts w:ascii="宋体" w:eastAsia="宋体" w:hAnsi="宋体" w:cs="宋体" w:hint="eastAsia"/>
          <w:bCs/>
          <w:kern w:val="0"/>
          <w:sz w:val="21"/>
          <w:szCs w:val="21"/>
          <w:u w:val="single"/>
        </w:rPr>
        <w:t>目</w:t>
      </w:r>
      <w:r>
        <w:rPr>
          <w:rFonts w:ascii="宋体" w:eastAsia="宋体" w:hAnsi="宋体" w:cs="宋体" w:hint="eastAsia"/>
          <w:kern w:val="0"/>
          <w:sz w:val="21"/>
          <w:szCs w:val="21"/>
          <w:lang w:val="zh-TW"/>
        </w:rPr>
        <w:t>，</w:t>
      </w:r>
      <w:r>
        <w:rPr>
          <w:rFonts w:ascii="宋体" w:eastAsia="宋体" w:hAnsi="宋体" w:cs="宋体" w:hint="eastAsia"/>
          <w:kern w:val="0"/>
          <w:sz w:val="21"/>
          <w:szCs w:val="21"/>
        </w:rPr>
        <w:t>拟</w:t>
      </w:r>
      <w:r>
        <w:rPr>
          <w:rFonts w:ascii="宋体" w:eastAsia="宋体" w:hAnsi="宋体" w:cs="宋体" w:hint="eastAsia"/>
          <w:kern w:val="0"/>
          <w:sz w:val="21"/>
          <w:szCs w:val="21"/>
          <w:lang w:val="zh-TW"/>
        </w:rPr>
        <w:t>采用竞争性磋商方式进行采购。欢迎具备相应资格条件的单位参与本项目的</w:t>
      </w:r>
      <w:r>
        <w:rPr>
          <w:rFonts w:ascii="宋体" w:eastAsia="宋体" w:hAnsi="宋体" w:cs="宋体" w:hint="eastAsia"/>
          <w:kern w:val="0"/>
          <w:sz w:val="21"/>
          <w:szCs w:val="21"/>
        </w:rPr>
        <w:t>竞争性磋商</w:t>
      </w:r>
      <w:r>
        <w:rPr>
          <w:rFonts w:ascii="宋体" w:eastAsia="宋体" w:hAnsi="宋体" w:cs="宋体" w:hint="eastAsia"/>
          <w:kern w:val="0"/>
          <w:sz w:val="21"/>
          <w:szCs w:val="21"/>
          <w:lang w:val="zh-TW"/>
        </w:rPr>
        <w:t>。</w:t>
      </w:r>
    </w:p>
    <w:p w:rsidR="00F21911" w:rsidRDefault="00F21911" w:rsidP="00F21911">
      <w:pPr>
        <w:numPr>
          <w:ilvl w:val="0"/>
          <w:numId w:val="1"/>
        </w:numPr>
        <w:tabs>
          <w:tab w:val="left" w:pos="3600"/>
        </w:tabs>
        <w:autoSpaceDE w:val="0"/>
        <w:autoSpaceDN w:val="0"/>
        <w:spacing w:line="360" w:lineRule="auto"/>
        <w:ind w:firstLineChars="200" w:firstLine="422"/>
        <w:rPr>
          <w:rFonts w:ascii="宋体" w:eastAsia="宋体" w:hAnsi="宋体"/>
          <w:b/>
          <w:bCs/>
          <w:sz w:val="32"/>
          <w:szCs w:val="32"/>
        </w:rPr>
      </w:pPr>
      <w:r>
        <w:rPr>
          <w:rFonts w:ascii="宋体" w:eastAsia="宋体" w:hAnsi="宋体" w:cs="宋体" w:hint="eastAsia"/>
          <w:b/>
          <w:kern w:val="0"/>
          <w:sz w:val="21"/>
          <w:szCs w:val="21"/>
        </w:rPr>
        <w:t>采购项目概况：</w:t>
      </w:r>
    </w:p>
    <w:p w:rsidR="00F21911" w:rsidRDefault="00F21911" w:rsidP="00F21911">
      <w:pPr>
        <w:tabs>
          <w:tab w:val="left" w:pos="3600"/>
        </w:tabs>
        <w:autoSpaceDE w:val="0"/>
        <w:autoSpaceDN w:val="0"/>
        <w:spacing w:line="360" w:lineRule="auto"/>
        <w:ind w:firstLineChars="200" w:firstLine="422"/>
        <w:rPr>
          <w:rFonts w:ascii="宋体" w:eastAsia="宋体" w:hAnsi="宋体" w:cs="宋体"/>
          <w:kern w:val="0"/>
          <w:sz w:val="21"/>
          <w:szCs w:val="21"/>
        </w:rPr>
      </w:pPr>
      <w:r>
        <w:rPr>
          <w:rFonts w:ascii="宋体" w:eastAsia="宋体" w:hAnsi="宋体" w:cs="宋体" w:hint="eastAsia"/>
          <w:b/>
          <w:kern w:val="0"/>
          <w:sz w:val="21"/>
          <w:szCs w:val="21"/>
        </w:rPr>
        <w:t>1</w:t>
      </w:r>
      <w:r>
        <w:rPr>
          <w:rFonts w:ascii="宋体" w:eastAsia="宋体" w:hAnsi="宋体" w:cs="宋体" w:hint="eastAsia"/>
          <w:kern w:val="0"/>
          <w:sz w:val="21"/>
          <w:szCs w:val="21"/>
        </w:rPr>
        <w:t>、项目名称:</w:t>
      </w:r>
      <w:r>
        <w:rPr>
          <w:rFonts w:ascii="宋体" w:eastAsia="宋体" w:hAnsi="宋体" w:cs="宋体" w:hint="eastAsia"/>
          <w:bCs/>
          <w:kern w:val="0"/>
          <w:sz w:val="21"/>
          <w:szCs w:val="21"/>
        </w:rPr>
        <w:t xml:space="preserve"> </w:t>
      </w:r>
      <w:r>
        <w:rPr>
          <w:rFonts w:ascii="宋体" w:eastAsia="宋体" w:hAnsi="宋体" w:cs="宋体" w:hint="eastAsia"/>
          <w:kern w:val="0"/>
          <w:sz w:val="21"/>
          <w:szCs w:val="21"/>
        </w:rPr>
        <w:t>南通港天生港区横港沙作业区新世界码头3#-4#泊位改造工程码头及附属设施现状检测</w:t>
      </w:r>
    </w:p>
    <w:p w:rsidR="00F21911" w:rsidRDefault="00F21911" w:rsidP="00F21911">
      <w:pPr>
        <w:tabs>
          <w:tab w:val="left" w:pos="3600"/>
        </w:tabs>
        <w:autoSpaceDE w:val="0"/>
        <w:autoSpaceDN w:val="0"/>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2、项目编号：</w:t>
      </w:r>
    </w:p>
    <w:p w:rsidR="00F21911" w:rsidRDefault="00F21911" w:rsidP="00F21911">
      <w:pPr>
        <w:pStyle w:val="afb"/>
        <w:spacing w:line="360" w:lineRule="auto"/>
        <w:ind w:firstLineChars="200" w:firstLine="420"/>
        <w:rPr>
          <w:rFonts w:ascii="宋体" w:eastAsia="宋体" w:hAnsi="宋体" w:cs="宋体"/>
          <w:kern w:val="0"/>
          <w:sz w:val="21"/>
          <w:szCs w:val="21"/>
        </w:rPr>
      </w:pPr>
      <w:r>
        <w:rPr>
          <w:rFonts w:eastAsia="宋体" w:hAnsi="宋体" w:cs="宋体" w:hint="eastAsia"/>
          <w:kern w:val="0"/>
          <w:sz w:val="21"/>
          <w:szCs w:val="21"/>
        </w:rPr>
        <w:t>3</w:t>
      </w:r>
      <w:r>
        <w:rPr>
          <w:rFonts w:eastAsia="宋体" w:hAnsi="宋体" w:cs="宋体" w:hint="eastAsia"/>
          <w:kern w:val="0"/>
          <w:sz w:val="21"/>
          <w:szCs w:val="21"/>
        </w:rPr>
        <w:t>、</w:t>
      </w:r>
      <w:r>
        <w:rPr>
          <w:rFonts w:ascii="宋体" w:eastAsia="宋体" w:hAnsi="宋体" w:cs="宋体" w:hint="eastAsia"/>
          <w:kern w:val="0"/>
          <w:sz w:val="21"/>
          <w:szCs w:val="21"/>
        </w:rPr>
        <w:t>项目概况：南通港天生港区横港沙作业区新世界通用码头工程位于南通市通州区五接镇开沙岛东南端，地处长江下游河口段的北岸，距离入海口约223 km。距上游焦港约26km，距南通市区约25km，距长江口约160km，距南京市约260km，地理位置坐标为东经120°31ˊ10"北纬32°04ˊ20" 。</w:t>
      </w:r>
    </w:p>
    <w:p w:rsidR="00F21911" w:rsidRDefault="00F21911" w:rsidP="00F21911">
      <w:pPr>
        <w:tabs>
          <w:tab w:val="left" w:pos="3600"/>
        </w:tabs>
        <w:autoSpaceDE w:val="0"/>
        <w:autoSpaceDN w:val="0"/>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4、资金来源：企业自筹</w:t>
      </w:r>
    </w:p>
    <w:p w:rsidR="00F21911" w:rsidRDefault="00F21911" w:rsidP="00F21911">
      <w:pPr>
        <w:tabs>
          <w:tab w:val="left" w:pos="3600"/>
        </w:tabs>
        <w:autoSpaceDE w:val="0"/>
        <w:autoSpaceDN w:val="0"/>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5、采购内容及预算：</w:t>
      </w:r>
    </w:p>
    <w:p w:rsidR="00F21911" w:rsidRPr="00D55C7A" w:rsidRDefault="00F21911" w:rsidP="00D55C7A">
      <w:pPr>
        <w:topLinePunct/>
        <w:spacing w:line="380" w:lineRule="exact"/>
        <w:ind w:firstLineChars="200" w:firstLine="420"/>
        <w:outlineLvl w:val="0"/>
        <w:rPr>
          <w:rFonts w:eastAsia="宋体"/>
          <w:szCs w:val="21"/>
          <w:highlight w:val="red"/>
        </w:rPr>
      </w:pPr>
      <w:r>
        <w:rPr>
          <w:rFonts w:ascii="宋体" w:eastAsia="宋体" w:hAnsi="宋体" w:cs="宋体" w:hint="eastAsia"/>
          <w:kern w:val="0"/>
          <w:sz w:val="21"/>
          <w:szCs w:val="21"/>
        </w:rPr>
        <w:t>（1）</w:t>
      </w:r>
      <w:bookmarkStart w:id="0" w:name="_Toc37753738"/>
      <w:r>
        <w:rPr>
          <w:rFonts w:ascii="宋体" w:eastAsia="宋体" w:hAnsi="宋体" w:cs="宋体" w:hint="eastAsia"/>
          <w:kern w:val="0"/>
          <w:sz w:val="21"/>
          <w:szCs w:val="21"/>
        </w:rPr>
        <w:t>3#、4#泊位构件外观检查、整体变形与变位测量、轨道检测、接岸结构检测、停靠船及防护设施检测，3#、4#、5#引桥构件外观检查、整体变形与变位测量、1#变电所房建工程相关检测，并根据现场检测结果对码头进行安全性、适用性和耐久性评估，根据检测结果提出对设施加固或修复处理建议意见,并给出处理后的技术状况评价。具体详见本项目工程量清单。本工程项目的检测内容、频率和要求应满足《港口设施维护技术规范》（JTS 310-2013）、《水运工程水工建筑物检测与评估技术规范》（JTS304-2019）、《水运工程质量检验标准》（JTS257-2008）、《江苏省水运工程质量鉴定工作程序及标准》（苏交规[2012]8号）、《公路水运工程试验检测管理办法》（交通运输部令2016年第80号）等相关规范文件的要求。</w:t>
      </w:r>
      <w:bookmarkEnd w:id="0"/>
    </w:p>
    <w:p w:rsidR="00F21911" w:rsidRDefault="00D55C7A" w:rsidP="00D55C7A">
      <w:pPr>
        <w:tabs>
          <w:tab w:val="left" w:pos="3600"/>
        </w:tabs>
        <w:autoSpaceDE w:val="0"/>
        <w:autoSpaceDN w:val="0"/>
        <w:spacing w:line="360" w:lineRule="auto"/>
        <w:ind w:firstLineChars="150" w:firstLine="315"/>
        <w:rPr>
          <w:rFonts w:ascii="宋体" w:eastAsia="宋体" w:hAnsi="宋体" w:cs="宋体"/>
          <w:kern w:val="0"/>
          <w:sz w:val="21"/>
          <w:szCs w:val="21"/>
        </w:rPr>
      </w:pPr>
      <w:r>
        <w:rPr>
          <w:rFonts w:ascii="宋体" w:eastAsia="宋体" w:hAnsi="宋体" w:cs="宋体" w:hint="eastAsia"/>
          <w:kern w:val="0"/>
          <w:sz w:val="21"/>
          <w:szCs w:val="21"/>
        </w:rPr>
        <w:t>（2）</w:t>
      </w:r>
      <w:r w:rsidR="00F21911">
        <w:rPr>
          <w:rFonts w:ascii="宋体" w:eastAsia="宋体" w:hAnsi="宋体" w:cs="宋体" w:hint="eastAsia"/>
          <w:kern w:val="0"/>
          <w:sz w:val="21"/>
          <w:szCs w:val="21"/>
        </w:rPr>
        <w:t>采购预算为</w:t>
      </w:r>
      <w:r w:rsidR="00F21911">
        <w:rPr>
          <w:rFonts w:ascii="宋体" w:eastAsia="宋体" w:hAnsi="宋体" w:cs="宋体" w:hint="eastAsia"/>
          <w:kern w:val="0"/>
          <w:sz w:val="21"/>
          <w:szCs w:val="21"/>
          <w:u w:val="single"/>
        </w:rPr>
        <w:t xml:space="preserve">  </w:t>
      </w:r>
      <w:r w:rsidR="00F21911">
        <w:rPr>
          <w:rFonts w:ascii="宋体" w:eastAsia="宋体" w:hAnsi="宋体" w:cs="宋体" w:hint="eastAsia"/>
          <w:color w:val="C00000"/>
          <w:kern w:val="0"/>
          <w:sz w:val="21"/>
          <w:szCs w:val="21"/>
          <w:u w:val="single"/>
        </w:rPr>
        <w:t>19</w:t>
      </w:r>
      <w:r w:rsidR="00F21911">
        <w:rPr>
          <w:rFonts w:ascii="宋体" w:eastAsia="宋体" w:hAnsi="宋体" w:cs="宋体" w:hint="eastAsia"/>
          <w:kern w:val="0"/>
          <w:sz w:val="21"/>
          <w:szCs w:val="21"/>
          <w:u w:val="single"/>
        </w:rPr>
        <w:t xml:space="preserve">   </w:t>
      </w:r>
      <w:r w:rsidR="00F21911">
        <w:rPr>
          <w:rFonts w:ascii="宋体" w:eastAsia="宋体" w:hAnsi="宋体" w:cs="宋体" w:hint="eastAsia"/>
          <w:kern w:val="0"/>
          <w:sz w:val="21"/>
          <w:szCs w:val="21"/>
        </w:rPr>
        <w:t>万元。</w:t>
      </w:r>
    </w:p>
    <w:p w:rsidR="00F21911" w:rsidRDefault="00F21911" w:rsidP="00F21911">
      <w:pPr>
        <w:tabs>
          <w:tab w:val="left" w:pos="3600"/>
        </w:tabs>
        <w:autoSpaceDE w:val="0"/>
        <w:autoSpaceDN w:val="0"/>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6、工期：</w:t>
      </w:r>
      <w:r>
        <w:rPr>
          <w:rFonts w:ascii="宋体" w:eastAsia="宋体" w:hAnsi="宋体" w:cs="宋体" w:hint="eastAsia"/>
          <w:kern w:val="0"/>
          <w:sz w:val="21"/>
          <w:szCs w:val="21"/>
          <w:u w:val="single"/>
        </w:rPr>
        <w:t xml:space="preserve">  100 </w:t>
      </w:r>
      <w:r>
        <w:rPr>
          <w:rFonts w:ascii="宋体" w:eastAsia="宋体" w:hAnsi="宋体" w:cs="宋体" w:hint="eastAsia"/>
          <w:kern w:val="0"/>
          <w:sz w:val="21"/>
          <w:szCs w:val="21"/>
        </w:rPr>
        <w:t>个日历天</w:t>
      </w:r>
    </w:p>
    <w:p w:rsidR="00F21911" w:rsidRDefault="00F21911" w:rsidP="00F21911">
      <w:pPr>
        <w:spacing w:line="360" w:lineRule="auto"/>
        <w:ind w:firstLineChars="200" w:firstLine="422"/>
        <w:rPr>
          <w:rFonts w:ascii="宋体" w:eastAsia="宋体" w:hAnsi="宋体" w:cs="宋体"/>
          <w:b/>
          <w:kern w:val="0"/>
          <w:sz w:val="21"/>
          <w:szCs w:val="21"/>
        </w:rPr>
      </w:pPr>
      <w:bookmarkStart w:id="1" w:name="_Toc492394283"/>
      <w:r>
        <w:rPr>
          <w:rFonts w:ascii="宋体" w:eastAsia="宋体" w:hAnsi="宋体" w:cs="宋体" w:hint="eastAsia"/>
          <w:b/>
          <w:kern w:val="0"/>
          <w:sz w:val="21"/>
          <w:szCs w:val="21"/>
        </w:rPr>
        <w:t>二、合格供应商的资格条件：</w:t>
      </w:r>
      <w:bookmarkEnd w:id="1"/>
    </w:p>
    <w:p w:rsidR="00F21911" w:rsidRDefault="00F21911" w:rsidP="00F21911">
      <w:pPr>
        <w:tabs>
          <w:tab w:val="left" w:pos="3600"/>
        </w:tabs>
        <w:autoSpaceDE w:val="0"/>
        <w:autoSpaceDN w:val="0"/>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1、合格供应商的一般条件：</w:t>
      </w:r>
    </w:p>
    <w:p w:rsidR="00F21911" w:rsidRDefault="00F21911" w:rsidP="00F21911">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1.1具有独立承担民事责任的能力；</w:t>
      </w:r>
    </w:p>
    <w:p w:rsidR="00F21911" w:rsidRDefault="00F21911" w:rsidP="00F21911">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1.2具有良好的商业信誉和健全的财务会计制度；</w:t>
      </w:r>
    </w:p>
    <w:p w:rsidR="00F21911" w:rsidRDefault="00F21911" w:rsidP="00F21911">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1.3具有履行合同所必需的专业技术能力；</w:t>
      </w:r>
    </w:p>
    <w:p w:rsidR="00F21911" w:rsidRDefault="00F21911" w:rsidP="00F21911">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1.4有依法缴纳税收和社会保障资金的良好记录；</w:t>
      </w:r>
    </w:p>
    <w:p w:rsidR="00F21911" w:rsidRDefault="00F21911" w:rsidP="00F21911">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1.5参加采购活动前三年内，在经营活动中没有重大违法记录；</w:t>
      </w:r>
    </w:p>
    <w:p w:rsidR="00F21911" w:rsidRDefault="00F21911" w:rsidP="00F21911">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1.6法律、行政法规规定的其他条件。</w:t>
      </w:r>
    </w:p>
    <w:p w:rsidR="00F21911" w:rsidRDefault="00F21911" w:rsidP="00F21911">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2、合格供应商的特殊条件：</w:t>
      </w:r>
    </w:p>
    <w:p w:rsidR="00F21911" w:rsidRDefault="00F21911" w:rsidP="00F21911">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2.1投标人必须是独立的企业法人，持有效营业执照，具有有效的基本账户开户许可证；</w:t>
      </w:r>
    </w:p>
    <w:p w:rsidR="00F21911" w:rsidRDefault="00F21911" w:rsidP="00F21911">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2.2投标人本单位（或其下属不具有独立法人资格的检测机构）同时具有省级及以上交通主管部门颁发的水运工程材料检测甲级和水运工程结构检测甲级资质；具有省级或以上技术监督部门颁发的有效的资质认定证书（资质认定包括检验检测机构计量认证）或计量认证证书；</w:t>
      </w:r>
    </w:p>
    <w:p w:rsidR="00F21911" w:rsidRDefault="00F21911" w:rsidP="00F21911">
      <w:pPr>
        <w:spacing w:line="360" w:lineRule="auto"/>
        <w:ind w:firstLineChars="200" w:firstLine="420"/>
        <w:rPr>
          <w:rFonts w:ascii="宋体" w:eastAsia="宋体" w:hAnsi="宋体" w:cs="宋体"/>
          <w:kern w:val="0"/>
          <w:sz w:val="21"/>
          <w:szCs w:val="21"/>
        </w:rPr>
      </w:pPr>
    </w:p>
    <w:p w:rsidR="00F21911" w:rsidRDefault="00F21911" w:rsidP="00F21911">
      <w:pPr>
        <w:spacing w:line="360" w:lineRule="auto"/>
        <w:ind w:firstLineChars="200" w:firstLine="420"/>
        <w:rPr>
          <w:rFonts w:ascii="宋体" w:eastAsia="宋体" w:hAnsi="宋体" w:cs="宋体"/>
          <w:b/>
          <w:kern w:val="0"/>
          <w:sz w:val="21"/>
          <w:szCs w:val="21"/>
        </w:rPr>
      </w:pPr>
      <w:r>
        <w:rPr>
          <w:rFonts w:ascii="宋体" w:eastAsia="宋体" w:hAnsi="宋体" w:cs="宋体" w:hint="eastAsia"/>
          <w:kern w:val="0"/>
          <w:sz w:val="21"/>
          <w:szCs w:val="21"/>
        </w:rPr>
        <w:t>2.3投标人近五年（2015年1月1日至今，以检测项目服务完成日期为准）完成过类似水运工程的试验检测项目；</w:t>
      </w:r>
      <w:r>
        <w:rPr>
          <w:rFonts w:ascii="宋体" w:eastAsia="宋体" w:hAnsi="宋体" w:cs="宋体"/>
          <w:bCs/>
          <w:sz w:val="21"/>
          <w:szCs w:val="21"/>
        </w:rPr>
        <w:t>项目负责人具有</w:t>
      </w:r>
      <w:r>
        <w:rPr>
          <w:rFonts w:ascii="宋体" w:eastAsia="宋体" w:hAnsi="宋体" w:cs="宋体" w:hint="eastAsia"/>
          <w:bCs/>
          <w:sz w:val="21"/>
          <w:szCs w:val="21"/>
        </w:rPr>
        <w:t>高级</w:t>
      </w:r>
      <w:r>
        <w:rPr>
          <w:rFonts w:ascii="宋体" w:eastAsia="宋体" w:hAnsi="宋体" w:cs="宋体"/>
          <w:bCs/>
          <w:sz w:val="21"/>
          <w:szCs w:val="21"/>
        </w:rPr>
        <w:t>工程师。</w:t>
      </w:r>
      <w:r>
        <w:rPr>
          <w:rFonts w:ascii="宋体" w:eastAsia="宋体" w:hAnsi="宋体" w:cs="宋体" w:hint="eastAsia"/>
          <w:bCs/>
          <w:sz w:val="21"/>
          <w:szCs w:val="21"/>
        </w:rPr>
        <w:t>有投标人所属社保机构出具的拟担任本项目</w:t>
      </w:r>
      <w:r>
        <w:rPr>
          <w:rFonts w:ascii="宋体" w:eastAsia="宋体" w:hAnsi="宋体" w:cs="宋体"/>
          <w:bCs/>
          <w:sz w:val="21"/>
          <w:szCs w:val="21"/>
        </w:rPr>
        <w:t>负责人</w:t>
      </w:r>
      <w:r>
        <w:rPr>
          <w:rFonts w:ascii="宋体" w:eastAsia="宋体" w:hAnsi="宋体" w:cs="宋体" w:hint="eastAsia"/>
          <w:bCs/>
          <w:sz w:val="21"/>
          <w:szCs w:val="21"/>
        </w:rPr>
        <w:t>近期（2020</w:t>
      </w:r>
      <w:r>
        <w:rPr>
          <w:rFonts w:ascii="宋体" w:eastAsia="宋体" w:hAnsi="宋体" w:cs="宋体" w:hint="eastAsia"/>
          <w:bCs/>
          <w:sz w:val="21"/>
          <w:szCs w:val="21"/>
        </w:rPr>
        <w:lastRenderedPageBreak/>
        <w:t>年1月--5月）</w:t>
      </w:r>
      <w:r>
        <w:rPr>
          <w:rFonts w:ascii="宋体" w:eastAsia="宋体" w:hAnsi="宋体" w:cs="宋体"/>
          <w:bCs/>
          <w:sz w:val="21"/>
          <w:szCs w:val="21"/>
        </w:rPr>
        <w:t>的社保缴费证明（并加盖缴费证明专用章）或其他能够证明</w:t>
      </w:r>
      <w:r>
        <w:rPr>
          <w:rFonts w:ascii="宋体" w:eastAsia="宋体" w:hAnsi="宋体" w:cs="宋体" w:hint="eastAsia"/>
          <w:bCs/>
          <w:sz w:val="21"/>
          <w:szCs w:val="21"/>
        </w:rPr>
        <w:t>其近期（2020年1月--5月）</w:t>
      </w:r>
      <w:r>
        <w:rPr>
          <w:rFonts w:ascii="宋体" w:eastAsia="宋体" w:hAnsi="宋体" w:cs="宋体"/>
          <w:bCs/>
          <w:sz w:val="21"/>
          <w:szCs w:val="21"/>
        </w:rPr>
        <w:t>参加社保的有效证明材料（并加盖社保机构单位章）</w:t>
      </w:r>
      <w:r>
        <w:rPr>
          <w:rFonts w:ascii="宋体" w:eastAsia="宋体" w:hAnsi="宋体" w:cs="宋体" w:hint="eastAsia"/>
          <w:bCs/>
          <w:sz w:val="21"/>
          <w:szCs w:val="21"/>
        </w:rPr>
        <w:t>。</w:t>
      </w:r>
    </w:p>
    <w:p w:rsidR="00F21911" w:rsidRDefault="00F21911" w:rsidP="00F21911">
      <w:pPr>
        <w:widowControl/>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2.4</w:t>
      </w:r>
      <w:r>
        <w:rPr>
          <w:rFonts w:ascii="宋体" w:eastAsia="宋体" w:hAnsi="宋体" w:cs="宋体" w:hint="eastAsia"/>
          <w:kern w:val="0"/>
          <w:sz w:val="21"/>
          <w:szCs w:val="21"/>
        </w:rPr>
        <w:t>单位负责人为同一人或者存在直接控股、管理关系的不同供应商，不得参加同一合同项下的采购活动。</w:t>
      </w:r>
      <w:r>
        <w:rPr>
          <w:rFonts w:ascii="宋体" w:eastAsia="宋体" w:hAnsi="宋体" w:cs="宋体" w:hint="eastAsia"/>
          <w:b/>
          <w:kern w:val="0"/>
          <w:sz w:val="21"/>
          <w:szCs w:val="21"/>
        </w:rPr>
        <w:t>注：本项目不接受由多个供应商组成的联合体参与磋商。</w:t>
      </w:r>
    </w:p>
    <w:p w:rsidR="00F21911" w:rsidRDefault="00F21911" w:rsidP="00F21911">
      <w:pPr>
        <w:widowControl/>
        <w:spacing w:line="360" w:lineRule="auto"/>
        <w:ind w:firstLineChars="200" w:firstLine="422"/>
        <w:outlineLvl w:val="0"/>
        <w:rPr>
          <w:rFonts w:ascii="宋体" w:eastAsia="宋体" w:hAnsi="宋体" w:cs="宋体"/>
          <w:b/>
          <w:kern w:val="0"/>
          <w:sz w:val="21"/>
          <w:szCs w:val="21"/>
        </w:rPr>
      </w:pPr>
      <w:r>
        <w:rPr>
          <w:rFonts w:ascii="宋体" w:eastAsia="宋体" w:hAnsi="宋体" w:cs="宋体" w:hint="eastAsia"/>
          <w:b/>
          <w:kern w:val="0"/>
          <w:sz w:val="21"/>
          <w:szCs w:val="21"/>
        </w:rPr>
        <w:t>三、报名信息：</w:t>
      </w:r>
    </w:p>
    <w:p w:rsidR="00F21911" w:rsidRDefault="00F21911" w:rsidP="00F21911">
      <w:pPr>
        <w:widowControl/>
        <w:spacing w:line="360" w:lineRule="auto"/>
        <w:ind w:firstLineChars="200" w:firstLine="420"/>
        <w:rPr>
          <w:rFonts w:ascii="宋体" w:eastAsia="宋体" w:hAnsi="宋体" w:cs="宋体"/>
          <w:kern w:val="0"/>
          <w:sz w:val="21"/>
          <w:szCs w:val="21"/>
        </w:rPr>
      </w:pPr>
      <w:r w:rsidRPr="00196272">
        <w:rPr>
          <w:rFonts w:ascii="宋体" w:eastAsia="宋体" w:hAnsi="宋体" w:cs="宋体" w:hint="eastAsia"/>
          <w:kern w:val="0"/>
          <w:sz w:val="21"/>
          <w:szCs w:val="21"/>
          <w:highlight w:val="yellow"/>
        </w:rPr>
        <w:t>报名时间：自采购公告上网发布之日起至2020年</w:t>
      </w:r>
      <w:r w:rsidR="00196272">
        <w:rPr>
          <w:rFonts w:ascii="宋体" w:eastAsia="宋体" w:hAnsi="宋体" w:cs="宋体" w:hint="eastAsia"/>
          <w:kern w:val="0"/>
          <w:sz w:val="21"/>
          <w:szCs w:val="21"/>
          <w:highlight w:val="yellow"/>
          <w:u w:val="single"/>
        </w:rPr>
        <w:t>8</w:t>
      </w:r>
      <w:r w:rsidRPr="00196272">
        <w:rPr>
          <w:rFonts w:ascii="宋体" w:eastAsia="宋体" w:hAnsi="宋体" w:cs="宋体" w:hint="eastAsia"/>
          <w:kern w:val="0"/>
          <w:sz w:val="21"/>
          <w:szCs w:val="21"/>
          <w:highlight w:val="yellow"/>
        </w:rPr>
        <w:t>月</w:t>
      </w:r>
      <w:r w:rsidR="00196272">
        <w:rPr>
          <w:rFonts w:ascii="宋体" w:eastAsia="宋体" w:hAnsi="宋体" w:cs="宋体" w:hint="eastAsia"/>
          <w:kern w:val="0"/>
          <w:sz w:val="21"/>
          <w:szCs w:val="21"/>
          <w:highlight w:val="yellow"/>
          <w:u w:val="single"/>
        </w:rPr>
        <w:t>11</w:t>
      </w:r>
      <w:r w:rsidRPr="00196272">
        <w:rPr>
          <w:rFonts w:ascii="宋体" w:eastAsia="宋体" w:hAnsi="宋体" w:cs="宋体" w:hint="eastAsia"/>
          <w:kern w:val="0"/>
          <w:sz w:val="21"/>
          <w:szCs w:val="21"/>
          <w:highlight w:val="yellow"/>
        </w:rPr>
        <w:t>日，每日工作时间：上午9:00—11:00整，下午13:30—16:30整（节假日除外）。</w:t>
      </w:r>
    </w:p>
    <w:p w:rsidR="00F21911" w:rsidRDefault="00F21911" w:rsidP="00F21911">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报名地点：南通港口集团有限公司</w:t>
      </w:r>
    </w:p>
    <w:p w:rsidR="00F21911" w:rsidRDefault="00F21911" w:rsidP="00F21911">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报名地址：</w:t>
      </w:r>
      <w:r>
        <w:rPr>
          <w:rFonts w:ascii="宋体" w:eastAsia="宋体" w:hAnsi="宋体" w:cs="宋体" w:hint="eastAsia"/>
          <w:spacing w:val="4"/>
          <w:kern w:val="0"/>
          <w:sz w:val="21"/>
          <w:szCs w:val="21"/>
        </w:rPr>
        <w:t>江苏省南通市青年西路38号A912室</w:t>
      </w:r>
    </w:p>
    <w:p w:rsidR="00F21911" w:rsidRPr="00196272" w:rsidRDefault="00F21911" w:rsidP="00196272">
      <w:pPr>
        <w:widowControl/>
        <w:spacing w:line="360" w:lineRule="auto"/>
        <w:ind w:firstLineChars="200" w:firstLine="422"/>
        <w:rPr>
          <w:rFonts w:ascii="宋体" w:eastAsia="宋体" w:hAnsi="宋体" w:cs="宋体"/>
          <w:b/>
          <w:kern w:val="0"/>
          <w:sz w:val="21"/>
          <w:szCs w:val="21"/>
        </w:rPr>
      </w:pPr>
      <w:r w:rsidRPr="00196272">
        <w:rPr>
          <w:rFonts w:ascii="宋体" w:eastAsia="宋体" w:hAnsi="宋体" w:cs="宋体" w:hint="eastAsia"/>
          <w:b/>
          <w:kern w:val="0"/>
          <w:sz w:val="21"/>
          <w:szCs w:val="21"/>
        </w:rPr>
        <w:t>报名方式：</w:t>
      </w:r>
      <w:r w:rsidR="00196272" w:rsidRPr="00196272">
        <w:rPr>
          <w:rFonts w:ascii="宋体" w:eastAsia="宋体" w:hAnsi="宋体" w:cs="宋体" w:hint="eastAsia"/>
          <w:b/>
          <w:kern w:val="0"/>
          <w:sz w:val="21"/>
          <w:szCs w:val="21"/>
        </w:rPr>
        <w:t>书面或</w:t>
      </w:r>
      <w:r w:rsidRPr="00196272">
        <w:rPr>
          <w:rFonts w:ascii="宋体" w:eastAsia="宋体" w:hAnsi="宋体" w:cs="宋体" w:hint="eastAsia"/>
          <w:b/>
          <w:bCs/>
          <w:kern w:val="0"/>
          <w:sz w:val="21"/>
          <w:szCs w:val="21"/>
        </w:rPr>
        <w:t>现场报名</w:t>
      </w:r>
      <w:r w:rsidRPr="00196272">
        <w:rPr>
          <w:rFonts w:ascii="宋体" w:eastAsia="宋体" w:hAnsi="宋体" w:cs="宋体" w:hint="eastAsia"/>
          <w:b/>
          <w:kern w:val="0"/>
          <w:sz w:val="21"/>
          <w:szCs w:val="21"/>
        </w:rPr>
        <w:t>。</w:t>
      </w:r>
    </w:p>
    <w:p w:rsidR="00F21911" w:rsidRDefault="00F21911" w:rsidP="00F21911">
      <w:pPr>
        <w:widowControl/>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四、磋商信息：</w:t>
      </w:r>
    </w:p>
    <w:p w:rsidR="00F21911" w:rsidRPr="00196272" w:rsidRDefault="00F21911" w:rsidP="00F21911">
      <w:pPr>
        <w:widowControl/>
        <w:spacing w:line="360" w:lineRule="auto"/>
        <w:ind w:firstLineChars="200" w:firstLine="420"/>
        <w:rPr>
          <w:rFonts w:ascii="宋体" w:eastAsia="宋体" w:hAnsi="宋体" w:cs="宋体"/>
          <w:kern w:val="0"/>
          <w:sz w:val="21"/>
          <w:szCs w:val="21"/>
          <w:highlight w:val="yellow"/>
        </w:rPr>
      </w:pPr>
      <w:r w:rsidRPr="00196272">
        <w:rPr>
          <w:rFonts w:ascii="宋体" w:eastAsia="宋体" w:hAnsi="宋体" w:cs="宋体" w:hint="eastAsia"/>
          <w:kern w:val="0"/>
          <w:sz w:val="21"/>
          <w:szCs w:val="21"/>
          <w:highlight w:val="yellow"/>
        </w:rPr>
        <w:t>响应文件递交时间：2020年</w:t>
      </w:r>
      <w:r w:rsidRPr="00196272">
        <w:rPr>
          <w:rFonts w:ascii="宋体" w:eastAsia="宋体" w:hAnsi="宋体" w:cs="宋体" w:hint="eastAsia"/>
          <w:kern w:val="0"/>
          <w:sz w:val="21"/>
          <w:szCs w:val="21"/>
          <w:highlight w:val="yellow"/>
          <w:u w:val="single"/>
        </w:rPr>
        <w:t xml:space="preserve"> </w:t>
      </w:r>
      <w:r w:rsidR="00196272">
        <w:rPr>
          <w:rFonts w:ascii="宋体" w:eastAsia="宋体" w:hAnsi="宋体" w:cs="宋体" w:hint="eastAsia"/>
          <w:kern w:val="0"/>
          <w:sz w:val="21"/>
          <w:szCs w:val="21"/>
          <w:highlight w:val="yellow"/>
          <w:u w:val="single"/>
        </w:rPr>
        <w:t>8</w:t>
      </w:r>
      <w:r w:rsidRPr="00196272">
        <w:rPr>
          <w:rFonts w:ascii="宋体" w:eastAsia="宋体" w:hAnsi="宋体" w:cs="宋体" w:hint="eastAsia"/>
          <w:kern w:val="0"/>
          <w:sz w:val="21"/>
          <w:szCs w:val="21"/>
          <w:highlight w:val="yellow"/>
        </w:rPr>
        <w:t>月</w:t>
      </w:r>
      <w:r w:rsidRPr="00196272">
        <w:rPr>
          <w:rFonts w:ascii="宋体" w:eastAsia="宋体" w:hAnsi="宋体" w:cs="宋体" w:hint="eastAsia"/>
          <w:kern w:val="0"/>
          <w:sz w:val="21"/>
          <w:szCs w:val="21"/>
          <w:highlight w:val="yellow"/>
          <w:u w:val="single"/>
        </w:rPr>
        <w:t xml:space="preserve"> </w:t>
      </w:r>
      <w:r w:rsidR="00196272">
        <w:rPr>
          <w:rFonts w:ascii="宋体" w:eastAsia="宋体" w:hAnsi="宋体" w:cs="宋体" w:hint="eastAsia"/>
          <w:kern w:val="0"/>
          <w:sz w:val="21"/>
          <w:szCs w:val="21"/>
          <w:highlight w:val="yellow"/>
          <w:u w:val="single"/>
        </w:rPr>
        <w:t>13</w:t>
      </w:r>
      <w:r w:rsidRPr="00196272">
        <w:rPr>
          <w:rFonts w:ascii="宋体" w:eastAsia="宋体" w:hAnsi="宋体" w:cs="宋体" w:hint="eastAsia"/>
          <w:kern w:val="0"/>
          <w:sz w:val="21"/>
          <w:szCs w:val="21"/>
          <w:highlight w:val="yellow"/>
        </w:rPr>
        <w:t>日下午13:30—14:00整（北京时间）</w:t>
      </w:r>
    </w:p>
    <w:p w:rsidR="00F21911" w:rsidRPr="00196272" w:rsidRDefault="00F21911" w:rsidP="00F21911">
      <w:pPr>
        <w:widowControl/>
        <w:spacing w:line="360" w:lineRule="auto"/>
        <w:ind w:firstLineChars="200" w:firstLine="420"/>
        <w:rPr>
          <w:rFonts w:ascii="宋体" w:eastAsia="宋体" w:hAnsi="宋体" w:cs="宋体"/>
          <w:kern w:val="0"/>
          <w:sz w:val="21"/>
          <w:szCs w:val="21"/>
          <w:highlight w:val="yellow"/>
        </w:rPr>
      </w:pPr>
      <w:r w:rsidRPr="00196272">
        <w:rPr>
          <w:rFonts w:ascii="宋体" w:eastAsia="宋体" w:hAnsi="宋体" w:cs="宋体" w:hint="eastAsia"/>
          <w:kern w:val="0"/>
          <w:sz w:val="21"/>
          <w:szCs w:val="21"/>
          <w:highlight w:val="yellow"/>
        </w:rPr>
        <w:t>响应文件递交截止时间：2020年</w:t>
      </w:r>
      <w:r w:rsidRPr="00196272">
        <w:rPr>
          <w:rFonts w:ascii="宋体" w:eastAsia="宋体" w:hAnsi="宋体" w:cs="宋体" w:hint="eastAsia"/>
          <w:kern w:val="0"/>
          <w:sz w:val="21"/>
          <w:szCs w:val="21"/>
          <w:highlight w:val="yellow"/>
          <w:u w:val="single"/>
        </w:rPr>
        <w:t xml:space="preserve"> </w:t>
      </w:r>
      <w:r w:rsidR="00196272">
        <w:rPr>
          <w:rFonts w:ascii="宋体" w:eastAsia="宋体" w:hAnsi="宋体" w:cs="宋体" w:hint="eastAsia"/>
          <w:kern w:val="0"/>
          <w:sz w:val="21"/>
          <w:szCs w:val="21"/>
          <w:highlight w:val="yellow"/>
          <w:u w:val="single"/>
        </w:rPr>
        <w:t>8</w:t>
      </w:r>
      <w:r w:rsidRPr="00196272">
        <w:rPr>
          <w:rFonts w:ascii="宋体" w:eastAsia="宋体" w:hAnsi="宋体" w:cs="宋体" w:hint="eastAsia"/>
          <w:kern w:val="0"/>
          <w:sz w:val="21"/>
          <w:szCs w:val="21"/>
          <w:highlight w:val="yellow"/>
        </w:rPr>
        <w:t>月</w:t>
      </w:r>
      <w:r w:rsidR="00196272">
        <w:rPr>
          <w:rFonts w:ascii="宋体" w:eastAsia="宋体" w:hAnsi="宋体" w:cs="宋体" w:hint="eastAsia"/>
          <w:kern w:val="0"/>
          <w:sz w:val="21"/>
          <w:szCs w:val="21"/>
          <w:highlight w:val="yellow"/>
          <w:u w:val="single"/>
        </w:rPr>
        <w:t>13</w:t>
      </w:r>
      <w:r w:rsidRPr="00196272">
        <w:rPr>
          <w:rFonts w:ascii="宋体" w:eastAsia="宋体" w:hAnsi="宋体" w:cs="宋体" w:hint="eastAsia"/>
          <w:kern w:val="0"/>
          <w:sz w:val="21"/>
          <w:szCs w:val="21"/>
          <w:highlight w:val="yellow"/>
        </w:rPr>
        <w:t>日下午14:00整（北京时间）</w:t>
      </w:r>
    </w:p>
    <w:p w:rsidR="00F21911" w:rsidRDefault="00F21911" w:rsidP="00F21911">
      <w:pPr>
        <w:widowControl/>
        <w:spacing w:line="360" w:lineRule="auto"/>
        <w:ind w:firstLineChars="200" w:firstLine="420"/>
        <w:rPr>
          <w:rFonts w:ascii="宋体" w:eastAsia="宋体" w:hAnsi="宋体" w:cs="宋体"/>
          <w:kern w:val="0"/>
          <w:sz w:val="21"/>
          <w:szCs w:val="21"/>
        </w:rPr>
      </w:pPr>
      <w:r w:rsidRPr="00196272">
        <w:rPr>
          <w:rFonts w:ascii="宋体" w:eastAsia="宋体" w:hAnsi="宋体" w:cs="宋体" w:hint="eastAsia"/>
          <w:kern w:val="0"/>
          <w:sz w:val="21"/>
          <w:szCs w:val="21"/>
          <w:highlight w:val="yellow"/>
        </w:rPr>
        <w:t>磋商时间：2020年</w:t>
      </w:r>
      <w:r w:rsidR="00196272">
        <w:rPr>
          <w:rFonts w:ascii="宋体" w:eastAsia="宋体" w:hAnsi="宋体" w:cs="宋体" w:hint="eastAsia"/>
          <w:kern w:val="0"/>
          <w:sz w:val="21"/>
          <w:szCs w:val="21"/>
          <w:highlight w:val="yellow"/>
          <w:u w:val="single"/>
        </w:rPr>
        <w:t>8</w:t>
      </w:r>
      <w:r w:rsidRPr="00196272">
        <w:rPr>
          <w:rFonts w:ascii="宋体" w:eastAsia="宋体" w:hAnsi="宋体" w:cs="宋体" w:hint="eastAsia"/>
          <w:kern w:val="0"/>
          <w:sz w:val="21"/>
          <w:szCs w:val="21"/>
          <w:highlight w:val="yellow"/>
        </w:rPr>
        <w:t>月</w:t>
      </w:r>
      <w:r w:rsidRPr="00196272">
        <w:rPr>
          <w:rFonts w:ascii="宋体" w:eastAsia="宋体" w:hAnsi="宋体" w:cs="宋体" w:hint="eastAsia"/>
          <w:kern w:val="0"/>
          <w:sz w:val="21"/>
          <w:szCs w:val="21"/>
          <w:highlight w:val="yellow"/>
          <w:u w:val="single"/>
        </w:rPr>
        <w:t xml:space="preserve"> </w:t>
      </w:r>
      <w:r w:rsidR="00196272">
        <w:rPr>
          <w:rFonts w:ascii="宋体" w:eastAsia="宋体" w:hAnsi="宋体" w:cs="宋体" w:hint="eastAsia"/>
          <w:kern w:val="0"/>
          <w:sz w:val="21"/>
          <w:szCs w:val="21"/>
          <w:highlight w:val="yellow"/>
          <w:u w:val="single"/>
        </w:rPr>
        <w:t>13</w:t>
      </w:r>
      <w:r w:rsidRPr="00196272">
        <w:rPr>
          <w:rFonts w:ascii="宋体" w:eastAsia="宋体" w:hAnsi="宋体" w:cs="宋体" w:hint="eastAsia"/>
          <w:kern w:val="0"/>
          <w:sz w:val="21"/>
          <w:szCs w:val="21"/>
          <w:highlight w:val="yellow"/>
        </w:rPr>
        <w:t>日下午14:00整（北京时间）</w:t>
      </w:r>
    </w:p>
    <w:p w:rsidR="00F21911" w:rsidRDefault="00F21911" w:rsidP="00F21911">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磋商地点：南通港口集团有限公司</w:t>
      </w:r>
    </w:p>
    <w:p w:rsidR="00F21911" w:rsidRDefault="00F21911" w:rsidP="00F21911">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磋商地址：江苏省南通市青年西路38号二楼会议室</w:t>
      </w:r>
    </w:p>
    <w:p w:rsidR="00F21911" w:rsidRDefault="00F21911" w:rsidP="00F21911">
      <w:pPr>
        <w:widowControl/>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五、本项目联系人及联系方式：</w:t>
      </w:r>
    </w:p>
    <w:p w:rsidR="00F21911" w:rsidRDefault="00F21911" w:rsidP="00F21911">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名    称：南通港口集团有限公司</w:t>
      </w:r>
    </w:p>
    <w:p w:rsidR="00F21911" w:rsidRDefault="00F21911" w:rsidP="00F21911">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联系地址：江苏省南通市青年西路38号A912室</w:t>
      </w:r>
    </w:p>
    <w:p w:rsidR="00F21911" w:rsidRDefault="00F21911" w:rsidP="00F21911">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联 系 人：张锦荣</w:t>
      </w:r>
    </w:p>
    <w:p w:rsidR="00F21911" w:rsidRDefault="00F21911" w:rsidP="00F21911">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 xml:space="preserve">电话：0513-85167264   </w:t>
      </w:r>
    </w:p>
    <w:p w:rsidR="00F21911" w:rsidRDefault="00F21911" w:rsidP="00F21911">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传真：0513-83527025</w:t>
      </w:r>
    </w:p>
    <w:p w:rsidR="00F21911" w:rsidRDefault="00F21911" w:rsidP="00F21911">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邮政编码：226006</w:t>
      </w:r>
    </w:p>
    <w:p w:rsidR="00F21911" w:rsidRDefault="00F21911" w:rsidP="00F21911">
      <w:pPr>
        <w:widowControl/>
        <w:numPr>
          <w:ilvl w:val="0"/>
          <w:numId w:val="2"/>
        </w:numPr>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信息发布：</w:t>
      </w:r>
    </w:p>
    <w:p w:rsidR="00F21911" w:rsidRDefault="00F21911" w:rsidP="00F21911">
      <w:pPr>
        <w:widowControl/>
        <w:spacing w:line="360" w:lineRule="auto"/>
        <w:ind w:leftChars="170" w:left="442"/>
        <w:jc w:val="left"/>
        <w:rPr>
          <w:rFonts w:ascii="宋体" w:eastAsia="宋体" w:hAnsi="宋体" w:cs="宋体"/>
          <w:kern w:val="0"/>
          <w:sz w:val="21"/>
          <w:szCs w:val="21"/>
        </w:rPr>
      </w:pPr>
      <w:r>
        <w:rPr>
          <w:rFonts w:ascii="宋体" w:eastAsia="宋体" w:hAnsi="宋体" w:cs="宋体" w:hint="eastAsia"/>
          <w:kern w:val="0"/>
          <w:sz w:val="21"/>
          <w:szCs w:val="21"/>
        </w:rPr>
        <w:t xml:space="preserve"> 本项目相关的磋商文件澄清、修改以及终止公告、成交结果公告等信息均通过南通港口集团有限公司网站“（http://www.ntport.com.cn）”公布。</w:t>
      </w:r>
    </w:p>
    <w:p w:rsidR="00F21911" w:rsidRDefault="00F21911" w:rsidP="00F21911">
      <w:pPr>
        <w:widowControl/>
        <w:spacing w:line="360" w:lineRule="auto"/>
        <w:ind w:leftChars="170" w:left="442"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采购人在南通港口集团有限公司网站公布的信息视为已送达各供应商，供应商有义务在参加采购活动期间浏览相关网站。</w:t>
      </w:r>
    </w:p>
    <w:p w:rsidR="00F21911" w:rsidRDefault="00F21911" w:rsidP="00F21911">
      <w:pPr>
        <w:widowControl/>
        <w:numPr>
          <w:ilvl w:val="0"/>
          <w:numId w:val="2"/>
        </w:numPr>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公告期：公告之日起五个工作日。</w:t>
      </w:r>
    </w:p>
    <w:p w:rsidR="00F21911" w:rsidRDefault="00F21911" w:rsidP="00F21911">
      <w:pPr>
        <w:spacing w:line="360" w:lineRule="auto"/>
        <w:ind w:firstLineChars="900" w:firstLine="2891"/>
        <w:outlineLvl w:val="0"/>
        <w:rPr>
          <w:rFonts w:ascii="宋体" w:eastAsia="宋体" w:hAnsi="宋体" w:cs="宋体"/>
          <w:b/>
          <w:sz w:val="32"/>
          <w:szCs w:val="32"/>
        </w:rPr>
      </w:pPr>
      <w:r>
        <w:rPr>
          <w:rFonts w:ascii="宋体" w:eastAsia="宋体" w:hAnsi="宋体" w:cs="宋体" w:hint="eastAsia"/>
          <w:b/>
          <w:sz w:val="32"/>
          <w:szCs w:val="32"/>
        </w:rPr>
        <w:t>第二部分﹑供应商须知</w:t>
      </w:r>
    </w:p>
    <w:p w:rsidR="00F21911" w:rsidRDefault="00F21911" w:rsidP="00F21911">
      <w:pPr>
        <w:spacing w:line="360" w:lineRule="auto"/>
        <w:ind w:firstLineChars="1500" w:firstLine="3614"/>
        <w:outlineLvl w:val="0"/>
        <w:rPr>
          <w:rFonts w:ascii="黑体" w:eastAsia="宋体" w:hAnsi="黑体"/>
          <w:b/>
          <w:sz w:val="24"/>
          <w:szCs w:val="24"/>
        </w:rPr>
      </w:pPr>
      <w:r>
        <w:rPr>
          <w:rFonts w:ascii="宋体" w:eastAsia="宋体" w:hAnsi="宋体" w:cs="宋体" w:hint="eastAsia"/>
          <w:b/>
          <w:sz w:val="24"/>
          <w:szCs w:val="24"/>
        </w:rPr>
        <w:t>一﹑磋商须知前附表</w:t>
      </w:r>
    </w:p>
    <w:tbl>
      <w:tblPr>
        <w:tblW w:w="9968"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72"/>
        <w:gridCol w:w="1479"/>
        <w:gridCol w:w="8017"/>
      </w:tblGrid>
      <w:tr w:rsidR="00F21911" w:rsidTr="00DF7581">
        <w:trPr>
          <w:trHeight w:val="434"/>
          <w:jc w:val="center"/>
        </w:trPr>
        <w:tc>
          <w:tcPr>
            <w:tcW w:w="472"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jc w:val="center"/>
              <w:rPr>
                <w:rFonts w:ascii="宋体" w:eastAsia="宋体" w:hAnsi="宋体"/>
                <w:sz w:val="21"/>
                <w:szCs w:val="21"/>
              </w:rPr>
            </w:pPr>
            <w:r>
              <w:rPr>
                <w:rFonts w:ascii="宋体" w:eastAsia="宋体" w:hAnsi="宋体" w:hint="eastAsia"/>
                <w:sz w:val="21"/>
                <w:szCs w:val="21"/>
              </w:rPr>
              <w:t>序号</w:t>
            </w:r>
          </w:p>
        </w:tc>
        <w:tc>
          <w:tcPr>
            <w:tcW w:w="1479"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jc w:val="center"/>
              <w:rPr>
                <w:rFonts w:ascii="宋体" w:eastAsia="宋体" w:hAnsi="宋体"/>
                <w:sz w:val="21"/>
                <w:szCs w:val="21"/>
              </w:rPr>
            </w:pPr>
            <w:r>
              <w:rPr>
                <w:rFonts w:ascii="宋体" w:eastAsia="宋体" w:hAnsi="宋体" w:hint="eastAsia"/>
                <w:sz w:val="21"/>
                <w:szCs w:val="21"/>
              </w:rPr>
              <w:t>内</w:t>
            </w:r>
            <w:r>
              <w:rPr>
                <w:rFonts w:ascii="宋体" w:eastAsia="宋体" w:hAnsi="宋体"/>
                <w:sz w:val="21"/>
                <w:szCs w:val="21"/>
              </w:rPr>
              <w:t>容</w:t>
            </w:r>
          </w:p>
        </w:tc>
        <w:tc>
          <w:tcPr>
            <w:tcW w:w="8017"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jc w:val="center"/>
              <w:rPr>
                <w:rFonts w:ascii="宋体" w:eastAsia="宋体" w:hAnsi="宋体"/>
                <w:sz w:val="21"/>
                <w:szCs w:val="21"/>
              </w:rPr>
            </w:pPr>
            <w:r>
              <w:rPr>
                <w:rFonts w:ascii="宋体" w:eastAsia="宋体" w:hAnsi="宋体" w:hint="eastAsia"/>
                <w:sz w:val="21"/>
                <w:szCs w:val="21"/>
              </w:rPr>
              <w:t>说明与要求</w:t>
            </w:r>
          </w:p>
        </w:tc>
      </w:tr>
      <w:tr w:rsidR="00F21911" w:rsidTr="00DF7581">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jc w:val="center"/>
              <w:rPr>
                <w:rFonts w:ascii="宋体" w:eastAsia="宋体" w:hAnsi="宋体"/>
                <w:sz w:val="21"/>
                <w:szCs w:val="21"/>
              </w:rPr>
            </w:pPr>
            <w:r>
              <w:rPr>
                <w:rFonts w:ascii="宋体" w:eastAsia="宋体" w:hAnsi="宋体"/>
                <w:sz w:val="21"/>
                <w:szCs w:val="21"/>
              </w:rPr>
              <w:t>1</w:t>
            </w:r>
          </w:p>
        </w:tc>
        <w:tc>
          <w:tcPr>
            <w:tcW w:w="1479"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rPr>
                <w:rFonts w:ascii="宋体" w:eastAsia="宋体" w:hAnsi="宋体"/>
                <w:sz w:val="21"/>
                <w:szCs w:val="21"/>
              </w:rPr>
            </w:pPr>
            <w:r>
              <w:rPr>
                <w:rFonts w:ascii="宋体" w:eastAsia="宋体" w:hAnsi="宋体" w:hint="eastAsia"/>
                <w:sz w:val="21"/>
                <w:szCs w:val="21"/>
              </w:rPr>
              <w:t>采购人</w:t>
            </w:r>
          </w:p>
        </w:tc>
        <w:tc>
          <w:tcPr>
            <w:tcW w:w="8017"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tabs>
                <w:tab w:val="left" w:pos="4320"/>
              </w:tabs>
              <w:overflowPunct w:val="0"/>
              <w:rPr>
                <w:rFonts w:ascii="宋体" w:eastAsia="宋体" w:hAnsi="宋体"/>
                <w:bCs/>
                <w:sz w:val="21"/>
                <w:szCs w:val="21"/>
              </w:rPr>
            </w:pPr>
            <w:r>
              <w:rPr>
                <w:rFonts w:ascii="宋体" w:eastAsia="宋体" w:hAnsi="宋体" w:hint="eastAsia"/>
                <w:bCs/>
                <w:sz w:val="21"/>
                <w:szCs w:val="21"/>
              </w:rPr>
              <w:t>南通港码头管理有限公司</w:t>
            </w:r>
          </w:p>
        </w:tc>
      </w:tr>
      <w:tr w:rsidR="00F21911" w:rsidTr="00DF7581">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jc w:val="center"/>
              <w:rPr>
                <w:rFonts w:ascii="宋体" w:eastAsia="宋体" w:hAnsi="宋体"/>
                <w:sz w:val="21"/>
                <w:szCs w:val="21"/>
              </w:rPr>
            </w:pPr>
            <w:r>
              <w:rPr>
                <w:rFonts w:ascii="宋体" w:eastAsia="宋体" w:hAnsi="宋体"/>
                <w:sz w:val="21"/>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rPr>
                <w:rFonts w:ascii="宋体" w:eastAsia="宋体" w:hAnsi="宋体"/>
                <w:sz w:val="21"/>
                <w:szCs w:val="21"/>
              </w:rPr>
            </w:pPr>
            <w:r>
              <w:rPr>
                <w:rFonts w:ascii="宋体" w:eastAsia="宋体" w:hAnsi="宋体" w:hint="eastAsia"/>
                <w:sz w:val="21"/>
                <w:szCs w:val="21"/>
              </w:rPr>
              <w:t>项目名称</w:t>
            </w:r>
          </w:p>
        </w:tc>
        <w:tc>
          <w:tcPr>
            <w:tcW w:w="8017" w:type="dxa"/>
            <w:tcBorders>
              <w:top w:val="single" w:sz="4" w:space="0" w:color="auto"/>
              <w:left w:val="single" w:sz="4" w:space="0" w:color="auto"/>
              <w:bottom w:val="single" w:sz="4" w:space="0" w:color="auto"/>
              <w:right w:val="single" w:sz="4" w:space="0" w:color="auto"/>
            </w:tcBorders>
            <w:vAlign w:val="center"/>
          </w:tcPr>
          <w:p w:rsidR="00F21911" w:rsidRPr="00DE6B24" w:rsidRDefault="00F21911" w:rsidP="00DF7581">
            <w:pPr>
              <w:tabs>
                <w:tab w:val="left" w:pos="3600"/>
              </w:tabs>
              <w:autoSpaceDE w:val="0"/>
              <w:autoSpaceDN w:val="0"/>
              <w:spacing w:line="360" w:lineRule="auto"/>
              <w:rPr>
                <w:rFonts w:ascii="宋体" w:eastAsia="宋体" w:hAnsi="宋体" w:cs="宋体"/>
                <w:b/>
                <w:kern w:val="0"/>
                <w:sz w:val="21"/>
                <w:szCs w:val="21"/>
              </w:rPr>
            </w:pPr>
            <w:r w:rsidRPr="00DE6B24">
              <w:rPr>
                <w:rFonts w:ascii="宋体" w:eastAsia="宋体" w:hAnsi="宋体" w:hint="eastAsia"/>
                <w:sz w:val="21"/>
                <w:szCs w:val="21"/>
              </w:rPr>
              <w:t>南通港天生港区横港沙作业区新世界码头3#-4#泊位改造工程码头及附属设施现状检测</w:t>
            </w:r>
          </w:p>
        </w:tc>
      </w:tr>
      <w:tr w:rsidR="00F21911" w:rsidTr="00DF7581">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jc w:val="center"/>
              <w:rPr>
                <w:rFonts w:ascii="宋体" w:eastAsia="宋体" w:hAnsi="宋体"/>
                <w:sz w:val="21"/>
                <w:szCs w:val="21"/>
              </w:rPr>
            </w:pPr>
            <w:r>
              <w:rPr>
                <w:rFonts w:ascii="宋体" w:eastAsia="宋体" w:hAnsi="宋体"/>
                <w:sz w:val="21"/>
                <w:szCs w:val="21"/>
              </w:rPr>
              <w:lastRenderedPageBreak/>
              <w:t>3</w:t>
            </w:r>
          </w:p>
        </w:tc>
        <w:tc>
          <w:tcPr>
            <w:tcW w:w="1479"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rPr>
                <w:rFonts w:ascii="宋体" w:eastAsia="宋体" w:hAnsi="宋体"/>
                <w:sz w:val="21"/>
                <w:szCs w:val="21"/>
              </w:rPr>
            </w:pPr>
            <w:r>
              <w:rPr>
                <w:rFonts w:ascii="宋体" w:eastAsia="宋体" w:hAnsi="宋体" w:cs="宋体" w:hint="eastAsia"/>
                <w:kern w:val="0"/>
                <w:sz w:val="21"/>
                <w:szCs w:val="21"/>
              </w:rPr>
              <w:t>项目概况</w:t>
            </w:r>
          </w:p>
        </w:tc>
        <w:tc>
          <w:tcPr>
            <w:tcW w:w="8017"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pStyle w:val="af2"/>
              <w:snapToGrid w:val="0"/>
              <w:spacing w:line="360" w:lineRule="auto"/>
              <w:ind w:firstLine="420"/>
            </w:pPr>
            <w:r>
              <w:rPr>
                <w:rFonts w:hAnsi="宋体" w:cs="宋体" w:hint="eastAsia"/>
                <w:kern w:val="0"/>
              </w:rPr>
              <w:t>南通港天生港区横港沙作业区新世界通用码头工程位于南通市通州区五接镇开沙岛东南端，地处长江下游河口段的北岸，距离入海口约223 km。距上游焦港约26km，距南通市区约25km，距长江口约160km，距南京市约260km，地理位置坐标为东经120°31ˊ10"北纬32°04ˊ20" 。</w:t>
            </w:r>
          </w:p>
        </w:tc>
      </w:tr>
      <w:tr w:rsidR="00F21911" w:rsidTr="00DF7581">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jc w:val="center"/>
              <w:rPr>
                <w:rFonts w:ascii="宋体" w:eastAsia="宋体" w:hAnsi="宋体"/>
                <w:sz w:val="21"/>
                <w:szCs w:val="21"/>
              </w:rPr>
            </w:pPr>
            <w:r>
              <w:rPr>
                <w:rFonts w:ascii="宋体" w:eastAsia="宋体" w:hAnsi="宋体"/>
                <w:sz w:val="21"/>
                <w:szCs w:val="21"/>
              </w:rPr>
              <w:t>4</w:t>
            </w:r>
          </w:p>
        </w:tc>
        <w:tc>
          <w:tcPr>
            <w:tcW w:w="1479"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rPr>
                <w:rFonts w:ascii="宋体" w:eastAsia="宋体" w:hAnsi="宋体"/>
                <w:sz w:val="21"/>
                <w:szCs w:val="21"/>
              </w:rPr>
            </w:pPr>
            <w:bookmarkStart w:id="2" w:name="_Toc342034603"/>
            <w:r>
              <w:rPr>
                <w:rFonts w:ascii="宋体" w:eastAsia="宋体" w:hAnsi="宋体" w:hint="eastAsia"/>
                <w:sz w:val="21"/>
                <w:szCs w:val="21"/>
              </w:rPr>
              <w:t>是否接受联合体投标</w:t>
            </w:r>
            <w:bookmarkEnd w:id="2"/>
          </w:p>
        </w:tc>
        <w:tc>
          <w:tcPr>
            <w:tcW w:w="8017"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rPr>
                <w:rFonts w:ascii="宋体" w:eastAsia="宋体" w:hAnsi="宋体"/>
                <w:sz w:val="21"/>
                <w:szCs w:val="21"/>
              </w:rPr>
            </w:pPr>
            <w:r>
              <w:rPr>
                <w:rFonts w:ascii="宋体" w:eastAsia="宋体" w:hAnsi="宋体" w:hint="eastAsia"/>
                <w:sz w:val="21"/>
                <w:szCs w:val="21"/>
              </w:rPr>
              <w:t>不接受</w:t>
            </w:r>
          </w:p>
        </w:tc>
      </w:tr>
      <w:tr w:rsidR="00F21911" w:rsidTr="00DF7581">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jc w:val="center"/>
              <w:rPr>
                <w:rFonts w:ascii="宋体" w:eastAsia="宋体" w:hAnsi="宋体"/>
                <w:sz w:val="21"/>
                <w:szCs w:val="21"/>
              </w:rPr>
            </w:pPr>
            <w:r>
              <w:rPr>
                <w:rFonts w:ascii="宋体" w:eastAsia="宋体" w:hAnsi="宋体"/>
                <w:sz w:val="21"/>
                <w:szCs w:val="21"/>
              </w:rPr>
              <w:t>5</w:t>
            </w:r>
          </w:p>
        </w:tc>
        <w:tc>
          <w:tcPr>
            <w:tcW w:w="1479"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rPr>
                <w:rFonts w:ascii="宋体" w:eastAsia="宋体" w:hAnsi="宋体"/>
                <w:sz w:val="21"/>
                <w:szCs w:val="21"/>
              </w:rPr>
            </w:pPr>
            <w:r>
              <w:rPr>
                <w:rFonts w:ascii="宋体" w:eastAsia="宋体" w:hAnsi="宋体" w:hint="eastAsia"/>
                <w:sz w:val="21"/>
                <w:szCs w:val="21"/>
              </w:rPr>
              <w:t>分包情况</w:t>
            </w:r>
          </w:p>
        </w:tc>
        <w:tc>
          <w:tcPr>
            <w:tcW w:w="8017"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rPr>
                <w:rFonts w:ascii="宋体" w:eastAsia="宋体" w:hAnsi="宋体"/>
                <w:sz w:val="21"/>
                <w:szCs w:val="21"/>
              </w:rPr>
            </w:pPr>
            <w:r>
              <w:rPr>
                <w:rFonts w:ascii="宋体" w:eastAsia="宋体" w:hAnsi="宋体" w:hint="eastAsia"/>
                <w:sz w:val="21"/>
                <w:szCs w:val="21"/>
              </w:rPr>
              <w:t>不允许</w:t>
            </w:r>
          </w:p>
        </w:tc>
      </w:tr>
      <w:tr w:rsidR="00F21911" w:rsidTr="00DF7581">
        <w:trPr>
          <w:trHeight w:val="313"/>
          <w:jc w:val="center"/>
        </w:trPr>
        <w:tc>
          <w:tcPr>
            <w:tcW w:w="472"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jc w:val="center"/>
              <w:rPr>
                <w:rFonts w:ascii="宋体" w:eastAsia="宋体" w:hAnsi="宋体"/>
                <w:sz w:val="21"/>
                <w:szCs w:val="21"/>
              </w:rPr>
            </w:pPr>
            <w:r>
              <w:rPr>
                <w:rFonts w:ascii="宋体" w:eastAsia="宋体" w:hAnsi="宋体"/>
                <w:sz w:val="21"/>
                <w:szCs w:val="21"/>
              </w:rPr>
              <w:t>6</w:t>
            </w:r>
          </w:p>
        </w:tc>
        <w:tc>
          <w:tcPr>
            <w:tcW w:w="1479"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rPr>
                <w:rFonts w:ascii="宋体" w:eastAsia="宋体" w:hAnsi="宋体"/>
                <w:sz w:val="21"/>
                <w:szCs w:val="21"/>
              </w:rPr>
            </w:pPr>
            <w:r>
              <w:rPr>
                <w:rFonts w:ascii="宋体" w:eastAsia="宋体" w:hAnsi="宋体" w:hint="eastAsia"/>
                <w:sz w:val="21"/>
                <w:szCs w:val="21"/>
              </w:rPr>
              <w:t>现场考察</w:t>
            </w:r>
          </w:p>
        </w:tc>
        <w:tc>
          <w:tcPr>
            <w:tcW w:w="8017"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rPr>
                <w:rFonts w:ascii="宋体" w:eastAsia="宋体" w:hAnsi="宋体"/>
                <w:sz w:val="21"/>
                <w:szCs w:val="21"/>
              </w:rPr>
            </w:pPr>
            <w:r>
              <w:rPr>
                <w:rFonts w:ascii="宋体" w:eastAsia="宋体" w:hAnsi="宋体" w:hint="eastAsia"/>
                <w:sz w:val="21"/>
                <w:szCs w:val="21"/>
              </w:rPr>
              <w:t>不组织（如需要，投标人可自行前往，采购人提供必要的协助）。</w:t>
            </w:r>
          </w:p>
        </w:tc>
      </w:tr>
      <w:tr w:rsidR="00F21911" w:rsidTr="00DF7581">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jc w:val="center"/>
              <w:rPr>
                <w:rFonts w:ascii="宋体" w:eastAsia="宋体" w:hAnsi="宋体"/>
                <w:sz w:val="21"/>
                <w:szCs w:val="21"/>
              </w:rPr>
            </w:pPr>
            <w:r>
              <w:rPr>
                <w:rFonts w:ascii="宋体" w:eastAsia="宋体" w:hAnsi="宋体"/>
                <w:sz w:val="21"/>
                <w:szCs w:val="21"/>
              </w:rPr>
              <w:t>7</w:t>
            </w:r>
          </w:p>
        </w:tc>
        <w:tc>
          <w:tcPr>
            <w:tcW w:w="1479"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rPr>
                <w:rFonts w:ascii="宋体" w:eastAsia="宋体" w:hAnsi="宋体"/>
                <w:sz w:val="21"/>
                <w:szCs w:val="21"/>
              </w:rPr>
            </w:pPr>
            <w:r>
              <w:rPr>
                <w:rFonts w:ascii="宋体" w:eastAsia="宋体" w:hAnsi="宋体" w:hint="eastAsia"/>
                <w:sz w:val="21"/>
                <w:szCs w:val="21"/>
              </w:rPr>
              <w:t>磋商前答疑会</w:t>
            </w:r>
          </w:p>
        </w:tc>
        <w:tc>
          <w:tcPr>
            <w:tcW w:w="8017"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rPr>
                <w:rFonts w:ascii="宋体" w:eastAsia="宋体" w:hAnsi="宋体"/>
                <w:sz w:val="21"/>
                <w:szCs w:val="21"/>
              </w:rPr>
            </w:pPr>
            <w:r>
              <w:rPr>
                <w:rFonts w:ascii="宋体" w:eastAsia="宋体" w:hAnsi="宋体" w:hint="eastAsia"/>
                <w:sz w:val="21"/>
                <w:szCs w:val="21"/>
              </w:rPr>
              <w:t>不组织</w:t>
            </w:r>
          </w:p>
        </w:tc>
      </w:tr>
      <w:tr w:rsidR="00F21911" w:rsidTr="00DF7581">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jc w:val="center"/>
              <w:rPr>
                <w:rFonts w:ascii="宋体" w:eastAsia="宋体" w:hAnsi="宋体"/>
                <w:sz w:val="21"/>
                <w:szCs w:val="21"/>
              </w:rPr>
            </w:pPr>
            <w:r>
              <w:rPr>
                <w:rFonts w:ascii="宋体" w:eastAsia="宋体" w:hAnsi="宋体"/>
                <w:sz w:val="21"/>
                <w:szCs w:val="21"/>
              </w:rPr>
              <w:t>8</w:t>
            </w:r>
          </w:p>
        </w:tc>
        <w:tc>
          <w:tcPr>
            <w:tcW w:w="1479"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rPr>
                <w:rFonts w:ascii="宋体" w:eastAsia="宋体" w:hAnsi="宋体"/>
                <w:sz w:val="21"/>
                <w:szCs w:val="21"/>
              </w:rPr>
            </w:pPr>
            <w:r>
              <w:rPr>
                <w:rFonts w:ascii="宋体" w:eastAsia="宋体" w:hAnsi="宋体" w:hint="eastAsia"/>
                <w:sz w:val="21"/>
                <w:szCs w:val="21"/>
              </w:rPr>
              <w:t>报价人提出问题截止时间</w:t>
            </w:r>
          </w:p>
        </w:tc>
        <w:tc>
          <w:tcPr>
            <w:tcW w:w="8017" w:type="dxa"/>
            <w:tcBorders>
              <w:top w:val="single" w:sz="4" w:space="0" w:color="auto"/>
              <w:left w:val="single" w:sz="4" w:space="0" w:color="auto"/>
              <w:bottom w:val="single" w:sz="4" w:space="0" w:color="auto"/>
              <w:right w:val="single" w:sz="4" w:space="0" w:color="auto"/>
            </w:tcBorders>
            <w:vAlign w:val="center"/>
          </w:tcPr>
          <w:p w:rsidR="00F21911" w:rsidRDefault="00F21911" w:rsidP="00196272">
            <w:pPr>
              <w:rPr>
                <w:rFonts w:ascii="宋体" w:eastAsia="宋体" w:hAnsi="宋体"/>
                <w:sz w:val="21"/>
                <w:szCs w:val="21"/>
              </w:rPr>
            </w:pPr>
            <w:r>
              <w:rPr>
                <w:rFonts w:ascii="宋体" w:eastAsia="宋体" w:hAnsi="宋体" w:hint="eastAsia"/>
                <w:sz w:val="21"/>
                <w:szCs w:val="21"/>
              </w:rPr>
              <w:t>2020年</w:t>
            </w:r>
            <w:r w:rsidR="00196272">
              <w:rPr>
                <w:rFonts w:ascii="宋体" w:eastAsia="宋体" w:hAnsi="宋体" w:hint="eastAsia"/>
                <w:sz w:val="21"/>
                <w:szCs w:val="21"/>
                <w:u w:val="single"/>
              </w:rPr>
              <w:t>8</w:t>
            </w:r>
            <w:r>
              <w:rPr>
                <w:rFonts w:ascii="宋体" w:eastAsia="宋体" w:hAnsi="宋体" w:hint="eastAsia"/>
                <w:sz w:val="21"/>
                <w:szCs w:val="21"/>
                <w:u w:val="single"/>
              </w:rPr>
              <w:t xml:space="preserve"> </w:t>
            </w:r>
            <w:r>
              <w:rPr>
                <w:rFonts w:ascii="宋体" w:eastAsia="宋体" w:hAnsi="宋体" w:hint="eastAsia"/>
                <w:sz w:val="21"/>
                <w:szCs w:val="21"/>
              </w:rPr>
              <w:t>月</w:t>
            </w:r>
            <w:r>
              <w:rPr>
                <w:rFonts w:ascii="宋体" w:eastAsia="宋体" w:hAnsi="宋体" w:hint="eastAsia"/>
                <w:sz w:val="21"/>
                <w:szCs w:val="21"/>
                <w:u w:val="single"/>
              </w:rPr>
              <w:t xml:space="preserve"> </w:t>
            </w:r>
            <w:r w:rsidR="00196272">
              <w:rPr>
                <w:rFonts w:ascii="宋体" w:eastAsia="宋体" w:hAnsi="宋体" w:hint="eastAsia"/>
                <w:sz w:val="21"/>
                <w:szCs w:val="21"/>
                <w:u w:val="single"/>
              </w:rPr>
              <w:t>11</w:t>
            </w:r>
            <w:r>
              <w:rPr>
                <w:rFonts w:ascii="宋体" w:eastAsia="宋体" w:hAnsi="宋体" w:hint="eastAsia"/>
                <w:sz w:val="21"/>
                <w:szCs w:val="21"/>
              </w:rPr>
              <w:t>日17：00时</w:t>
            </w:r>
          </w:p>
        </w:tc>
      </w:tr>
      <w:tr w:rsidR="00F21911" w:rsidTr="00DF7581">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jc w:val="center"/>
              <w:rPr>
                <w:rFonts w:ascii="宋体" w:eastAsia="宋体" w:hAnsi="宋体"/>
                <w:sz w:val="21"/>
                <w:szCs w:val="21"/>
              </w:rPr>
            </w:pPr>
            <w:r>
              <w:rPr>
                <w:rFonts w:ascii="宋体" w:eastAsia="宋体" w:hAnsi="宋体" w:hint="eastAsia"/>
                <w:sz w:val="21"/>
                <w:szCs w:val="21"/>
              </w:rPr>
              <w:t>9</w:t>
            </w:r>
          </w:p>
        </w:tc>
        <w:tc>
          <w:tcPr>
            <w:tcW w:w="1479"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rPr>
                <w:rFonts w:ascii="宋体" w:eastAsia="宋体" w:hAnsi="宋体"/>
                <w:sz w:val="21"/>
                <w:szCs w:val="21"/>
              </w:rPr>
            </w:pPr>
            <w:bookmarkStart w:id="3" w:name="_Toc342034636"/>
            <w:r>
              <w:rPr>
                <w:rFonts w:ascii="宋体" w:eastAsia="宋体" w:hAnsi="宋体" w:hint="eastAsia"/>
                <w:sz w:val="21"/>
                <w:szCs w:val="21"/>
              </w:rPr>
              <w:t>采购人书面澄清的时</w:t>
            </w:r>
            <w:bookmarkStart w:id="4" w:name="_Toc342034637"/>
            <w:bookmarkEnd w:id="3"/>
            <w:r>
              <w:rPr>
                <w:rFonts w:ascii="宋体" w:eastAsia="宋体" w:hAnsi="宋体" w:hint="eastAsia"/>
                <w:sz w:val="21"/>
                <w:szCs w:val="21"/>
              </w:rPr>
              <w:t>间</w:t>
            </w:r>
            <w:bookmarkEnd w:id="4"/>
          </w:p>
        </w:tc>
        <w:tc>
          <w:tcPr>
            <w:tcW w:w="8017"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rPr>
                <w:rFonts w:ascii="宋体" w:eastAsia="宋体" w:hAnsi="宋体"/>
                <w:sz w:val="21"/>
                <w:szCs w:val="21"/>
              </w:rPr>
            </w:pPr>
            <w:r>
              <w:rPr>
                <w:rFonts w:ascii="宋体" w:eastAsia="宋体" w:hAnsi="宋体" w:hint="eastAsia"/>
                <w:sz w:val="21"/>
                <w:szCs w:val="21"/>
              </w:rPr>
              <w:t>收到澄清24小时内（以发出时间为准）</w:t>
            </w:r>
          </w:p>
        </w:tc>
      </w:tr>
      <w:tr w:rsidR="00F21911" w:rsidTr="00DF7581">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jc w:val="center"/>
              <w:rPr>
                <w:rFonts w:ascii="宋体" w:eastAsia="宋体" w:hAnsi="宋体"/>
                <w:sz w:val="21"/>
                <w:szCs w:val="21"/>
              </w:rPr>
            </w:pPr>
            <w:r>
              <w:rPr>
                <w:rFonts w:ascii="宋体" w:eastAsia="宋体" w:hAnsi="宋体" w:hint="eastAsia"/>
                <w:sz w:val="21"/>
                <w:szCs w:val="21"/>
              </w:rPr>
              <w:t>10</w:t>
            </w:r>
          </w:p>
        </w:tc>
        <w:tc>
          <w:tcPr>
            <w:tcW w:w="1479"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rPr>
                <w:rFonts w:ascii="宋体" w:eastAsia="宋体" w:hAnsi="宋体"/>
                <w:sz w:val="21"/>
                <w:szCs w:val="21"/>
              </w:rPr>
            </w:pPr>
            <w:r>
              <w:rPr>
                <w:rFonts w:ascii="宋体" w:eastAsia="宋体" w:hAnsi="宋体" w:hint="eastAsia"/>
                <w:sz w:val="21"/>
                <w:szCs w:val="21"/>
              </w:rPr>
              <w:t>合格供应商的资格要求</w:t>
            </w:r>
          </w:p>
        </w:tc>
        <w:tc>
          <w:tcPr>
            <w:tcW w:w="8017"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rPr>
                <w:rFonts w:ascii="宋体" w:eastAsia="宋体" w:hAnsi="宋体"/>
                <w:sz w:val="21"/>
                <w:szCs w:val="21"/>
              </w:rPr>
            </w:pPr>
            <w:r>
              <w:rPr>
                <w:rFonts w:ascii="宋体" w:eastAsia="宋体" w:hAnsi="宋体" w:hint="eastAsia"/>
                <w:sz w:val="21"/>
                <w:szCs w:val="21"/>
              </w:rPr>
              <w:t>1、合格供应商的一般条件：</w:t>
            </w:r>
          </w:p>
          <w:p w:rsidR="00F21911" w:rsidRDefault="00F21911" w:rsidP="00DF7581">
            <w:pPr>
              <w:rPr>
                <w:rFonts w:ascii="宋体" w:eastAsia="宋体" w:hAnsi="宋体"/>
                <w:sz w:val="21"/>
                <w:szCs w:val="21"/>
              </w:rPr>
            </w:pPr>
            <w:r>
              <w:rPr>
                <w:rFonts w:ascii="宋体" w:eastAsia="宋体" w:hAnsi="宋体" w:hint="eastAsia"/>
                <w:sz w:val="21"/>
                <w:szCs w:val="21"/>
              </w:rPr>
              <w:t>1.1具有独立承担民事责任的能力；</w:t>
            </w:r>
          </w:p>
          <w:p w:rsidR="00F21911" w:rsidRDefault="00F21911" w:rsidP="00DF7581">
            <w:pPr>
              <w:rPr>
                <w:rFonts w:ascii="宋体" w:eastAsia="宋体" w:hAnsi="宋体"/>
                <w:sz w:val="21"/>
                <w:szCs w:val="21"/>
              </w:rPr>
            </w:pPr>
            <w:r>
              <w:rPr>
                <w:rFonts w:ascii="宋体" w:eastAsia="宋体" w:hAnsi="宋体" w:hint="eastAsia"/>
                <w:sz w:val="21"/>
                <w:szCs w:val="21"/>
              </w:rPr>
              <w:t>1.2具有良好的商业信誉和健全的财务会计制度；</w:t>
            </w:r>
          </w:p>
          <w:p w:rsidR="00F21911" w:rsidRDefault="00F21911" w:rsidP="00DF7581">
            <w:pPr>
              <w:rPr>
                <w:rFonts w:ascii="宋体" w:eastAsia="宋体" w:hAnsi="宋体"/>
                <w:sz w:val="21"/>
                <w:szCs w:val="21"/>
              </w:rPr>
            </w:pPr>
            <w:r>
              <w:rPr>
                <w:rFonts w:ascii="宋体" w:eastAsia="宋体" w:hAnsi="宋体" w:hint="eastAsia"/>
                <w:sz w:val="21"/>
                <w:szCs w:val="21"/>
              </w:rPr>
              <w:t>1.3具有履行合同所必需的专业技术能力；</w:t>
            </w:r>
          </w:p>
          <w:p w:rsidR="00F21911" w:rsidRDefault="00F21911" w:rsidP="00DF7581">
            <w:pPr>
              <w:rPr>
                <w:rFonts w:ascii="宋体" w:eastAsia="宋体" w:hAnsi="宋体"/>
                <w:sz w:val="21"/>
                <w:szCs w:val="21"/>
              </w:rPr>
            </w:pPr>
            <w:r>
              <w:rPr>
                <w:rFonts w:ascii="宋体" w:eastAsia="宋体" w:hAnsi="宋体" w:hint="eastAsia"/>
                <w:sz w:val="21"/>
                <w:szCs w:val="21"/>
              </w:rPr>
              <w:t>1.4有依法缴纳税收和社会保障资金的良好记录；</w:t>
            </w:r>
          </w:p>
          <w:p w:rsidR="00F21911" w:rsidRDefault="00F21911" w:rsidP="00DF7581">
            <w:pPr>
              <w:rPr>
                <w:rFonts w:ascii="宋体" w:eastAsia="宋体" w:hAnsi="宋体"/>
                <w:sz w:val="21"/>
                <w:szCs w:val="21"/>
              </w:rPr>
            </w:pPr>
            <w:r>
              <w:rPr>
                <w:rFonts w:ascii="宋体" w:eastAsia="宋体" w:hAnsi="宋体" w:hint="eastAsia"/>
                <w:sz w:val="21"/>
                <w:szCs w:val="21"/>
              </w:rPr>
              <w:t>1.5参加采购活动前三年内，在经营活动中没有重大违法记录；</w:t>
            </w:r>
          </w:p>
          <w:p w:rsidR="00F21911" w:rsidRDefault="00F21911" w:rsidP="00DF7581">
            <w:pPr>
              <w:rPr>
                <w:rFonts w:ascii="宋体" w:eastAsia="宋体" w:hAnsi="宋体"/>
                <w:sz w:val="21"/>
                <w:szCs w:val="21"/>
              </w:rPr>
            </w:pPr>
            <w:r>
              <w:rPr>
                <w:rFonts w:ascii="宋体" w:eastAsia="宋体" w:hAnsi="宋体" w:hint="eastAsia"/>
                <w:sz w:val="21"/>
                <w:szCs w:val="21"/>
              </w:rPr>
              <w:t>1.6法律、行政法规规定的其他条件。</w:t>
            </w:r>
          </w:p>
          <w:p w:rsidR="00F21911" w:rsidRDefault="00F21911" w:rsidP="00DF7581">
            <w:pPr>
              <w:rPr>
                <w:rFonts w:ascii="宋体" w:eastAsia="宋体" w:hAnsi="宋体"/>
                <w:sz w:val="21"/>
                <w:szCs w:val="21"/>
              </w:rPr>
            </w:pPr>
            <w:r>
              <w:rPr>
                <w:rFonts w:ascii="宋体" w:eastAsia="宋体" w:hAnsi="宋体" w:hint="eastAsia"/>
                <w:sz w:val="21"/>
                <w:szCs w:val="21"/>
              </w:rPr>
              <w:t>2、合格供应商的特殊条件：</w:t>
            </w:r>
          </w:p>
          <w:p w:rsidR="00F21911" w:rsidRDefault="00F21911" w:rsidP="00DF7581">
            <w:pPr>
              <w:rPr>
                <w:rFonts w:ascii="宋体" w:eastAsia="宋体" w:hAnsi="宋体"/>
                <w:sz w:val="21"/>
                <w:szCs w:val="21"/>
              </w:rPr>
            </w:pPr>
            <w:r>
              <w:rPr>
                <w:rFonts w:ascii="宋体" w:eastAsia="宋体" w:hAnsi="宋体" w:cs="宋体" w:hint="eastAsia"/>
                <w:sz w:val="21"/>
                <w:szCs w:val="21"/>
              </w:rPr>
              <w:t>2.1投标人具有独立法人资格，持有工商行政管理部门核发的有效营业执照，</w:t>
            </w:r>
            <w:r>
              <w:rPr>
                <w:rFonts w:ascii="宋体" w:eastAsia="宋体" w:hAnsi="宋体" w:hint="eastAsia"/>
                <w:sz w:val="21"/>
                <w:szCs w:val="21"/>
              </w:rPr>
              <w:t>有基本帐户开户许可证。</w:t>
            </w:r>
          </w:p>
          <w:p w:rsidR="00F21911" w:rsidRDefault="00F21911" w:rsidP="00DF7581">
            <w:pPr>
              <w:rPr>
                <w:rFonts w:ascii="宋体" w:eastAsia="宋体" w:hAnsi="宋体"/>
                <w:sz w:val="21"/>
                <w:szCs w:val="21"/>
              </w:rPr>
            </w:pPr>
            <w:r>
              <w:rPr>
                <w:rFonts w:ascii="宋体" w:eastAsia="宋体" w:hAnsi="宋体" w:hint="eastAsia"/>
                <w:sz w:val="21"/>
                <w:szCs w:val="21"/>
              </w:rPr>
              <w:t>2.2投标人本单位（或其下属不具有独立法人资格的检测机构）同时具有省级及以上交通主管部门颁发的水运工程材料检测甲级和水运工程结构检测甲级资质；具有省级或以上技术监督部门颁发的有效的资质认定证书（资质认定包括检验检测机构计量认证）或计量认证证书；</w:t>
            </w:r>
          </w:p>
          <w:p w:rsidR="00F21911" w:rsidRDefault="00F21911" w:rsidP="00DF7581">
            <w:pPr>
              <w:rPr>
                <w:rFonts w:ascii="宋体" w:eastAsia="宋体" w:hAnsi="宋体"/>
                <w:sz w:val="21"/>
                <w:szCs w:val="21"/>
              </w:rPr>
            </w:pPr>
            <w:r>
              <w:rPr>
                <w:rFonts w:ascii="宋体" w:eastAsia="宋体" w:hAnsi="宋体" w:hint="eastAsia"/>
                <w:sz w:val="21"/>
                <w:szCs w:val="21"/>
              </w:rPr>
              <w:t>2.3投标人近五年（2015年1月1日至今，以检测项目服务完成日期为准）完成过类似水运工程的试验检测项目；</w:t>
            </w:r>
            <w:r>
              <w:rPr>
                <w:rFonts w:ascii="宋体" w:eastAsia="宋体" w:hAnsi="宋体" w:cs="宋体"/>
                <w:bCs/>
                <w:sz w:val="21"/>
                <w:szCs w:val="21"/>
              </w:rPr>
              <w:t>项目负责人具有</w:t>
            </w:r>
            <w:r>
              <w:rPr>
                <w:rFonts w:ascii="宋体" w:eastAsia="宋体" w:hAnsi="宋体" w:cs="宋体" w:hint="eastAsia"/>
                <w:bCs/>
                <w:sz w:val="21"/>
                <w:szCs w:val="21"/>
              </w:rPr>
              <w:t>高级</w:t>
            </w:r>
            <w:r>
              <w:rPr>
                <w:rFonts w:ascii="宋体" w:eastAsia="宋体" w:hAnsi="宋体" w:cs="宋体"/>
                <w:bCs/>
                <w:sz w:val="21"/>
                <w:szCs w:val="21"/>
              </w:rPr>
              <w:t>工程师。</w:t>
            </w:r>
            <w:r>
              <w:rPr>
                <w:rFonts w:ascii="宋体" w:eastAsia="宋体" w:hAnsi="宋体" w:cs="宋体" w:hint="eastAsia"/>
                <w:bCs/>
                <w:sz w:val="21"/>
                <w:szCs w:val="21"/>
              </w:rPr>
              <w:t>有投标人所属社保机构出具的拟担任本项目</w:t>
            </w:r>
            <w:r>
              <w:rPr>
                <w:rFonts w:ascii="宋体" w:eastAsia="宋体" w:hAnsi="宋体" w:cs="宋体"/>
                <w:bCs/>
                <w:sz w:val="21"/>
                <w:szCs w:val="21"/>
              </w:rPr>
              <w:t>负责人</w:t>
            </w:r>
            <w:r>
              <w:rPr>
                <w:rFonts w:ascii="宋体" w:eastAsia="宋体" w:hAnsi="宋体" w:cs="宋体" w:hint="eastAsia"/>
                <w:bCs/>
                <w:sz w:val="21"/>
                <w:szCs w:val="21"/>
              </w:rPr>
              <w:t>近期（2020年1月--5月）</w:t>
            </w:r>
            <w:r>
              <w:rPr>
                <w:rFonts w:ascii="宋体" w:eastAsia="宋体" w:hAnsi="宋体" w:cs="宋体"/>
                <w:bCs/>
                <w:sz w:val="21"/>
                <w:szCs w:val="21"/>
              </w:rPr>
              <w:t>的社保缴费证明（并加盖缴费证明专用章）或其他能够证明</w:t>
            </w:r>
            <w:r>
              <w:rPr>
                <w:rFonts w:ascii="宋体" w:eastAsia="宋体" w:hAnsi="宋体" w:cs="宋体" w:hint="eastAsia"/>
                <w:bCs/>
                <w:sz w:val="21"/>
                <w:szCs w:val="21"/>
              </w:rPr>
              <w:t>其近期（2020年1月--5月）</w:t>
            </w:r>
            <w:r>
              <w:rPr>
                <w:rFonts w:ascii="宋体" w:eastAsia="宋体" w:hAnsi="宋体" w:cs="宋体"/>
                <w:bCs/>
                <w:sz w:val="21"/>
                <w:szCs w:val="21"/>
              </w:rPr>
              <w:t>参加社保的有效证明材料（并加盖社保机构单位章）</w:t>
            </w:r>
            <w:r>
              <w:rPr>
                <w:rFonts w:ascii="宋体" w:eastAsia="宋体" w:hAnsi="宋体" w:cs="宋体" w:hint="eastAsia"/>
                <w:bCs/>
                <w:sz w:val="21"/>
                <w:szCs w:val="21"/>
              </w:rPr>
              <w:t>。</w:t>
            </w:r>
          </w:p>
          <w:p w:rsidR="00F21911" w:rsidRDefault="00F21911" w:rsidP="00DF7581">
            <w:pPr>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sz w:val="21"/>
                <w:szCs w:val="21"/>
              </w:rPr>
              <w:t>.</w:t>
            </w:r>
            <w:r>
              <w:rPr>
                <w:rFonts w:ascii="宋体" w:eastAsia="宋体" w:hAnsi="宋体" w:cs="宋体" w:hint="eastAsia"/>
                <w:sz w:val="21"/>
                <w:szCs w:val="21"/>
              </w:rPr>
              <w:t>4</w:t>
            </w:r>
            <w:r>
              <w:rPr>
                <w:rFonts w:ascii="宋体" w:eastAsia="宋体" w:hAnsi="宋体" w:hint="eastAsia"/>
                <w:sz w:val="21"/>
                <w:szCs w:val="21"/>
              </w:rPr>
              <w:t>单位负责人为同一人或者存在直接控股、管理关系的不同供应商，不得参加同一合同项下的采购活动。</w:t>
            </w:r>
          </w:p>
        </w:tc>
      </w:tr>
      <w:tr w:rsidR="00F21911" w:rsidTr="00DF7581">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jc w:val="center"/>
              <w:rPr>
                <w:rFonts w:ascii="宋体" w:eastAsia="宋体" w:hAnsi="宋体"/>
                <w:sz w:val="21"/>
                <w:szCs w:val="21"/>
              </w:rPr>
            </w:pPr>
            <w:r>
              <w:rPr>
                <w:rFonts w:ascii="宋体" w:eastAsia="宋体" w:hAnsi="宋体" w:hint="eastAsia"/>
                <w:sz w:val="21"/>
                <w:szCs w:val="21"/>
              </w:rPr>
              <w:t>11</w:t>
            </w:r>
          </w:p>
        </w:tc>
        <w:tc>
          <w:tcPr>
            <w:tcW w:w="1479"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spacing w:line="276" w:lineRule="auto"/>
              <w:ind w:leftChars="15" w:left="39" w:rightChars="15" w:right="39"/>
              <w:rPr>
                <w:rFonts w:ascii="宋体" w:eastAsia="宋体" w:hAnsi="宋体"/>
                <w:sz w:val="21"/>
                <w:szCs w:val="21"/>
              </w:rPr>
            </w:pPr>
            <w:r>
              <w:rPr>
                <w:rFonts w:ascii="宋体" w:eastAsia="宋体" w:hAnsi="宋体" w:hint="eastAsia"/>
                <w:sz w:val="21"/>
                <w:szCs w:val="21"/>
              </w:rPr>
              <w:t>构成报价文件的其它材料</w:t>
            </w:r>
          </w:p>
        </w:tc>
        <w:tc>
          <w:tcPr>
            <w:tcW w:w="8017"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rPr>
                <w:rFonts w:ascii="宋体" w:eastAsia="宋体" w:hAnsi="宋体"/>
                <w:sz w:val="21"/>
                <w:szCs w:val="21"/>
                <w:highlight w:val="green"/>
              </w:rPr>
            </w:pPr>
            <w:bookmarkStart w:id="5" w:name="_Toc342034673"/>
            <w:r>
              <w:rPr>
                <w:rFonts w:ascii="宋体" w:eastAsia="宋体" w:hAnsi="宋体" w:hint="eastAsia"/>
                <w:sz w:val="21"/>
                <w:szCs w:val="21"/>
              </w:rPr>
              <w:t>磋商文件的修改和澄清文件</w:t>
            </w:r>
            <w:bookmarkEnd w:id="5"/>
            <w:r>
              <w:rPr>
                <w:rFonts w:ascii="宋体" w:eastAsia="宋体" w:hAnsi="宋体" w:hint="eastAsia"/>
                <w:sz w:val="21"/>
                <w:szCs w:val="21"/>
              </w:rPr>
              <w:t>（如有）</w:t>
            </w:r>
          </w:p>
        </w:tc>
      </w:tr>
      <w:tr w:rsidR="00F21911" w:rsidTr="00DF7581">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jc w:val="center"/>
              <w:rPr>
                <w:rFonts w:ascii="宋体" w:eastAsia="宋体" w:hAnsi="宋体"/>
                <w:sz w:val="21"/>
                <w:szCs w:val="21"/>
              </w:rPr>
            </w:pPr>
            <w:r>
              <w:rPr>
                <w:rFonts w:ascii="宋体" w:eastAsia="宋体" w:hAnsi="宋体"/>
                <w:sz w:val="21"/>
                <w:szCs w:val="21"/>
              </w:rPr>
              <w:t>1</w:t>
            </w:r>
            <w:r>
              <w:rPr>
                <w:rFonts w:ascii="宋体" w:eastAsia="宋体" w:hAnsi="宋体" w:hint="eastAsia"/>
                <w:sz w:val="21"/>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rPr>
                <w:rFonts w:ascii="宋体" w:eastAsia="宋体" w:hAnsi="宋体"/>
                <w:sz w:val="21"/>
                <w:szCs w:val="21"/>
              </w:rPr>
            </w:pPr>
            <w:r>
              <w:rPr>
                <w:rFonts w:ascii="宋体" w:eastAsia="宋体" w:hAnsi="宋体" w:hint="eastAsia"/>
                <w:sz w:val="21"/>
                <w:szCs w:val="21"/>
              </w:rPr>
              <w:t>报价次数</w:t>
            </w:r>
          </w:p>
        </w:tc>
        <w:tc>
          <w:tcPr>
            <w:tcW w:w="8017"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rPr>
                <w:rFonts w:ascii="宋体" w:eastAsia="宋体" w:hAnsi="宋体"/>
                <w:sz w:val="21"/>
                <w:szCs w:val="21"/>
                <w:highlight w:val="green"/>
              </w:rPr>
            </w:pPr>
            <w:r>
              <w:rPr>
                <w:rFonts w:ascii="宋体" w:eastAsia="宋体" w:hAnsi="宋体" w:hint="eastAsia"/>
                <w:sz w:val="21"/>
                <w:szCs w:val="21"/>
                <w:u w:val="single"/>
              </w:rPr>
              <w:t>1</w:t>
            </w:r>
            <w:r>
              <w:rPr>
                <w:rFonts w:ascii="宋体" w:eastAsia="宋体" w:hAnsi="宋体" w:hint="eastAsia"/>
                <w:sz w:val="21"/>
                <w:szCs w:val="21"/>
              </w:rPr>
              <w:t>次</w:t>
            </w:r>
          </w:p>
        </w:tc>
      </w:tr>
      <w:tr w:rsidR="00F21911" w:rsidTr="00DF7581">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jc w:val="center"/>
              <w:rPr>
                <w:rFonts w:ascii="宋体" w:eastAsia="宋体" w:hAnsi="宋体"/>
                <w:sz w:val="21"/>
                <w:szCs w:val="21"/>
              </w:rPr>
            </w:pPr>
            <w:r>
              <w:rPr>
                <w:rFonts w:ascii="宋体" w:eastAsia="宋体" w:hAnsi="宋体" w:hint="eastAsia"/>
                <w:sz w:val="21"/>
                <w:szCs w:val="21"/>
              </w:rPr>
              <w:t>13</w:t>
            </w:r>
          </w:p>
        </w:tc>
        <w:tc>
          <w:tcPr>
            <w:tcW w:w="1479"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rPr>
                <w:rFonts w:ascii="宋体" w:eastAsia="宋体" w:hAnsi="宋体"/>
                <w:sz w:val="18"/>
                <w:szCs w:val="18"/>
              </w:rPr>
            </w:pPr>
            <w:r>
              <w:rPr>
                <w:rFonts w:ascii="宋体" w:eastAsia="宋体" w:hAnsi="宋体" w:hint="eastAsia"/>
                <w:sz w:val="18"/>
                <w:szCs w:val="18"/>
              </w:rPr>
              <w:t xml:space="preserve">技术选择性方案   </w:t>
            </w:r>
          </w:p>
        </w:tc>
        <w:tc>
          <w:tcPr>
            <w:tcW w:w="8017"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rPr>
                <w:rFonts w:ascii="宋体" w:eastAsia="宋体" w:hAnsi="宋体"/>
                <w:sz w:val="21"/>
                <w:szCs w:val="21"/>
              </w:rPr>
            </w:pPr>
            <w:r>
              <w:rPr>
                <w:rFonts w:ascii="宋体" w:eastAsia="宋体" w:hAnsi="宋体" w:hint="eastAsia"/>
                <w:sz w:val="21"/>
                <w:szCs w:val="21"/>
              </w:rPr>
              <w:t xml:space="preserve">不接受 </w:t>
            </w:r>
          </w:p>
        </w:tc>
      </w:tr>
      <w:tr w:rsidR="00F21911" w:rsidTr="00DF7581">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jc w:val="center"/>
              <w:rPr>
                <w:rFonts w:ascii="宋体" w:eastAsia="宋体" w:hAnsi="宋体"/>
                <w:sz w:val="21"/>
                <w:szCs w:val="21"/>
              </w:rPr>
            </w:pPr>
            <w:r>
              <w:rPr>
                <w:rFonts w:ascii="宋体" w:eastAsia="宋体" w:hAnsi="宋体" w:hint="eastAsia"/>
                <w:sz w:val="21"/>
                <w:szCs w:val="21"/>
              </w:rPr>
              <w:t>14</w:t>
            </w:r>
          </w:p>
        </w:tc>
        <w:tc>
          <w:tcPr>
            <w:tcW w:w="1479"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rPr>
                <w:rFonts w:ascii="宋体" w:eastAsia="宋体" w:hAnsi="宋体"/>
                <w:sz w:val="21"/>
                <w:szCs w:val="21"/>
              </w:rPr>
            </w:pPr>
            <w:r>
              <w:rPr>
                <w:rFonts w:ascii="宋体" w:eastAsia="宋体" w:hAnsi="宋体" w:hint="eastAsia"/>
                <w:sz w:val="21"/>
                <w:szCs w:val="21"/>
              </w:rPr>
              <w:t>报价方式</w:t>
            </w:r>
          </w:p>
        </w:tc>
        <w:tc>
          <w:tcPr>
            <w:tcW w:w="8017"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rPr>
                <w:rFonts w:ascii="宋体" w:eastAsia="宋体" w:hAnsi="宋体"/>
                <w:sz w:val="21"/>
                <w:szCs w:val="21"/>
              </w:rPr>
            </w:pPr>
            <w:r>
              <w:rPr>
                <w:rFonts w:ascii="宋体" w:eastAsia="宋体" w:hAnsi="宋体" w:hint="eastAsia"/>
                <w:sz w:val="21"/>
                <w:szCs w:val="21"/>
              </w:rPr>
              <w:t xml:space="preserve">固定总价     </w:t>
            </w:r>
          </w:p>
        </w:tc>
      </w:tr>
      <w:tr w:rsidR="00F21911" w:rsidTr="00DF7581">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jc w:val="center"/>
              <w:rPr>
                <w:rFonts w:ascii="宋体" w:eastAsia="宋体" w:hAnsi="宋体"/>
                <w:sz w:val="21"/>
                <w:szCs w:val="21"/>
              </w:rPr>
            </w:pPr>
            <w:r>
              <w:rPr>
                <w:rFonts w:ascii="宋体" w:eastAsia="宋体" w:hAnsi="宋体" w:hint="eastAsia"/>
                <w:sz w:val="21"/>
                <w:szCs w:val="21"/>
              </w:rPr>
              <w:t>15</w:t>
            </w:r>
          </w:p>
        </w:tc>
        <w:tc>
          <w:tcPr>
            <w:tcW w:w="1479"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rPr>
                <w:rFonts w:ascii="宋体" w:eastAsia="宋体" w:hAnsi="宋体"/>
                <w:sz w:val="21"/>
                <w:szCs w:val="21"/>
              </w:rPr>
            </w:pPr>
            <w:r>
              <w:rPr>
                <w:rFonts w:ascii="宋体" w:eastAsia="宋体" w:hAnsi="宋体" w:hint="eastAsia"/>
                <w:sz w:val="21"/>
                <w:szCs w:val="21"/>
              </w:rPr>
              <w:t xml:space="preserve">合同期内调价  </w:t>
            </w:r>
          </w:p>
        </w:tc>
        <w:tc>
          <w:tcPr>
            <w:tcW w:w="8017"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rPr>
                <w:rFonts w:ascii="宋体" w:eastAsia="宋体" w:hAnsi="宋体"/>
                <w:sz w:val="21"/>
                <w:szCs w:val="21"/>
              </w:rPr>
            </w:pPr>
            <w:r>
              <w:rPr>
                <w:rFonts w:ascii="宋体" w:eastAsia="宋体" w:hAnsi="宋体" w:hint="eastAsia"/>
                <w:sz w:val="21"/>
                <w:szCs w:val="21"/>
              </w:rPr>
              <w:t>不接受</w:t>
            </w:r>
          </w:p>
        </w:tc>
      </w:tr>
      <w:tr w:rsidR="00F21911" w:rsidTr="00DF7581">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jc w:val="center"/>
              <w:rPr>
                <w:rFonts w:ascii="宋体" w:eastAsia="宋体" w:hAnsi="宋体"/>
                <w:sz w:val="21"/>
                <w:szCs w:val="21"/>
              </w:rPr>
            </w:pPr>
            <w:r>
              <w:rPr>
                <w:rFonts w:ascii="宋体" w:eastAsia="宋体" w:hAnsi="宋体" w:hint="eastAsia"/>
                <w:sz w:val="21"/>
                <w:szCs w:val="21"/>
              </w:rPr>
              <w:t>16</w:t>
            </w:r>
          </w:p>
        </w:tc>
        <w:tc>
          <w:tcPr>
            <w:tcW w:w="1479"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rPr>
                <w:rFonts w:ascii="宋体" w:eastAsia="宋体" w:hAnsi="宋体"/>
                <w:sz w:val="21"/>
                <w:szCs w:val="21"/>
              </w:rPr>
            </w:pPr>
            <w:r>
              <w:rPr>
                <w:rFonts w:ascii="宋体" w:eastAsia="宋体" w:hAnsi="宋体" w:hint="eastAsia"/>
                <w:sz w:val="21"/>
                <w:szCs w:val="21"/>
              </w:rPr>
              <w:t>采购资金支付程序及方式</w:t>
            </w:r>
          </w:p>
        </w:tc>
        <w:tc>
          <w:tcPr>
            <w:tcW w:w="8017"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rPr>
                <w:rFonts w:ascii="宋体" w:eastAsia="宋体" w:hAnsi="宋体"/>
                <w:sz w:val="21"/>
                <w:szCs w:val="21"/>
              </w:rPr>
            </w:pPr>
            <w:r>
              <w:rPr>
                <w:rFonts w:ascii="宋体" w:eastAsia="宋体" w:hAnsi="宋体" w:hint="eastAsia"/>
                <w:sz w:val="21"/>
                <w:szCs w:val="21"/>
              </w:rPr>
              <w:t>详见“第五部分  合同文本”。</w:t>
            </w:r>
          </w:p>
        </w:tc>
      </w:tr>
      <w:tr w:rsidR="00F21911" w:rsidTr="00DF7581">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jc w:val="center"/>
              <w:rPr>
                <w:rFonts w:ascii="宋体" w:eastAsia="宋体" w:hAnsi="宋体"/>
                <w:sz w:val="21"/>
                <w:szCs w:val="21"/>
              </w:rPr>
            </w:pPr>
            <w:r>
              <w:rPr>
                <w:rFonts w:ascii="宋体" w:eastAsia="宋体" w:hAnsi="宋体" w:hint="eastAsia"/>
                <w:sz w:val="21"/>
                <w:szCs w:val="21"/>
              </w:rPr>
              <w:t>17</w:t>
            </w:r>
          </w:p>
        </w:tc>
        <w:tc>
          <w:tcPr>
            <w:tcW w:w="1479"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rPr>
                <w:rFonts w:ascii="宋体" w:eastAsia="宋体" w:hAnsi="宋体"/>
                <w:sz w:val="21"/>
                <w:szCs w:val="21"/>
              </w:rPr>
            </w:pPr>
            <w:r>
              <w:rPr>
                <w:rFonts w:ascii="宋体" w:eastAsia="宋体" w:hAnsi="宋体" w:hint="eastAsia"/>
                <w:sz w:val="21"/>
                <w:szCs w:val="21"/>
              </w:rPr>
              <w:t>响应文件递交时间</w:t>
            </w:r>
          </w:p>
        </w:tc>
        <w:tc>
          <w:tcPr>
            <w:tcW w:w="8017"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rPr>
                <w:rFonts w:ascii="宋体" w:eastAsia="宋体" w:hAnsi="宋体"/>
                <w:sz w:val="21"/>
                <w:szCs w:val="21"/>
              </w:rPr>
            </w:pPr>
            <w:r>
              <w:rPr>
                <w:rFonts w:ascii="宋体" w:eastAsia="宋体" w:hAnsi="宋体" w:hint="eastAsia"/>
                <w:sz w:val="21"/>
                <w:szCs w:val="21"/>
              </w:rPr>
              <w:t>详见磋商公告</w:t>
            </w:r>
          </w:p>
        </w:tc>
      </w:tr>
      <w:tr w:rsidR="00F21911" w:rsidTr="00DF7581">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jc w:val="center"/>
              <w:rPr>
                <w:rFonts w:ascii="宋体" w:eastAsia="宋体" w:hAnsi="宋体"/>
                <w:sz w:val="21"/>
                <w:szCs w:val="21"/>
              </w:rPr>
            </w:pPr>
            <w:r>
              <w:rPr>
                <w:rFonts w:ascii="宋体" w:eastAsia="宋体" w:hAnsi="宋体" w:hint="eastAsia"/>
                <w:sz w:val="21"/>
                <w:szCs w:val="21"/>
              </w:rPr>
              <w:t>18</w:t>
            </w:r>
          </w:p>
        </w:tc>
        <w:tc>
          <w:tcPr>
            <w:tcW w:w="1479"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rPr>
                <w:rFonts w:ascii="宋体" w:eastAsia="宋体" w:hAnsi="宋体"/>
                <w:sz w:val="21"/>
                <w:szCs w:val="21"/>
              </w:rPr>
            </w:pPr>
            <w:r>
              <w:rPr>
                <w:rFonts w:ascii="宋体" w:eastAsia="宋体" w:hAnsi="宋体" w:hint="eastAsia"/>
                <w:sz w:val="21"/>
                <w:szCs w:val="21"/>
              </w:rPr>
              <w:t>响应文件递交截止时间</w:t>
            </w:r>
          </w:p>
        </w:tc>
        <w:tc>
          <w:tcPr>
            <w:tcW w:w="8017"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rPr>
                <w:rFonts w:ascii="宋体" w:eastAsia="宋体" w:hAnsi="宋体"/>
                <w:sz w:val="21"/>
                <w:szCs w:val="21"/>
                <w:highlight w:val="green"/>
              </w:rPr>
            </w:pPr>
            <w:r>
              <w:rPr>
                <w:rFonts w:ascii="宋体" w:eastAsia="宋体" w:hAnsi="宋体" w:hint="eastAsia"/>
                <w:sz w:val="21"/>
                <w:szCs w:val="21"/>
              </w:rPr>
              <w:t>详见磋商公告</w:t>
            </w:r>
          </w:p>
        </w:tc>
      </w:tr>
      <w:tr w:rsidR="00F21911" w:rsidTr="00DF7581">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jc w:val="center"/>
              <w:rPr>
                <w:rFonts w:ascii="宋体" w:eastAsia="宋体" w:hAnsi="宋体"/>
                <w:sz w:val="21"/>
                <w:szCs w:val="21"/>
              </w:rPr>
            </w:pPr>
            <w:r>
              <w:rPr>
                <w:rFonts w:ascii="宋体" w:eastAsia="宋体" w:hAnsi="宋体" w:hint="eastAsia"/>
                <w:sz w:val="21"/>
                <w:szCs w:val="21"/>
              </w:rPr>
              <w:t>19</w:t>
            </w:r>
          </w:p>
        </w:tc>
        <w:tc>
          <w:tcPr>
            <w:tcW w:w="1479"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rPr>
                <w:rFonts w:ascii="宋体" w:eastAsia="宋体" w:hAnsi="宋体"/>
                <w:sz w:val="21"/>
                <w:szCs w:val="21"/>
              </w:rPr>
            </w:pPr>
            <w:r>
              <w:rPr>
                <w:rFonts w:ascii="宋体" w:eastAsia="宋体" w:hAnsi="宋体" w:hint="eastAsia"/>
                <w:sz w:val="21"/>
                <w:szCs w:val="21"/>
              </w:rPr>
              <w:t>磋商时间</w:t>
            </w:r>
          </w:p>
        </w:tc>
        <w:tc>
          <w:tcPr>
            <w:tcW w:w="8017"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rPr>
                <w:rFonts w:ascii="宋体" w:eastAsia="宋体" w:hAnsi="宋体"/>
                <w:sz w:val="21"/>
                <w:szCs w:val="21"/>
                <w:highlight w:val="green"/>
              </w:rPr>
            </w:pPr>
            <w:r>
              <w:rPr>
                <w:rFonts w:ascii="宋体" w:eastAsia="宋体" w:hAnsi="宋体" w:hint="eastAsia"/>
                <w:sz w:val="21"/>
                <w:szCs w:val="21"/>
              </w:rPr>
              <w:t>详见磋商公告</w:t>
            </w:r>
          </w:p>
        </w:tc>
      </w:tr>
      <w:tr w:rsidR="00F21911" w:rsidTr="00DF7581">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jc w:val="center"/>
              <w:rPr>
                <w:rFonts w:ascii="宋体" w:eastAsia="宋体" w:hAnsi="宋体"/>
                <w:sz w:val="21"/>
                <w:szCs w:val="21"/>
              </w:rPr>
            </w:pPr>
            <w:r>
              <w:rPr>
                <w:rFonts w:ascii="宋体" w:eastAsia="宋体" w:hAnsi="宋体" w:hint="eastAsia"/>
                <w:sz w:val="21"/>
                <w:szCs w:val="21"/>
              </w:rPr>
              <w:t>20</w:t>
            </w:r>
          </w:p>
        </w:tc>
        <w:tc>
          <w:tcPr>
            <w:tcW w:w="1479"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rPr>
                <w:rFonts w:ascii="宋体" w:eastAsia="宋体" w:hAnsi="宋体"/>
                <w:sz w:val="21"/>
                <w:szCs w:val="21"/>
              </w:rPr>
            </w:pPr>
            <w:r>
              <w:rPr>
                <w:rFonts w:ascii="宋体" w:eastAsia="宋体" w:hAnsi="宋体" w:hint="eastAsia"/>
                <w:sz w:val="21"/>
                <w:szCs w:val="21"/>
              </w:rPr>
              <w:t>磋商地点</w:t>
            </w:r>
          </w:p>
        </w:tc>
        <w:tc>
          <w:tcPr>
            <w:tcW w:w="8017"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rPr>
                <w:rFonts w:ascii="宋体" w:eastAsia="宋体" w:hAnsi="宋体"/>
                <w:sz w:val="21"/>
                <w:szCs w:val="21"/>
                <w:highlight w:val="green"/>
              </w:rPr>
            </w:pPr>
            <w:r>
              <w:rPr>
                <w:rFonts w:ascii="宋体" w:eastAsia="宋体" w:hAnsi="宋体" w:hint="eastAsia"/>
                <w:sz w:val="21"/>
                <w:szCs w:val="21"/>
              </w:rPr>
              <w:t>详见磋商公告</w:t>
            </w:r>
          </w:p>
        </w:tc>
      </w:tr>
      <w:tr w:rsidR="00F21911" w:rsidTr="00DF7581">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jc w:val="center"/>
              <w:rPr>
                <w:rFonts w:ascii="宋体" w:eastAsia="宋体" w:hAnsi="宋体"/>
                <w:sz w:val="21"/>
                <w:szCs w:val="21"/>
              </w:rPr>
            </w:pPr>
            <w:r>
              <w:rPr>
                <w:rFonts w:ascii="宋体" w:eastAsia="宋体" w:hAnsi="宋体" w:hint="eastAsia"/>
                <w:sz w:val="21"/>
                <w:szCs w:val="21"/>
              </w:rPr>
              <w:t>21</w:t>
            </w:r>
          </w:p>
        </w:tc>
        <w:tc>
          <w:tcPr>
            <w:tcW w:w="1479"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rPr>
                <w:rFonts w:ascii="宋体" w:eastAsia="宋体" w:hAnsi="宋体"/>
                <w:sz w:val="21"/>
                <w:szCs w:val="21"/>
              </w:rPr>
            </w:pPr>
            <w:r>
              <w:rPr>
                <w:rFonts w:ascii="宋体" w:eastAsia="宋体" w:hAnsi="宋体" w:hint="eastAsia"/>
                <w:sz w:val="21"/>
                <w:szCs w:val="21"/>
              </w:rPr>
              <w:t>磋商地址</w:t>
            </w:r>
          </w:p>
        </w:tc>
        <w:tc>
          <w:tcPr>
            <w:tcW w:w="8017"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rPr>
                <w:rFonts w:ascii="宋体" w:eastAsia="宋体" w:hAnsi="宋体"/>
                <w:sz w:val="21"/>
                <w:szCs w:val="21"/>
                <w:highlight w:val="green"/>
              </w:rPr>
            </w:pPr>
            <w:r>
              <w:rPr>
                <w:rFonts w:ascii="宋体" w:eastAsia="宋体" w:hAnsi="宋体" w:hint="eastAsia"/>
                <w:sz w:val="21"/>
                <w:szCs w:val="21"/>
              </w:rPr>
              <w:t>详见磋商公告</w:t>
            </w:r>
          </w:p>
        </w:tc>
      </w:tr>
      <w:tr w:rsidR="00F21911" w:rsidTr="00DF7581">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jc w:val="center"/>
              <w:rPr>
                <w:rFonts w:ascii="宋体" w:eastAsia="宋体" w:hAnsi="宋体"/>
                <w:b/>
                <w:sz w:val="21"/>
                <w:szCs w:val="21"/>
              </w:rPr>
            </w:pPr>
            <w:r>
              <w:rPr>
                <w:rFonts w:ascii="宋体" w:eastAsia="宋体" w:hAnsi="宋体" w:hint="eastAsia"/>
                <w:sz w:val="21"/>
                <w:szCs w:val="21"/>
              </w:rPr>
              <w:t>22</w:t>
            </w:r>
          </w:p>
        </w:tc>
        <w:tc>
          <w:tcPr>
            <w:tcW w:w="1479"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rPr>
                <w:rFonts w:ascii="宋体" w:eastAsia="宋体" w:hAnsi="宋体"/>
                <w:sz w:val="21"/>
                <w:szCs w:val="21"/>
              </w:rPr>
            </w:pPr>
            <w:r>
              <w:rPr>
                <w:rFonts w:ascii="宋体" w:eastAsia="宋体" w:hAnsi="宋体" w:hint="eastAsia"/>
                <w:sz w:val="21"/>
                <w:szCs w:val="21"/>
              </w:rPr>
              <w:t>磋商有效期</w:t>
            </w:r>
          </w:p>
        </w:tc>
        <w:tc>
          <w:tcPr>
            <w:tcW w:w="8017"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rPr>
                <w:rFonts w:ascii="宋体" w:eastAsia="宋体" w:hAnsi="宋体"/>
                <w:sz w:val="21"/>
                <w:szCs w:val="21"/>
              </w:rPr>
            </w:pPr>
            <w:r>
              <w:rPr>
                <w:rFonts w:ascii="宋体" w:eastAsia="宋体" w:hAnsi="宋体" w:hint="eastAsia"/>
                <w:sz w:val="21"/>
                <w:szCs w:val="21"/>
                <w:lang w:val="zh-CN"/>
              </w:rPr>
              <w:t>自递交响应文件截止之日起</w:t>
            </w:r>
            <w:r>
              <w:rPr>
                <w:rFonts w:ascii="宋体" w:eastAsia="宋体" w:hAnsi="宋体" w:hint="eastAsia"/>
                <w:sz w:val="21"/>
                <w:szCs w:val="21"/>
              </w:rPr>
              <w:t>6</w:t>
            </w:r>
            <w:r>
              <w:rPr>
                <w:rFonts w:ascii="宋体" w:eastAsia="宋体" w:hAnsi="宋体" w:hint="eastAsia"/>
                <w:sz w:val="21"/>
                <w:szCs w:val="21"/>
                <w:lang w:val="zh-CN"/>
              </w:rPr>
              <w:t>0日历天</w:t>
            </w:r>
          </w:p>
        </w:tc>
      </w:tr>
      <w:tr w:rsidR="00F21911" w:rsidTr="00DF7581">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jc w:val="center"/>
              <w:rPr>
                <w:rFonts w:ascii="宋体" w:eastAsia="宋体" w:hAnsi="宋体"/>
                <w:sz w:val="21"/>
                <w:szCs w:val="21"/>
              </w:rPr>
            </w:pPr>
            <w:r>
              <w:rPr>
                <w:rFonts w:ascii="宋体" w:eastAsia="宋体" w:hAnsi="宋体" w:hint="eastAsia"/>
                <w:b/>
                <w:sz w:val="21"/>
                <w:szCs w:val="21"/>
              </w:rPr>
              <w:lastRenderedPageBreak/>
              <w:t>23</w:t>
            </w:r>
          </w:p>
        </w:tc>
        <w:tc>
          <w:tcPr>
            <w:tcW w:w="1479"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rPr>
                <w:rFonts w:ascii="宋体" w:eastAsia="宋体" w:hAnsi="宋体"/>
                <w:sz w:val="21"/>
                <w:szCs w:val="21"/>
              </w:rPr>
            </w:pPr>
            <w:r>
              <w:rPr>
                <w:rFonts w:ascii="宋体" w:eastAsia="宋体" w:hAnsi="宋体" w:hint="eastAsia"/>
                <w:sz w:val="21"/>
                <w:szCs w:val="21"/>
              </w:rPr>
              <w:t>磋商保证金</w:t>
            </w:r>
          </w:p>
        </w:tc>
        <w:tc>
          <w:tcPr>
            <w:tcW w:w="8017"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rPr>
                <w:rFonts w:ascii="宋体" w:eastAsia="宋体" w:hAnsi="宋体"/>
                <w:sz w:val="21"/>
                <w:szCs w:val="21"/>
              </w:rPr>
            </w:pPr>
            <w:r>
              <w:rPr>
                <w:rFonts w:ascii="宋体" w:eastAsia="宋体" w:hAnsi="宋体" w:hint="eastAsia"/>
                <w:sz w:val="21"/>
                <w:szCs w:val="21"/>
              </w:rPr>
              <w:t>1、保证金金额：</w:t>
            </w:r>
            <w:r>
              <w:rPr>
                <w:rFonts w:ascii="宋体" w:eastAsia="宋体" w:hAnsi="宋体" w:hint="eastAsia"/>
                <w:b/>
                <w:sz w:val="21"/>
                <w:szCs w:val="21"/>
                <w:highlight w:val="yellow"/>
              </w:rPr>
              <w:t>人民币</w:t>
            </w:r>
            <w:r>
              <w:rPr>
                <w:rFonts w:ascii="宋体" w:eastAsia="宋体" w:hAnsi="宋体" w:hint="eastAsia"/>
                <w:b/>
                <w:sz w:val="21"/>
                <w:szCs w:val="21"/>
                <w:highlight w:val="yellow"/>
                <w:u w:val="single"/>
              </w:rPr>
              <w:t xml:space="preserve">2000 </w:t>
            </w:r>
            <w:r>
              <w:rPr>
                <w:rFonts w:ascii="宋体" w:eastAsia="宋体" w:hAnsi="宋体" w:hint="eastAsia"/>
                <w:b/>
                <w:sz w:val="21"/>
                <w:szCs w:val="21"/>
                <w:highlight w:val="yellow"/>
              </w:rPr>
              <w:t>元。</w:t>
            </w:r>
          </w:p>
          <w:p w:rsidR="00F21911" w:rsidRDefault="00F21911" w:rsidP="00DF7581">
            <w:pPr>
              <w:rPr>
                <w:rFonts w:ascii="宋体" w:eastAsia="宋体" w:hAnsi="宋体"/>
                <w:sz w:val="21"/>
                <w:szCs w:val="21"/>
              </w:rPr>
            </w:pPr>
            <w:r>
              <w:rPr>
                <w:rFonts w:ascii="宋体" w:eastAsia="宋体" w:hAnsi="宋体" w:hint="eastAsia"/>
                <w:sz w:val="21"/>
                <w:szCs w:val="21"/>
              </w:rPr>
              <w:t>2、保证金缴纳形式：采用银行转账、电汇形式缴纳。</w:t>
            </w:r>
          </w:p>
          <w:p w:rsidR="00F21911" w:rsidRDefault="00F21911" w:rsidP="00DF7581">
            <w:pPr>
              <w:rPr>
                <w:rFonts w:ascii="宋体" w:eastAsia="宋体" w:hAnsi="宋体"/>
                <w:sz w:val="21"/>
                <w:szCs w:val="21"/>
              </w:rPr>
            </w:pPr>
            <w:r>
              <w:rPr>
                <w:rFonts w:ascii="宋体" w:eastAsia="宋体" w:hAnsi="宋体" w:hint="eastAsia"/>
                <w:sz w:val="21"/>
                <w:szCs w:val="21"/>
              </w:rPr>
              <w:t>3、缴纳方式：磋商保证金必须以供应商名义办理，不得以供应商分支机构、个人或其它名义办理；供应商须将保证金从其企业基本账户划转到磋商文件指定的磋商保证金收取账户，否则视为未按要求缴纳磋商保证金。</w:t>
            </w:r>
          </w:p>
          <w:p w:rsidR="00F21911" w:rsidRDefault="00F21911" w:rsidP="00DF7581">
            <w:pPr>
              <w:rPr>
                <w:rFonts w:ascii="宋体" w:eastAsia="宋体" w:hAnsi="宋体"/>
                <w:sz w:val="21"/>
                <w:szCs w:val="21"/>
              </w:rPr>
            </w:pPr>
            <w:r>
              <w:rPr>
                <w:rFonts w:ascii="宋体" w:eastAsia="宋体" w:hAnsi="宋体" w:hint="eastAsia"/>
                <w:sz w:val="21"/>
                <w:szCs w:val="21"/>
              </w:rPr>
              <w:t xml:space="preserve">4、收取人：南通港码头管理有限公司 </w:t>
            </w:r>
          </w:p>
          <w:p w:rsidR="00F21911" w:rsidRDefault="00F21911" w:rsidP="00DF7581">
            <w:pPr>
              <w:rPr>
                <w:rFonts w:ascii="宋体" w:eastAsia="宋体" w:hAnsi="宋体"/>
                <w:sz w:val="21"/>
                <w:szCs w:val="21"/>
              </w:rPr>
            </w:pPr>
            <w:r>
              <w:rPr>
                <w:rFonts w:ascii="宋体" w:eastAsia="宋体" w:hAnsi="宋体" w:hint="eastAsia"/>
                <w:sz w:val="21"/>
                <w:szCs w:val="21"/>
              </w:rPr>
              <w:t xml:space="preserve">5、开户银行：江苏南通工行人民路支行 </w:t>
            </w:r>
          </w:p>
          <w:p w:rsidR="00F21911" w:rsidRDefault="00F21911" w:rsidP="00DF7581">
            <w:pPr>
              <w:rPr>
                <w:rFonts w:ascii="宋体" w:eastAsia="宋体" w:hAnsi="宋体"/>
                <w:sz w:val="21"/>
                <w:szCs w:val="21"/>
              </w:rPr>
            </w:pPr>
            <w:r>
              <w:rPr>
                <w:rFonts w:ascii="宋体" w:eastAsia="宋体" w:hAnsi="宋体" w:hint="eastAsia"/>
                <w:szCs w:val="21"/>
              </w:rPr>
              <w:t>6、</w:t>
            </w:r>
            <w:r>
              <w:rPr>
                <w:rFonts w:ascii="宋体" w:eastAsia="宋体" w:hAnsi="宋体" w:hint="eastAsia"/>
                <w:sz w:val="21"/>
                <w:szCs w:val="21"/>
              </w:rPr>
              <w:t>账号：11118212091015519</w:t>
            </w:r>
          </w:p>
          <w:p w:rsidR="00F21911" w:rsidRDefault="00F21911" w:rsidP="00DF7581">
            <w:pPr>
              <w:rPr>
                <w:rFonts w:ascii="宋体" w:eastAsia="宋体" w:hAnsi="宋体"/>
                <w:sz w:val="21"/>
                <w:szCs w:val="21"/>
              </w:rPr>
            </w:pPr>
            <w:r>
              <w:rPr>
                <w:rFonts w:ascii="宋体" w:eastAsia="宋体" w:hAnsi="宋体" w:hint="eastAsia"/>
                <w:sz w:val="21"/>
                <w:szCs w:val="21"/>
              </w:rPr>
              <w:t>7、磋商保证金缴纳截止时间：同响应文件递交截止时间（以实际到账时间为准）</w:t>
            </w:r>
          </w:p>
          <w:p w:rsidR="00F21911" w:rsidRDefault="00F21911" w:rsidP="00DF7581">
            <w:pPr>
              <w:rPr>
                <w:rFonts w:ascii="宋体" w:eastAsia="宋体" w:hAnsi="宋体"/>
                <w:sz w:val="21"/>
                <w:szCs w:val="21"/>
                <w:highlight w:val="green"/>
              </w:rPr>
            </w:pPr>
          </w:p>
        </w:tc>
      </w:tr>
      <w:tr w:rsidR="00F21911" w:rsidTr="00DF7581">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jc w:val="center"/>
              <w:rPr>
                <w:rFonts w:ascii="宋体" w:eastAsia="宋体" w:hAnsi="宋体"/>
                <w:b/>
                <w:sz w:val="21"/>
                <w:szCs w:val="21"/>
              </w:rPr>
            </w:pPr>
            <w:r>
              <w:rPr>
                <w:rFonts w:ascii="宋体" w:eastAsia="宋体" w:hAnsi="宋体" w:hint="eastAsia"/>
                <w:b/>
                <w:sz w:val="21"/>
                <w:szCs w:val="21"/>
              </w:rPr>
              <w:t>24</w:t>
            </w:r>
          </w:p>
        </w:tc>
        <w:tc>
          <w:tcPr>
            <w:tcW w:w="1479"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rPr>
                <w:rFonts w:ascii="宋体" w:eastAsia="宋体" w:hAnsi="宋体"/>
                <w:b/>
                <w:sz w:val="21"/>
                <w:szCs w:val="21"/>
              </w:rPr>
            </w:pPr>
            <w:r>
              <w:rPr>
                <w:rFonts w:ascii="宋体" w:eastAsia="宋体" w:hAnsi="宋体" w:hint="eastAsia"/>
                <w:b/>
                <w:sz w:val="21"/>
                <w:szCs w:val="21"/>
              </w:rPr>
              <w:t>采购预算及采购控制价</w:t>
            </w:r>
          </w:p>
        </w:tc>
        <w:tc>
          <w:tcPr>
            <w:tcW w:w="8017"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rPr>
                <w:rFonts w:ascii="宋体" w:eastAsia="宋体" w:hAnsi="宋体"/>
                <w:b/>
                <w:sz w:val="21"/>
                <w:szCs w:val="21"/>
              </w:rPr>
            </w:pPr>
            <w:r>
              <w:rPr>
                <w:rFonts w:ascii="宋体" w:eastAsia="宋体" w:hAnsi="宋体" w:hint="eastAsia"/>
                <w:b/>
                <w:sz w:val="21"/>
                <w:szCs w:val="21"/>
              </w:rPr>
              <w:t>采购控制价：</w:t>
            </w:r>
            <w:r>
              <w:rPr>
                <w:rFonts w:ascii="宋体" w:eastAsia="宋体" w:hAnsi="宋体" w:hint="eastAsia"/>
                <w:b/>
                <w:sz w:val="21"/>
                <w:szCs w:val="21"/>
                <w:u w:val="single"/>
              </w:rPr>
              <w:t xml:space="preserve"> </w:t>
            </w:r>
            <w:r>
              <w:rPr>
                <w:rFonts w:ascii="宋体" w:eastAsia="宋体" w:hAnsi="宋体" w:hint="eastAsia"/>
                <w:b/>
                <w:color w:val="C00000"/>
                <w:sz w:val="21"/>
                <w:szCs w:val="21"/>
                <w:u w:val="single"/>
              </w:rPr>
              <w:t xml:space="preserve"> 19</w:t>
            </w:r>
            <w:r>
              <w:rPr>
                <w:rFonts w:ascii="宋体" w:eastAsia="宋体" w:hAnsi="宋体" w:hint="eastAsia"/>
                <w:b/>
                <w:color w:val="C00000"/>
                <w:sz w:val="21"/>
                <w:szCs w:val="21"/>
              </w:rPr>
              <w:t>万</w:t>
            </w:r>
            <w:r>
              <w:rPr>
                <w:rFonts w:ascii="宋体" w:eastAsia="宋体" w:hAnsi="宋体" w:hint="eastAsia"/>
                <w:b/>
                <w:sz w:val="21"/>
                <w:szCs w:val="21"/>
              </w:rPr>
              <w:t>元</w:t>
            </w:r>
          </w:p>
          <w:p w:rsidR="00F21911" w:rsidRDefault="00F21911" w:rsidP="00DF7581">
            <w:pPr>
              <w:rPr>
                <w:rFonts w:ascii="宋体" w:eastAsia="宋体" w:hAnsi="宋体"/>
                <w:b/>
                <w:sz w:val="21"/>
                <w:szCs w:val="21"/>
              </w:rPr>
            </w:pPr>
            <w:r>
              <w:rPr>
                <w:rFonts w:ascii="宋体" w:eastAsia="宋体" w:hAnsi="宋体" w:hint="eastAsia"/>
                <w:b/>
                <w:sz w:val="21"/>
                <w:szCs w:val="21"/>
              </w:rPr>
              <w:t>注：最终总报价超采购控制价者不成交。</w:t>
            </w:r>
          </w:p>
        </w:tc>
      </w:tr>
      <w:tr w:rsidR="00F21911" w:rsidTr="00DF7581">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jc w:val="center"/>
              <w:rPr>
                <w:rFonts w:ascii="宋体" w:eastAsia="宋体" w:hAnsi="宋体"/>
                <w:sz w:val="21"/>
                <w:szCs w:val="21"/>
              </w:rPr>
            </w:pPr>
            <w:r>
              <w:rPr>
                <w:rFonts w:ascii="宋体" w:eastAsia="宋体" w:hAnsi="宋体" w:hint="eastAsia"/>
                <w:sz w:val="21"/>
                <w:szCs w:val="21"/>
              </w:rPr>
              <w:t>25</w:t>
            </w:r>
          </w:p>
        </w:tc>
        <w:tc>
          <w:tcPr>
            <w:tcW w:w="1479"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rPr>
                <w:rFonts w:ascii="宋体" w:eastAsia="宋体" w:hAnsi="宋体"/>
                <w:sz w:val="21"/>
                <w:szCs w:val="21"/>
              </w:rPr>
            </w:pPr>
            <w:r>
              <w:rPr>
                <w:rFonts w:ascii="宋体" w:eastAsia="宋体" w:hAnsi="宋体" w:hint="eastAsia"/>
                <w:sz w:val="21"/>
                <w:szCs w:val="21"/>
              </w:rPr>
              <w:t>响应文件份数</w:t>
            </w:r>
          </w:p>
        </w:tc>
        <w:tc>
          <w:tcPr>
            <w:tcW w:w="8017"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rPr>
                <w:rFonts w:ascii="宋体" w:eastAsia="宋体" w:hAnsi="宋体"/>
                <w:sz w:val="21"/>
                <w:szCs w:val="21"/>
              </w:rPr>
            </w:pPr>
            <w:r>
              <w:rPr>
                <w:rFonts w:ascii="宋体" w:eastAsia="宋体" w:hAnsi="宋体" w:hint="eastAsia"/>
                <w:sz w:val="21"/>
                <w:szCs w:val="21"/>
              </w:rPr>
              <w:t>一式三份，其中：正本一份、副本二份。</w:t>
            </w:r>
          </w:p>
        </w:tc>
      </w:tr>
      <w:tr w:rsidR="00F21911" w:rsidTr="00DF7581">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jc w:val="center"/>
              <w:rPr>
                <w:rFonts w:ascii="宋体" w:eastAsia="宋体" w:hAnsi="宋体"/>
                <w:sz w:val="21"/>
                <w:szCs w:val="21"/>
              </w:rPr>
            </w:pPr>
            <w:r>
              <w:rPr>
                <w:rFonts w:ascii="宋体" w:eastAsia="宋体" w:hAnsi="宋体" w:hint="eastAsia"/>
                <w:sz w:val="21"/>
                <w:szCs w:val="21"/>
              </w:rPr>
              <w:t>26</w:t>
            </w:r>
          </w:p>
        </w:tc>
        <w:tc>
          <w:tcPr>
            <w:tcW w:w="1479"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rPr>
                <w:rFonts w:ascii="宋体" w:eastAsia="宋体" w:hAnsi="宋体"/>
                <w:sz w:val="21"/>
                <w:szCs w:val="21"/>
              </w:rPr>
            </w:pPr>
            <w:r>
              <w:rPr>
                <w:rFonts w:ascii="宋体" w:eastAsia="宋体" w:hAnsi="宋体" w:hint="eastAsia"/>
                <w:sz w:val="21"/>
                <w:szCs w:val="21"/>
              </w:rPr>
              <w:t>磋商信息</w:t>
            </w:r>
          </w:p>
        </w:tc>
        <w:tc>
          <w:tcPr>
            <w:tcW w:w="8017" w:type="dxa"/>
            <w:tcBorders>
              <w:top w:val="single" w:sz="4" w:space="0" w:color="auto"/>
              <w:left w:val="single" w:sz="4" w:space="0" w:color="auto"/>
              <w:bottom w:val="single" w:sz="4" w:space="0" w:color="auto"/>
              <w:right w:val="single" w:sz="4" w:space="0" w:color="auto"/>
            </w:tcBorders>
            <w:vAlign w:val="center"/>
          </w:tcPr>
          <w:p w:rsidR="00F21911" w:rsidRDefault="00F21911" w:rsidP="00DF7581">
            <w:pPr>
              <w:rPr>
                <w:rFonts w:ascii="宋体" w:eastAsia="宋体" w:hAnsi="宋体"/>
                <w:sz w:val="21"/>
                <w:szCs w:val="21"/>
              </w:rPr>
            </w:pPr>
            <w:r>
              <w:rPr>
                <w:rFonts w:ascii="宋体" w:eastAsia="宋体" w:hAnsi="宋体" w:hint="eastAsia"/>
                <w:sz w:val="21"/>
                <w:szCs w:val="21"/>
              </w:rPr>
              <w:t>详见公告</w:t>
            </w:r>
          </w:p>
        </w:tc>
      </w:tr>
    </w:tbl>
    <w:p w:rsidR="00F21911" w:rsidRDefault="00F21911" w:rsidP="00F21911">
      <w:pPr>
        <w:spacing w:line="360" w:lineRule="auto"/>
        <w:jc w:val="center"/>
        <w:outlineLvl w:val="0"/>
        <w:rPr>
          <w:rFonts w:ascii="宋体" w:eastAsia="宋体" w:hAnsi="宋体" w:cs="Arial"/>
          <w:b/>
          <w:sz w:val="36"/>
          <w:szCs w:val="36"/>
        </w:rPr>
      </w:pPr>
      <w:r>
        <w:rPr>
          <w:rFonts w:ascii="黑体" w:eastAsia="宋体" w:hAnsi="黑体"/>
          <w:b/>
          <w:sz w:val="32"/>
          <w:szCs w:val="32"/>
        </w:rPr>
        <w:br w:type="page"/>
      </w:r>
      <w:r>
        <w:rPr>
          <w:rFonts w:ascii="宋体" w:eastAsia="宋体" w:hAnsi="宋体" w:cs="宋体" w:hint="eastAsia"/>
          <w:b/>
          <w:sz w:val="24"/>
          <w:szCs w:val="24"/>
        </w:rPr>
        <w:lastRenderedPageBreak/>
        <w:t>二、磋商须知</w:t>
      </w:r>
    </w:p>
    <w:p w:rsidR="00F21911" w:rsidRDefault="00F21911" w:rsidP="00F21911">
      <w:pPr>
        <w:spacing w:line="360" w:lineRule="auto"/>
        <w:jc w:val="center"/>
        <w:rPr>
          <w:rFonts w:ascii="宋体" w:eastAsia="宋体" w:hAnsi="宋体" w:cs="宋体"/>
          <w:b/>
          <w:sz w:val="21"/>
          <w:szCs w:val="21"/>
        </w:rPr>
      </w:pPr>
      <w:r>
        <w:rPr>
          <w:rFonts w:ascii="宋体" w:eastAsia="宋体" w:hAnsi="宋体" w:cs="宋体" w:hint="eastAsia"/>
          <w:b/>
          <w:sz w:val="21"/>
          <w:szCs w:val="21"/>
        </w:rPr>
        <w:t>（一）总则</w:t>
      </w:r>
    </w:p>
    <w:p w:rsidR="00F21911" w:rsidRDefault="00F21911" w:rsidP="00F21911">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1  适用范围</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1.1本磋商文件仅适用于本次采购活动。</w:t>
      </w:r>
    </w:p>
    <w:p w:rsidR="00F21911" w:rsidRDefault="00F21911" w:rsidP="00F21911">
      <w:pPr>
        <w:spacing w:line="360" w:lineRule="auto"/>
        <w:ind w:firstLineChars="200" w:firstLine="422"/>
        <w:rPr>
          <w:rFonts w:ascii="宋体" w:eastAsia="宋体" w:hAnsi="宋体" w:cs="宋体"/>
          <w:sz w:val="21"/>
          <w:szCs w:val="21"/>
        </w:rPr>
      </w:pPr>
      <w:r>
        <w:rPr>
          <w:rFonts w:ascii="宋体" w:eastAsia="宋体" w:hAnsi="宋体" w:cs="宋体" w:hint="eastAsia"/>
          <w:b/>
          <w:sz w:val="21"/>
          <w:szCs w:val="21"/>
        </w:rPr>
        <w:t>2  定义</w:t>
      </w:r>
    </w:p>
    <w:p w:rsidR="00F21911" w:rsidRDefault="00F21911" w:rsidP="00F21911">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2.1“采购人”是指本次采购活动的采购单位。</w:t>
      </w:r>
    </w:p>
    <w:p w:rsidR="00F21911" w:rsidRDefault="00F21911" w:rsidP="00F21911">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2.2“供应商”是指按磋商公告规定获取磋商文件并提交响应文件的供应商。</w:t>
      </w:r>
    </w:p>
    <w:p w:rsidR="00F21911" w:rsidRDefault="00F21911" w:rsidP="00F21911">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2.3“成交供应商”是指经过磋商小组评审或经采购人确认后，符合本次采购要求的供应商。</w:t>
      </w:r>
    </w:p>
    <w:p w:rsidR="00F21911" w:rsidRDefault="00F21911" w:rsidP="00F21911">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2.4“货物”是指各种形态、种类的物品，包括原材料、设备、产品、辅件配件、备品备件、软件、服务等标的物。</w:t>
      </w:r>
    </w:p>
    <w:p w:rsidR="00F21911" w:rsidRDefault="00F21911" w:rsidP="00F21911">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2.5“服务承诺”是指为了保障项目顺利实施由供应商承担的货物的提供、运输、安装、调试、技术指导、培训以及售前、售中、售后服务和供应商承诺的其他类似服务。</w:t>
      </w:r>
    </w:p>
    <w:p w:rsidR="00F21911" w:rsidRDefault="00F21911" w:rsidP="00F21911">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2.6“产品缺陷”是指货物的设计、原材料和零部件、制造、装配或说明指示等方面存在的潜在隐患或有碍产品使用安全和产品使用寿命等情形。</w:t>
      </w:r>
    </w:p>
    <w:p w:rsidR="00F21911" w:rsidRDefault="00F21911" w:rsidP="00F21911">
      <w:pPr>
        <w:spacing w:line="360" w:lineRule="auto"/>
        <w:ind w:firstLineChars="200" w:firstLine="420"/>
        <w:jc w:val="left"/>
        <w:rPr>
          <w:rFonts w:ascii="宋体" w:eastAsia="宋体" w:hAnsi="宋体" w:cs="宋体"/>
          <w:b/>
          <w:bCs/>
          <w:sz w:val="21"/>
          <w:szCs w:val="21"/>
        </w:rPr>
      </w:pPr>
      <w:r>
        <w:rPr>
          <w:rFonts w:ascii="宋体" w:eastAsia="宋体" w:hAnsi="宋体" w:cs="宋体" w:hint="eastAsia"/>
          <w:sz w:val="21"/>
          <w:szCs w:val="21"/>
        </w:rPr>
        <w:t>2.7“欺诈行为”是指为了影响采购过程或合同实施过程虚报、谎报、隐瞒事实，以假充真，以次充好，虚假承诺，损害国家公共利益的行为。</w:t>
      </w:r>
    </w:p>
    <w:p w:rsidR="00F21911" w:rsidRDefault="00F21911" w:rsidP="00F21911">
      <w:pPr>
        <w:spacing w:line="360" w:lineRule="auto"/>
        <w:ind w:firstLineChars="200" w:firstLine="422"/>
        <w:rPr>
          <w:rFonts w:ascii="宋体" w:eastAsia="宋体" w:hAnsi="宋体" w:cs="宋体"/>
          <w:b/>
          <w:sz w:val="21"/>
          <w:szCs w:val="21"/>
        </w:rPr>
      </w:pPr>
      <w:r>
        <w:rPr>
          <w:rFonts w:ascii="宋体" w:eastAsia="宋体" w:hAnsi="宋体" w:cs="宋体" w:hint="eastAsia"/>
          <w:b/>
          <w:bCs/>
          <w:sz w:val="21"/>
          <w:szCs w:val="21"/>
        </w:rPr>
        <w:t>3、供应商</w:t>
      </w:r>
      <w:r>
        <w:rPr>
          <w:rFonts w:ascii="宋体" w:eastAsia="宋体" w:hAnsi="宋体" w:cs="宋体" w:hint="eastAsia"/>
          <w:b/>
          <w:sz w:val="21"/>
          <w:szCs w:val="21"/>
        </w:rPr>
        <w:t>资格要求</w:t>
      </w:r>
    </w:p>
    <w:p w:rsidR="00F21911" w:rsidRDefault="00F21911" w:rsidP="00F21911">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3.1合格供应商的一般条件：</w:t>
      </w:r>
    </w:p>
    <w:p w:rsidR="00F21911" w:rsidRDefault="00F21911" w:rsidP="00F21911">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3.1.1具有独立承担民事责任的能力；</w:t>
      </w:r>
    </w:p>
    <w:p w:rsidR="00F21911" w:rsidRDefault="00F21911" w:rsidP="00F21911">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3.1.2具有良好的商业信誉和健全的财务会计制度；</w:t>
      </w:r>
    </w:p>
    <w:p w:rsidR="00F21911" w:rsidRDefault="00F21911" w:rsidP="00F21911">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3.1.3具有履行合同所必需的设备和专业技术能力；</w:t>
      </w:r>
    </w:p>
    <w:p w:rsidR="00F21911" w:rsidRDefault="00F21911" w:rsidP="00F21911">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3.1.4有依法缴纳税收和社会保障资金的良好记录；</w:t>
      </w:r>
    </w:p>
    <w:p w:rsidR="00F21911" w:rsidRDefault="00F21911" w:rsidP="00F21911">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3.1.5参加采购活动前三年内，在经营活动中没有重大违法记录；</w:t>
      </w:r>
    </w:p>
    <w:p w:rsidR="00F21911" w:rsidRDefault="00F21911" w:rsidP="00F21911">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3.1.6法律、行政法规规定的其他条件。</w:t>
      </w:r>
    </w:p>
    <w:p w:rsidR="00F21911" w:rsidRDefault="00F21911" w:rsidP="00F21911">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3.2合格供应商的特殊条件：</w:t>
      </w:r>
    </w:p>
    <w:p w:rsidR="00F21911" w:rsidRDefault="00F21911" w:rsidP="00F21911">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3.2.1投标人具有独立法人资格，持有工商行政管理部门核发的有效营业执照，有基本帐户开户许可证。</w:t>
      </w:r>
    </w:p>
    <w:p w:rsidR="00F21911" w:rsidRDefault="00F21911" w:rsidP="00F21911">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3.2</w:t>
      </w:r>
      <w:r>
        <w:rPr>
          <w:rFonts w:ascii="宋体" w:eastAsia="宋体" w:hAnsi="宋体" w:cs="宋体"/>
          <w:bCs/>
          <w:sz w:val="21"/>
          <w:szCs w:val="21"/>
        </w:rPr>
        <w:t>.2项目负责人具有</w:t>
      </w:r>
      <w:r>
        <w:rPr>
          <w:rFonts w:ascii="宋体" w:eastAsia="宋体" w:hAnsi="宋体" w:cs="宋体" w:hint="eastAsia"/>
          <w:bCs/>
          <w:sz w:val="21"/>
          <w:szCs w:val="21"/>
        </w:rPr>
        <w:t>高级</w:t>
      </w:r>
      <w:r>
        <w:rPr>
          <w:rFonts w:ascii="宋体" w:eastAsia="宋体" w:hAnsi="宋体" w:cs="宋体"/>
          <w:bCs/>
          <w:sz w:val="21"/>
          <w:szCs w:val="21"/>
        </w:rPr>
        <w:t>工程师。</w:t>
      </w:r>
      <w:r>
        <w:rPr>
          <w:rFonts w:ascii="宋体" w:eastAsia="宋体" w:hAnsi="宋体" w:cs="宋体" w:hint="eastAsia"/>
          <w:bCs/>
          <w:sz w:val="21"/>
          <w:szCs w:val="21"/>
        </w:rPr>
        <w:t>有投标人所属社保机构出具的拟担任本项目</w:t>
      </w:r>
      <w:r>
        <w:rPr>
          <w:rFonts w:ascii="宋体" w:eastAsia="宋体" w:hAnsi="宋体" w:cs="宋体"/>
          <w:bCs/>
          <w:sz w:val="21"/>
          <w:szCs w:val="21"/>
        </w:rPr>
        <w:t>负责人</w:t>
      </w:r>
      <w:r>
        <w:rPr>
          <w:rFonts w:ascii="宋体" w:eastAsia="宋体" w:hAnsi="宋体" w:cs="宋体" w:hint="eastAsia"/>
          <w:bCs/>
          <w:sz w:val="21"/>
          <w:szCs w:val="21"/>
        </w:rPr>
        <w:t>近期（2020年1月--5月）</w:t>
      </w:r>
      <w:r>
        <w:rPr>
          <w:rFonts w:ascii="宋体" w:eastAsia="宋体" w:hAnsi="宋体" w:cs="宋体"/>
          <w:bCs/>
          <w:sz w:val="21"/>
          <w:szCs w:val="21"/>
        </w:rPr>
        <w:t>的社保缴费证明（并加盖缴费证明专用章）或其他能够证明</w:t>
      </w:r>
      <w:r>
        <w:rPr>
          <w:rFonts w:ascii="宋体" w:eastAsia="宋体" w:hAnsi="宋体" w:cs="宋体" w:hint="eastAsia"/>
          <w:bCs/>
          <w:sz w:val="21"/>
          <w:szCs w:val="21"/>
        </w:rPr>
        <w:t>其近期（2020年1月--5月）</w:t>
      </w:r>
      <w:r>
        <w:rPr>
          <w:rFonts w:ascii="宋体" w:eastAsia="宋体" w:hAnsi="宋体" w:cs="宋体"/>
          <w:bCs/>
          <w:sz w:val="21"/>
          <w:szCs w:val="21"/>
        </w:rPr>
        <w:t>参加社保的有效证明材料（并加盖社保机构单位章）</w:t>
      </w:r>
      <w:r>
        <w:rPr>
          <w:rFonts w:ascii="宋体" w:eastAsia="宋体" w:hAnsi="宋体" w:cs="宋体" w:hint="eastAsia"/>
          <w:bCs/>
          <w:sz w:val="21"/>
          <w:szCs w:val="21"/>
        </w:rPr>
        <w:t>。</w:t>
      </w:r>
    </w:p>
    <w:p w:rsidR="00F21911" w:rsidRDefault="00F21911" w:rsidP="00F21911">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3.2.3单位负责人为同一人或者存在直接控股、管理关系的不同供应商，不得参加同一合同项下的采购活动。</w:t>
      </w:r>
    </w:p>
    <w:p w:rsidR="00F21911" w:rsidRDefault="00F21911" w:rsidP="00F21911">
      <w:pPr>
        <w:spacing w:line="360" w:lineRule="auto"/>
        <w:ind w:firstLineChars="200" w:firstLine="422"/>
        <w:rPr>
          <w:rFonts w:ascii="宋体" w:eastAsia="宋体" w:hAnsi="宋体" w:cs="宋体"/>
          <w:b/>
          <w:bCs/>
          <w:sz w:val="21"/>
          <w:szCs w:val="21"/>
        </w:rPr>
      </w:pPr>
      <w:r>
        <w:rPr>
          <w:rFonts w:ascii="宋体" w:eastAsia="宋体" w:hAnsi="宋体" w:cs="宋体" w:hint="eastAsia"/>
          <w:b/>
          <w:bCs/>
          <w:sz w:val="21"/>
          <w:szCs w:val="21"/>
        </w:rPr>
        <w:t>4、 知识产权</w:t>
      </w:r>
    </w:p>
    <w:p w:rsidR="00F21911" w:rsidRDefault="00F21911" w:rsidP="00F21911">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4.1供应商须保证，采购人在中华人民共和国境内使用货物、资料、技术、服务或其任何一部分时，享有不受限制的无偿使用权，且免受第三方提出的包括但不限于因侵犯其专利权、商标权或工业设计权等知识产权而引起的法律或经济纠纷。如因采购人使用而遭受第三方主张权利的，供应商须承担全部赔偿责任，包括但不限于采购人的责任。</w:t>
      </w:r>
    </w:p>
    <w:p w:rsidR="00F21911" w:rsidRDefault="00F21911" w:rsidP="00F21911">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lastRenderedPageBreak/>
        <w:t>4.2如供应商不拥有所提供货物、资料、技术、服务等的知识产权，则报价中已包含采购人使用该知识的一切相关费用；否则，由此造成的一切损失由供应商承担。</w:t>
      </w:r>
    </w:p>
    <w:p w:rsidR="00F21911" w:rsidRDefault="00F21911" w:rsidP="00F21911">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4.3供应商如欲在项目实施过程中采用自有知识成果，须在响应文件中声明，并提供相关知识产权证明文件。使用该知识成果后，供应商须提供开发接口和开发手册等技术文档。</w:t>
      </w:r>
    </w:p>
    <w:p w:rsidR="00F21911" w:rsidRDefault="00F21911" w:rsidP="00F21911">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4.4系统软件、通用软件必须是具有在中国境内的合法使用权或版权的正版软件，涉及到第三方提出侵权或知识产权的起诉及支付版税等费用由供应商承担所有责任及费用。</w:t>
      </w:r>
    </w:p>
    <w:p w:rsidR="00F21911" w:rsidRDefault="00F21911" w:rsidP="00F21911">
      <w:pPr>
        <w:spacing w:line="360" w:lineRule="auto"/>
        <w:ind w:firstLineChars="200" w:firstLine="422"/>
        <w:rPr>
          <w:rFonts w:ascii="宋体" w:eastAsia="宋体" w:hAnsi="宋体" w:cs="宋体"/>
          <w:b/>
          <w:bCs/>
          <w:sz w:val="21"/>
          <w:szCs w:val="21"/>
        </w:rPr>
      </w:pPr>
      <w:r>
        <w:rPr>
          <w:rFonts w:ascii="宋体" w:eastAsia="宋体" w:hAnsi="宋体" w:cs="宋体" w:hint="eastAsia"/>
          <w:b/>
          <w:bCs/>
          <w:sz w:val="21"/>
          <w:szCs w:val="21"/>
        </w:rPr>
        <w:t>5、磋商费用：</w:t>
      </w:r>
    </w:p>
    <w:p w:rsidR="00F21911" w:rsidRDefault="00F21911" w:rsidP="00F21911">
      <w:pPr>
        <w:tabs>
          <w:tab w:val="left" w:pos="0"/>
        </w:tabs>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5.1无论评审结果如何，供应商应自行承担参加采购活动相关的全部费用，采购人对上述费用不负任何责任。</w:t>
      </w:r>
    </w:p>
    <w:p w:rsidR="00F21911" w:rsidRDefault="00F21911" w:rsidP="00F21911">
      <w:pPr>
        <w:spacing w:line="360" w:lineRule="auto"/>
        <w:jc w:val="center"/>
        <w:rPr>
          <w:rFonts w:ascii="宋体" w:eastAsia="宋体" w:hAnsi="宋体" w:cs="宋体"/>
          <w:b/>
          <w:sz w:val="21"/>
          <w:szCs w:val="21"/>
        </w:rPr>
      </w:pPr>
      <w:r>
        <w:rPr>
          <w:rFonts w:ascii="宋体" w:eastAsia="宋体" w:hAnsi="宋体" w:cs="宋体" w:hint="eastAsia"/>
          <w:b/>
          <w:sz w:val="21"/>
          <w:szCs w:val="21"/>
        </w:rPr>
        <w:t>（二）磋商文件</w:t>
      </w:r>
    </w:p>
    <w:p w:rsidR="00F21911" w:rsidRDefault="00F21911" w:rsidP="00F21911">
      <w:pPr>
        <w:spacing w:line="360" w:lineRule="auto"/>
        <w:ind w:firstLineChars="200" w:firstLine="422"/>
        <w:rPr>
          <w:rFonts w:ascii="宋体" w:eastAsia="宋体" w:hAnsi="宋体" w:cs="宋体"/>
          <w:b/>
          <w:bCs/>
          <w:sz w:val="21"/>
          <w:szCs w:val="21"/>
        </w:rPr>
      </w:pPr>
      <w:r>
        <w:rPr>
          <w:rFonts w:ascii="宋体" w:eastAsia="宋体" w:hAnsi="宋体" w:cs="宋体" w:hint="eastAsia"/>
          <w:b/>
          <w:bCs/>
          <w:sz w:val="21"/>
          <w:szCs w:val="21"/>
        </w:rPr>
        <w:t>6　磋商文件的构成</w:t>
      </w:r>
    </w:p>
    <w:p w:rsidR="00F21911" w:rsidRDefault="00F21911" w:rsidP="00F21911">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6.1磋商文件包括：</w:t>
      </w:r>
    </w:p>
    <w:p w:rsidR="00F21911" w:rsidRDefault="00F21911" w:rsidP="00F21911">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6.1.1采购邀请</w:t>
      </w:r>
    </w:p>
    <w:p w:rsidR="00F21911" w:rsidRDefault="00F21911" w:rsidP="00F21911">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6.1.2供应商须知</w:t>
      </w:r>
    </w:p>
    <w:p w:rsidR="00F21911" w:rsidRDefault="00F21911" w:rsidP="00F21911">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6.1.3评审方法和评审标准</w:t>
      </w:r>
    </w:p>
    <w:p w:rsidR="00F21911" w:rsidRDefault="00F21911" w:rsidP="00F21911">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6.1.4采购需求</w:t>
      </w:r>
    </w:p>
    <w:p w:rsidR="00F21911" w:rsidRDefault="00F21911" w:rsidP="00F21911">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6.1.5合同文本</w:t>
      </w:r>
    </w:p>
    <w:p w:rsidR="00F21911" w:rsidRDefault="00F21911" w:rsidP="00F21911">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6.1.6响应文件格式</w:t>
      </w:r>
    </w:p>
    <w:p w:rsidR="00F21911" w:rsidRDefault="00F21911" w:rsidP="00F21911">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6.1.7磋商文件的澄清公告以及图纸、答疑、变更或补充通知等</w:t>
      </w:r>
    </w:p>
    <w:p w:rsidR="00F21911" w:rsidRDefault="00F21911" w:rsidP="00F21911">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由采购人提供的图纸、详细资料、样品、模型、模件和所有其它资料，被视为保密资料，仅被用于本项目规定的用途。除非得到采购人的同意，不能向任何第三方透露。响应文件开启结束后，应采购人要求，供应商应归还所有从采购人处获得的保密资料。</w:t>
      </w:r>
    </w:p>
    <w:p w:rsidR="00F21911" w:rsidRDefault="00F21911" w:rsidP="00F21911">
      <w:pPr>
        <w:spacing w:line="360" w:lineRule="auto"/>
        <w:ind w:firstLineChars="200" w:firstLine="422"/>
        <w:rPr>
          <w:rFonts w:ascii="宋体" w:eastAsia="宋体" w:hAnsi="宋体" w:cs="宋体"/>
          <w:b/>
          <w:bCs/>
          <w:sz w:val="21"/>
          <w:szCs w:val="21"/>
        </w:rPr>
      </w:pPr>
      <w:r>
        <w:rPr>
          <w:rFonts w:ascii="宋体" w:eastAsia="宋体" w:hAnsi="宋体" w:cs="宋体" w:hint="eastAsia"/>
          <w:b/>
          <w:bCs/>
          <w:sz w:val="21"/>
          <w:szCs w:val="21"/>
        </w:rPr>
        <w:t>7  磋商文件的澄清和修改</w:t>
      </w:r>
    </w:p>
    <w:p w:rsidR="00F21911" w:rsidRDefault="00F21911" w:rsidP="00F21911">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7.1任何要求澄清磋商文件的供应商，应在规定时限内以书面形式通知采购人。</w:t>
      </w:r>
    </w:p>
    <w:p w:rsidR="00F21911" w:rsidRDefault="00F21911" w:rsidP="00F21911">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7.2在提交响应文件截止日前的任何时候，无论出于何种原因，采购人可主动地或在解答供应商提出的问题时对磋商文件进行澄清或修改。</w:t>
      </w:r>
    </w:p>
    <w:p w:rsidR="00F21911" w:rsidRDefault="00F21911" w:rsidP="00F21911">
      <w:pPr>
        <w:widowControl/>
        <w:spacing w:line="360" w:lineRule="auto"/>
        <w:ind w:firstLineChars="200" w:firstLine="480"/>
        <w:jc w:val="left"/>
        <w:rPr>
          <w:rFonts w:ascii="宋体" w:eastAsia="宋体" w:hAnsi="宋体" w:cs="宋体"/>
          <w:sz w:val="21"/>
          <w:szCs w:val="21"/>
        </w:rPr>
      </w:pPr>
      <w:r>
        <w:rPr>
          <w:rFonts w:ascii="宋体" w:eastAsia="宋体" w:hAnsi="宋体" w:cs="宋体" w:hint="eastAsia"/>
          <w:bCs/>
          <w:kern w:val="0"/>
          <w:sz w:val="24"/>
        </w:rPr>
        <w:t>7.3</w:t>
      </w:r>
      <w:r>
        <w:rPr>
          <w:rFonts w:ascii="宋体" w:eastAsia="宋体" w:hAnsi="宋体" w:cs="宋体" w:hint="eastAsia"/>
          <w:sz w:val="21"/>
          <w:szCs w:val="21"/>
        </w:rPr>
        <w:t>磋商文件的澄清和修改将在南通港口集团有限公司网站“（http://www.ntport.com.cn）”以澄清公告的形式予以公布，视为已送达各供应商，供应商有义务在参加采购活动期间浏览相关网站。</w:t>
      </w:r>
    </w:p>
    <w:p w:rsidR="00F21911" w:rsidRDefault="00F21911" w:rsidP="00F21911">
      <w:pPr>
        <w:spacing w:line="360" w:lineRule="auto"/>
        <w:ind w:firstLineChars="200" w:firstLine="420"/>
        <w:rPr>
          <w:rFonts w:ascii="宋体" w:eastAsia="宋体" w:hAnsi="宋体" w:cs="宋体"/>
          <w:bCs/>
          <w:sz w:val="21"/>
          <w:szCs w:val="21"/>
        </w:rPr>
      </w:pPr>
    </w:p>
    <w:p w:rsidR="00F21911" w:rsidRDefault="00F21911" w:rsidP="00F21911">
      <w:pPr>
        <w:spacing w:line="360" w:lineRule="auto"/>
        <w:jc w:val="center"/>
        <w:rPr>
          <w:rFonts w:ascii="宋体" w:eastAsia="宋体" w:hAnsi="宋体" w:cs="宋体"/>
          <w:b/>
          <w:sz w:val="24"/>
        </w:rPr>
      </w:pPr>
      <w:r>
        <w:rPr>
          <w:rFonts w:ascii="宋体" w:eastAsia="宋体" w:hAnsi="宋体" w:cs="宋体" w:hint="eastAsia"/>
          <w:b/>
          <w:sz w:val="21"/>
          <w:szCs w:val="21"/>
        </w:rPr>
        <w:t>（三）响应文件</w:t>
      </w:r>
    </w:p>
    <w:p w:rsidR="00F21911" w:rsidRDefault="00F21911" w:rsidP="00F21911">
      <w:pPr>
        <w:spacing w:line="360" w:lineRule="auto"/>
        <w:ind w:firstLineChars="200" w:firstLine="422"/>
        <w:rPr>
          <w:rFonts w:ascii="宋体" w:eastAsia="宋体" w:hAnsi="宋体" w:cs="宋体"/>
          <w:b/>
          <w:bCs/>
          <w:sz w:val="21"/>
          <w:szCs w:val="21"/>
        </w:rPr>
      </w:pPr>
      <w:r>
        <w:rPr>
          <w:rFonts w:ascii="宋体" w:eastAsia="宋体" w:hAnsi="宋体" w:cs="宋体" w:hint="eastAsia"/>
          <w:b/>
          <w:bCs/>
          <w:sz w:val="21"/>
          <w:szCs w:val="21"/>
        </w:rPr>
        <w:t>8、响应文件组成（</w:t>
      </w:r>
      <w:r>
        <w:rPr>
          <w:rFonts w:ascii="宋体" w:eastAsia="宋体" w:hAnsi="宋体" w:cs="宋体" w:hint="eastAsia"/>
          <w:b/>
          <w:sz w:val="21"/>
          <w:szCs w:val="21"/>
        </w:rPr>
        <w:t>按不同标段分别编制</w:t>
      </w:r>
      <w:r>
        <w:rPr>
          <w:rFonts w:ascii="宋体" w:eastAsia="宋体" w:hAnsi="宋体" w:cs="宋体" w:hint="eastAsia"/>
          <w:b/>
          <w:bCs/>
          <w:sz w:val="21"/>
          <w:szCs w:val="21"/>
        </w:rPr>
        <w:t>）：</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8.1.1响应函</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8.1.2报价汇总表</w:t>
      </w:r>
    </w:p>
    <w:p w:rsidR="00F21911" w:rsidRDefault="00F21911" w:rsidP="00F21911">
      <w:pPr>
        <w:spacing w:line="360" w:lineRule="auto"/>
        <w:ind w:left="420"/>
        <w:rPr>
          <w:rFonts w:ascii="宋体" w:eastAsia="宋体" w:hAnsi="宋体" w:cs="宋体"/>
          <w:sz w:val="21"/>
          <w:szCs w:val="21"/>
        </w:rPr>
      </w:pPr>
      <w:r>
        <w:rPr>
          <w:rFonts w:ascii="宋体" w:eastAsia="宋体" w:hAnsi="宋体" w:cs="宋体" w:hint="eastAsia"/>
          <w:sz w:val="21"/>
          <w:szCs w:val="21"/>
        </w:rPr>
        <w:t>8.1.3供应商《营业执照》副本及《税务登记证》副本复印件（或三证合一之后的《营业执照》副本复印件）</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8.1.4授权委托书（格式附后）（如有）</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lastRenderedPageBreak/>
        <w:t>8.1.5法定</w:t>
      </w:r>
      <w:r>
        <w:rPr>
          <w:rFonts w:ascii="宋体" w:eastAsia="宋体" w:hAnsi="宋体" w:cs="宋体"/>
          <w:sz w:val="21"/>
          <w:szCs w:val="21"/>
        </w:rPr>
        <w:t>代表人身份证复印件</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8.1.6代理</w:t>
      </w:r>
      <w:r>
        <w:rPr>
          <w:rFonts w:ascii="宋体" w:eastAsia="宋体" w:hAnsi="宋体" w:cs="宋体"/>
          <w:sz w:val="21"/>
          <w:szCs w:val="21"/>
        </w:rPr>
        <w:t>人身份证复印件（</w:t>
      </w:r>
      <w:r>
        <w:rPr>
          <w:rFonts w:ascii="宋体" w:eastAsia="宋体" w:hAnsi="宋体" w:cs="宋体" w:hint="eastAsia"/>
          <w:sz w:val="21"/>
          <w:szCs w:val="21"/>
        </w:rPr>
        <w:t>如</w:t>
      </w:r>
      <w:r>
        <w:rPr>
          <w:rFonts w:ascii="宋体" w:eastAsia="宋体" w:hAnsi="宋体" w:cs="宋体"/>
          <w:sz w:val="21"/>
          <w:szCs w:val="21"/>
        </w:rPr>
        <w:t>有授权）</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8.1.7与本次磋商相关的其他材料</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8.1.10响应文件的电子文档</w:t>
      </w:r>
    </w:p>
    <w:p w:rsidR="00F21911" w:rsidRDefault="00F21911" w:rsidP="00F21911">
      <w:pPr>
        <w:spacing w:line="360" w:lineRule="auto"/>
        <w:ind w:firstLineChars="200" w:firstLine="422"/>
        <w:rPr>
          <w:rFonts w:ascii="宋体" w:eastAsia="宋体" w:hAnsi="宋体" w:cs="宋体"/>
          <w:sz w:val="21"/>
          <w:szCs w:val="21"/>
        </w:rPr>
      </w:pPr>
      <w:r>
        <w:rPr>
          <w:rFonts w:ascii="宋体" w:eastAsia="宋体" w:hAnsi="宋体" w:cs="宋体" w:hint="eastAsia"/>
          <w:b/>
          <w:bCs/>
          <w:sz w:val="21"/>
          <w:szCs w:val="21"/>
        </w:rPr>
        <w:t>响应文件的修改、澄清、说明或补正内容等均为响应文件的有效组成部分。</w:t>
      </w:r>
    </w:p>
    <w:p w:rsidR="00F21911" w:rsidRDefault="00F21911" w:rsidP="00F21911">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注：以上要求提供材料须加盖供应商公章。</w:t>
      </w:r>
    </w:p>
    <w:p w:rsidR="00F21911" w:rsidRDefault="00F21911" w:rsidP="00F21911">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9　响应文件的编制</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9.1供应商应详细审阅磋商文件的全部内容，按照磋商文件的要求认真编制响应文件，保证所提供的全部资料合法、真实、完整、有效，以使其响应文件对磋商文件做出实质性响应。</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9.2响应文件应以中文书写或打印，字迹清晰、内容齐全，行间不得插字、涂改和增删。如有修改，必须在修改处由供应商法定代表人（全权代理人）签字后生效。</w:t>
      </w:r>
    </w:p>
    <w:p w:rsidR="00F21911" w:rsidRDefault="00F21911" w:rsidP="00F21911">
      <w:pPr>
        <w:spacing w:line="360" w:lineRule="auto"/>
        <w:ind w:firstLineChars="200" w:firstLine="420"/>
        <w:rPr>
          <w:rFonts w:ascii="宋体" w:eastAsia="宋体" w:hAnsi="宋体"/>
          <w:sz w:val="24"/>
        </w:rPr>
      </w:pPr>
      <w:r>
        <w:rPr>
          <w:rFonts w:ascii="宋体" w:eastAsia="宋体" w:hAnsi="宋体" w:cs="宋体" w:hint="eastAsia"/>
          <w:sz w:val="21"/>
          <w:szCs w:val="21"/>
        </w:rPr>
        <w:t>9.3响应文件分“正本”和“副本”，正本一份、副本二份。分别装订成册，并在封面上正确标明。正本、副本、电子文档不一致时，以正本为准。</w:t>
      </w:r>
    </w:p>
    <w:p w:rsidR="00F21911" w:rsidRDefault="00F21911" w:rsidP="00F21911">
      <w:pPr>
        <w:spacing w:line="360" w:lineRule="auto"/>
        <w:ind w:firstLineChars="200" w:firstLine="422"/>
        <w:rPr>
          <w:rFonts w:ascii="宋体" w:eastAsia="宋体" w:hAnsi="宋体"/>
          <w:b/>
          <w:sz w:val="24"/>
        </w:rPr>
      </w:pPr>
      <w:r>
        <w:rPr>
          <w:rFonts w:ascii="宋体" w:eastAsia="宋体" w:hAnsi="宋体" w:cs="宋体" w:hint="eastAsia"/>
          <w:b/>
          <w:sz w:val="21"/>
          <w:szCs w:val="21"/>
        </w:rPr>
        <w:t>10　语言及计量单位</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10.1响应文件以及供应商与采购人就有关本项目采购的所有来往的文字、函电统一使用中文；非中文数据或资料，提供其中文译文。</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10.2响应文件中的计量单位，除磋商文件有特殊规定外，一律使用中华人民共和国法定计量单位。</w:t>
      </w:r>
    </w:p>
    <w:p w:rsidR="00F21911" w:rsidRDefault="00F21911" w:rsidP="00F21911">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11　报价</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11.1报价均以人民币报价。</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11.2供应商应根据自身生产、经营状况和工商营业执照确定的经营范围，按照“第四部分  采购需求”对某包（项）或全部服务进行唯一报价，具体要求详见第二部分供应商须知“前附表”，采购人不接受有任何选择性的报价。</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11.3 供应商的报价应包含为完成全部服务所需要的人工费、材料费、船机使用费、各种措施费、安全生产费、规费、间接费、利润、税金、规费、保险费等费用以及所有责任、义务和一般风险。</w:t>
      </w:r>
    </w:p>
    <w:p w:rsidR="00F21911" w:rsidRDefault="00F21911" w:rsidP="00F21911">
      <w:pPr>
        <w:spacing w:line="360" w:lineRule="auto"/>
        <w:ind w:firstLineChars="200" w:firstLine="420"/>
        <w:rPr>
          <w:rFonts w:ascii="宋体" w:eastAsia="宋体" w:hAnsi="宋体" w:cs="宋体"/>
          <w:b/>
          <w:bCs/>
          <w:sz w:val="21"/>
          <w:szCs w:val="21"/>
        </w:rPr>
      </w:pPr>
      <w:r>
        <w:rPr>
          <w:rFonts w:ascii="宋体" w:eastAsia="宋体" w:hAnsi="宋体" w:cs="宋体" w:hint="eastAsia"/>
          <w:sz w:val="21"/>
          <w:szCs w:val="21"/>
        </w:rPr>
        <w:t>11.4报价人应从政府、地方主管部门取得所有必要的施工许可证、执照和其他类似证件，取得所有必要的施工许可证、执照和其他类似证件的费用，认为已包含在报价价格内。</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11.5响应文件报价出现前后不一致的，按照下列规定修正：</w:t>
      </w:r>
    </w:p>
    <w:p w:rsidR="00F21911" w:rsidRDefault="00F21911" w:rsidP="00F21911">
      <w:pPr>
        <w:widowControl/>
        <w:shd w:val="clear" w:color="auto" w:fill="FFFFFF"/>
        <w:spacing w:line="360" w:lineRule="auto"/>
        <w:ind w:firstLine="482"/>
        <w:jc w:val="left"/>
        <w:rPr>
          <w:rFonts w:ascii="宋体" w:eastAsia="宋体" w:hAnsi="宋体" w:cs="宋体"/>
          <w:sz w:val="21"/>
          <w:szCs w:val="21"/>
        </w:rPr>
      </w:pPr>
      <w:r>
        <w:rPr>
          <w:rFonts w:ascii="宋体" w:eastAsia="宋体" w:hAnsi="宋体" w:cs="宋体" w:hint="eastAsia"/>
          <w:sz w:val="21"/>
          <w:szCs w:val="21"/>
        </w:rPr>
        <w:t>(一)大写金额和小写金额不一致的，以大写金额为准；</w:t>
      </w:r>
    </w:p>
    <w:p w:rsidR="00F21911" w:rsidRDefault="00F21911" w:rsidP="00F21911">
      <w:pPr>
        <w:widowControl/>
        <w:shd w:val="clear" w:color="auto" w:fill="FFFFFF"/>
        <w:spacing w:line="360" w:lineRule="auto"/>
        <w:ind w:firstLine="482"/>
        <w:jc w:val="left"/>
        <w:rPr>
          <w:rFonts w:ascii="宋体" w:eastAsia="宋体" w:hAnsi="宋体" w:cs="宋体"/>
          <w:sz w:val="21"/>
          <w:szCs w:val="21"/>
        </w:rPr>
      </w:pPr>
      <w:r>
        <w:rPr>
          <w:rFonts w:ascii="宋体" w:eastAsia="宋体" w:hAnsi="宋体" w:cs="宋体" w:hint="eastAsia"/>
          <w:sz w:val="21"/>
          <w:szCs w:val="21"/>
        </w:rPr>
        <w:t>(二)单价金额小数点或者百分比有明显错位的，以《报价表》的总价为准，并修改单价；</w:t>
      </w:r>
    </w:p>
    <w:p w:rsidR="00F21911" w:rsidRDefault="00F21911" w:rsidP="00F21911">
      <w:pPr>
        <w:widowControl/>
        <w:shd w:val="clear" w:color="auto" w:fill="FFFFFF"/>
        <w:spacing w:line="360" w:lineRule="auto"/>
        <w:ind w:firstLine="482"/>
        <w:jc w:val="left"/>
        <w:rPr>
          <w:rFonts w:ascii="宋体" w:eastAsia="宋体" w:hAnsi="宋体" w:cs="宋体"/>
          <w:sz w:val="21"/>
          <w:szCs w:val="21"/>
        </w:rPr>
      </w:pPr>
      <w:r>
        <w:rPr>
          <w:rFonts w:ascii="宋体" w:eastAsia="宋体" w:hAnsi="宋体" w:cs="宋体" w:hint="eastAsia"/>
          <w:sz w:val="21"/>
          <w:szCs w:val="21"/>
        </w:rPr>
        <w:t>(三)总价金额与按单价汇总金额不一致的，以单价金额计算结果为准。</w:t>
      </w:r>
    </w:p>
    <w:p w:rsidR="00F21911" w:rsidRDefault="00F21911" w:rsidP="00F21911">
      <w:pPr>
        <w:widowControl/>
        <w:shd w:val="clear" w:color="auto" w:fill="FFFFFF"/>
        <w:spacing w:line="360" w:lineRule="auto"/>
        <w:ind w:firstLine="482"/>
        <w:jc w:val="left"/>
        <w:rPr>
          <w:rFonts w:ascii="宋体" w:eastAsia="宋体" w:hAnsi="宋体" w:cs="宋体"/>
          <w:b/>
          <w:bCs/>
          <w:kern w:val="0"/>
          <w:sz w:val="21"/>
          <w:szCs w:val="21"/>
        </w:rPr>
      </w:pPr>
      <w:r>
        <w:rPr>
          <w:rFonts w:ascii="宋体" w:eastAsia="宋体" w:hAnsi="宋体" w:cs="宋体" w:hint="eastAsia"/>
          <w:sz w:val="21"/>
          <w:szCs w:val="21"/>
        </w:rPr>
        <w:t>同时出现两种以上不一致的，供应商须按照上述规定的顺序进行修正并书面确认，</w:t>
      </w:r>
      <w:r>
        <w:rPr>
          <w:rFonts w:ascii="宋体" w:eastAsia="宋体" w:hAnsi="宋体" w:cs="宋体" w:hint="eastAsia"/>
          <w:kern w:val="0"/>
          <w:sz w:val="21"/>
          <w:szCs w:val="21"/>
        </w:rPr>
        <w:t>经确认后的报价对供应商产生约束力</w:t>
      </w:r>
      <w:r>
        <w:rPr>
          <w:rFonts w:ascii="宋体" w:eastAsia="宋体" w:hAnsi="宋体" w:cs="宋体" w:hint="eastAsia"/>
          <w:sz w:val="21"/>
          <w:szCs w:val="21"/>
        </w:rPr>
        <w:t>。</w:t>
      </w:r>
    </w:p>
    <w:p w:rsidR="00F21911" w:rsidRDefault="00F21911" w:rsidP="00F21911">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12　磋商保证金</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12.1供应商应在提交响应文件截止时间前，向采购人足额交纳磋商保证金。供应商须以</w:t>
      </w:r>
      <w:r>
        <w:rPr>
          <w:rFonts w:ascii="宋体" w:eastAsia="宋体" w:hAnsi="宋体" w:hint="eastAsia"/>
          <w:sz w:val="21"/>
          <w:szCs w:val="21"/>
        </w:rPr>
        <w:t>银行转账、电汇等形式</w:t>
      </w:r>
      <w:r>
        <w:rPr>
          <w:rFonts w:ascii="宋体" w:eastAsia="宋体" w:hAnsi="宋体" w:cs="宋体" w:hint="eastAsia"/>
          <w:sz w:val="21"/>
          <w:szCs w:val="21"/>
        </w:rPr>
        <w:t>提交磋商保证金。</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12.2采购人自成交通知书发出之日起5个工作日内无息退还未成交供应商的磋商保证金；自采购合同签订之日起5个工作日内无息退还成交供应商的磋商保证金。</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lastRenderedPageBreak/>
        <w:t>12.3发生下列情况之一，磋商保证金将不予退还：</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（1）供应商在提交响应文件截止时间后撤回响应文件的；</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（2）供应商弄虚作假的；</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（3）供应商与采购人、其他供应商恶意串通的；</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（4）成交供应商不按照磋商文件要求提交履约保证金的；</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（5）成交供应商无正当理由不与采购人订立合同的；</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（6）成交供应商在签订合同时向采购人提出附加条件的；</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（7）磋商文件规定的其他情形；</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（8）其他违反法律、法规和规章的行为。</w:t>
      </w:r>
    </w:p>
    <w:p w:rsidR="00F21911" w:rsidRDefault="00F21911" w:rsidP="00F21911">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13　响应文件签署</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13.1响应文件应按照磋商文件规定进行签署、加盖公章。磋商文件规定的“单位公章”、“公章”等均指标准公章，不得使用其他（如带有“专用章”等字样）印章。</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13.2响应文件的签署应清晰工整。</w:t>
      </w:r>
    </w:p>
    <w:p w:rsidR="00F21911" w:rsidRDefault="00F21911" w:rsidP="00F21911">
      <w:pPr>
        <w:spacing w:line="360" w:lineRule="auto"/>
        <w:ind w:firstLineChars="200" w:firstLine="422"/>
        <w:rPr>
          <w:rFonts w:ascii="宋体" w:eastAsia="宋体" w:hAnsi="宋体" w:cs="宋体"/>
          <w:b/>
          <w:sz w:val="21"/>
          <w:szCs w:val="21"/>
        </w:rPr>
      </w:pPr>
      <w:r>
        <w:rPr>
          <w:rFonts w:ascii="宋体" w:eastAsia="宋体" w:hAnsi="宋体" w:cs="宋体" w:hint="eastAsia"/>
          <w:b/>
          <w:bCs/>
          <w:sz w:val="21"/>
          <w:szCs w:val="21"/>
        </w:rPr>
        <w:t xml:space="preserve">14　</w:t>
      </w:r>
      <w:r>
        <w:rPr>
          <w:rFonts w:ascii="宋体" w:eastAsia="宋体" w:hAnsi="宋体" w:cs="宋体" w:hint="eastAsia"/>
          <w:b/>
          <w:sz w:val="21"/>
          <w:szCs w:val="21"/>
        </w:rPr>
        <w:t>响应文件的密封和标记</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14.1</w:t>
      </w:r>
      <w:r>
        <w:rPr>
          <w:rFonts w:ascii="宋体" w:eastAsia="宋体" w:hAnsi="宋体" w:cs="宋体" w:hint="eastAsia"/>
          <w:b/>
          <w:bCs/>
          <w:sz w:val="21"/>
          <w:szCs w:val="21"/>
        </w:rPr>
        <w:t>供应商应将响应文件用封袋密封，封袋上应写明采购人名称、项目名称。封袋应密封完好并加盖供应商公章。</w:t>
      </w:r>
    </w:p>
    <w:p w:rsidR="00F21911" w:rsidRDefault="00F21911" w:rsidP="00F21911">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14.2供应商将证件原件或样品与响应文件装订在一起，视同为响应文件的一部分不予退回。</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14.3 响应文件一经提交，无论供应商是否成交，均不予退还。</w:t>
      </w:r>
    </w:p>
    <w:p w:rsidR="00F21911" w:rsidRDefault="00F21911" w:rsidP="00F21911">
      <w:pPr>
        <w:spacing w:line="360" w:lineRule="auto"/>
        <w:ind w:firstLineChars="200" w:firstLine="420"/>
        <w:rPr>
          <w:rFonts w:ascii="宋体" w:eastAsia="宋体" w:hAnsi="宋体" w:cs="宋体"/>
          <w:sz w:val="21"/>
          <w:szCs w:val="21"/>
        </w:rPr>
      </w:pPr>
    </w:p>
    <w:p w:rsidR="00F21911" w:rsidRDefault="00F21911" w:rsidP="00F21911">
      <w:pPr>
        <w:spacing w:line="360" w:lineRule="auto"/>
        <w:ind w:firstLine="200"/>
        <w:jc w:val="center"/>
        <w:rPr>
          <w:rFonts w:ascii="宋体" w:eastAsia="宋体" w:hAnsi="宋体" w:cs="宋体"/>
          <w:b/>
          <w:sz w:val="21"/>
          <w:szCs w:val="21"/>
        </w:rPr>
      </w:pPr>
      <w:r>
        <w:rPr>
          <w:rFonts w:ascii="宋体" w:eastAsia="宋体" w:hAnsi="宋体" w:cs="宋体" w:hint="eastAsia"/>
          <w:b/>
          <w:sz w:val="21"/>
          <w:szCs w:val="21"/>
        </w:rPr>
        <w:t>(四) 响应文件的提交</w:t>
      </w:r>
    </w:p>
    <w:p w:rsidR="00F21911" w:rsidRDefault="00F21911" w:rsidP="00F21911">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15　响应文件的提交</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15.1提交响应文件截止时间以《磋商公告》或《澄清公告》公告时间为准。延长提交响应文件截止时间的采购项目，采购人和供应商的权利及义务将受到新的提交响应文件截止时间的约束。</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15.2供应商有下列情形之一的，采购人将拒收响应文件：</w:t>
      </w:r>
    </w:p>
    <w:p w:rsidR="00F21911" w:rsidRDefault="00F21911" w:rsidP="00F21911">
      <w:pPr>
        <w:spacing w:line="360" w:lineRule="auto"/>
        <w:ind w:firstLineChars="196" w:firstLine="412"/>
        <w:rPr>
          <w:rFonts w:ascii="宋体" w:eastAsia="宋体" w:hAnsi="宋体" w:cs="宋体"/>
          <w:b/>
          <w:sz w:val="21"/>
          <w:szCs w:val="21"/>
        </w:rPr>
      </w:pPr>
      <w:r>
        <w:rPr>
          <w:rFonts w:ascii="宋体" w:eastAsia="宋体" w:hAnsi="宋体" w:cs="宋体" w:hint="eastAsia"/>
          <w:sz w:val="21"/>
          <w:szCs w:val="21"/>
        </w:rPr>
        <w:t>（1）未按磋商公告要求领取（购买）磋商文件的；</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（2）在磋商文件规定的提交响应文件截止时间之后提交响应文件的；</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（3）未按照磋商文件要求对响应文件进行密封的。</w:t>
      </w:r>
    </w:p>
    <w:p w:rsidR="00F21911" w:rsidRDefault="00F21911" w:rsidP="00F21911">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16  相互串通</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16.1有下列情形之一的，属于供应商相互串通：</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（1）供应商之间协商报价、技术方案等响应文件的实质性内容；</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（2）属于同一集团、协会、商会等组织成员的供应商按照该组织要求协同参加采购活动；</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（3）供应商之间事先约定由某一特定供应商成交；</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（4）供应商之间商定部分供应商放弃参加采购活动或者放弃成交；</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（5）供应商相互之间为谋求特定供应商成交或者排斥其他供应商的其他串通行为。</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16.2有下列情形之一的，视为供应商相互串通：</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（1）不同供应商的响应文件由同一单位或者个人编制；</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（2）不同供应商委托同一单位或者个人办理磋商事宜；</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lastRenderedPageBreak/>
        <w:t>（3）不同供应商的响应文件载明的项目管理成员或者联系人员为同一人；</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（4）不同供应商的响应文件异常一致或者报价呈规律性差异；</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（5）不同供应商的响应文件相互混装；</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（6）不同供应商的磋商保证金从同一单位或个人的账户转出。</w:t>
      </w:r>
    </w:p>
    <w:p w:rsidR="00F21911" w:rsidRDefault="00F21911" w:rsidP="00F21911">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17  弄虚作假</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17.1有下列情形之一的，属于供应商弄虚作假的行为：</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（1）使用伪造、变造的许可证件、印章或票据凭证等；</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（2）提供虚假的材料、样品、检验报告、财务状况或者业绩；</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（3）提供虚假的项目负责人或者主要技术人员简历、劳动关系证明；</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（4）提供虚假的信用状况；</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（5）冒名顶替他人签字；</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（6）提供虚假的技术参数或服务方案；</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（7）其他弄虚作假的行为。</w:t>
      </w:r>
    </w:p>
    <w:p w:rsidR="00F21911" w:rsidRDefault="00F21911" w:rsidP="00F21911">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18  供应商存在下列情况之一的，其响应文件无效：</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18.1领取（购买）磋商文件时签署的单位名称与其提交的响应文件中公章不一致的；</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18.2未按照磋商文件的规定提交磋商保证金、响应文件的；</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18.3未按磋商文件要求提交资质原件、合同原件、产品样品及其它需要提供的证明材料等的；</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18.4不具备磋商文件中规定的资格要求的；</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18.5供应商信用记录查询被列入失信被执行人、重大税收违法案件当事人名单、严重违法失信行为记录名单的；</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18.6供应商通过受让或者租借等方式获取的资格、资质证书参加磋商的；</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18.7如接受联合体参加磋商，响应文件没有提交联合体协议的；</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18.8响应文件未按磋商文件要求</w:t>
      </w:r>
      <w:r>
        <w:rPr>
          <w:rFonts w:ascii="宋体" w:eastAsia="宋体" w:hAnsi="宋体" w:cs="宋体" w:hint="eastAsia"/>
          <w:sz w:val="21"/>
          <w:szCs w:val="21"/>
          <w:u w:val="single"/>
        </w:rPr>
        <w:t>装订</w:t>
      </w:r>
      <w:r>
        <w:rPr>
          <w:rFonts w:ascii="宋体" w:eastAsia="宋体" w:hAnsi="宋体" w:cs="宋体" w:hint="eastAsia"/>
          <w:sz w:val="21"/>
          <w:szCs w:val="21"/>
          <w:shd w:val="clear" w:color="auto" w:fill="FFFFFF"/>
        </w:rPr>
        <w:t>、密封、签署、签字或盖章的</w:t>
      </w:r>
      <w:r>
        <w:rPr>
          <w:rFonts w:ascii="宋体" w:eastAsia="宋体" w:hAnsi="宋体" w:cs="宋体" w:hint="eastAsia"/>
          <w:sz w:val="21"/>
          <w:szCs w:val="21"/>
        </w:rPr>
        <w:t>；</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18.9报价出现明显错误，供应商拒绝按照“第二部分 供应商须知11.3”的规定进行修正的；</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18.10填报总价、单价超过磋商文件中规定的采购预算（采购控制价）的；或者单价高于市场销售单价的；</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18.11磋商小组认为供应商的最后报价明显低于其他供应商最后报价，且该供应商不能证明其最后报价合理性的；</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18.12磋商文件中明确要求的事项，而响应文件中未做出响应的；</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18.13供应商照搬照抄磋商文件“第四部分 采购需求”的内容，并未提供技术资料或提供资料不全面的；</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18.14响应文件中的非中文数据或资料未提供其中文译文，磋商小组无法评判的；</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18.15供应商提供的货</w:t>
      </w:r>
      <w:r>
        <w:rPr>
          <w:rFonts w:ascii="宋体" w:eastAsia="宋体" w:hAnsi="宋体" w:cs="宋体" w:hint="eastAsia"/>
          <w:sz w:val="21"/>
          <w:szCs w:val="21"/>
        </w:rPr>
        <w:t>物各项技术标准低于国家强制性标准的；</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18.16供应商提供的货物中所包括的软件类产品为非正版软件的；</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18.17同一供应商提交两个以上不同的响应文件或者报价，但磋商文件要求提交备选磋商的除外；</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18.18磋商小组要求澄清的事项，供应商在规定时限内未做出解释，作出的解释不合理或不能提供证明材料的；</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lastRenderedPageBreak/>
        <w:t>18.19响应文件未对交货(完工)时间、地点、质保期做出实质性响应的；</w:t>
      </w:r>
    </w:p>
    <w:p w:rsidR="00F21911" w:rsidRDefault="00F21911" w:rsidP="00F21911">
      <w:pPr>
        <w:spacing w:line="360" w:lineRule="auto"/>
        <w:ind w:firstLineChars="200" w:firstLine="420"/>
        <w:rPr>
          <w:rFonts w:ascii="宋体" w:eastAsia="宋体" w:hAnsi="宋体"/>
          <w:sz w:val="24"/>
          <w:shd w:val="clear" w:color="auto" w:fill="FFFFFF"/>
        </w:rPr>
      </w:pPr>
      <w:r>
        <w:rPr>
          <w:rFonts w:ascii="宋体" w:eastAsia="宋体" w:hAnsi="宋体" w:cs="宋体" w:hint="eastAsia"/>
          <w:sz w:val="21"/>
          <w:szCs w:val="21"/>
          <w:shd w:val="clear" w:color="auto" w:fill="FFFFFF"/>
        </w:rPr>
        <w:t>18.20供应商在评审过程中所进行的试图影响评审结果的一切不符合法律或采购规定的活</w:t>
      </w:r>
      <w:r>
        <w:rPr>
          <w:rFonts w:ascii="宋体" w:eastAsia="宋体" w:hAnsi="宋体" w:hint="eastAsia"/>
          <w:sz w:val="24"/>
          <w:shd w:val="clear" w:color="auto" w:fill="FFFFFF"/>
        </w:rPr>
        <w:t>动；</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18.21供应商相互串通、弄虚作假的；</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18.22响应文件含有采购人不能接受的附加条件的；</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18.23法律、法规和磋商文件规定的其他无效情形。</w:t>
      </w:r>
    </w:p>
    <w:p w:rsidR="00F21911" w:rsidRDefault="00F21911" w:rsidP="00F21911">
      <w:pPr>
        <w:spacing w:line="360" w:lineRule="auto"/>
        <w:ind w:firstLineChars="200" w:firstLine="422"/>
        <w:rPr>
          <w:rFonts w:ascii="宋体" w:eastAsia="宋体" w:hAnsi="宋体" w:cs="宋体"/>
          <w:sz w:val="21"/>
          <w:szCs w:val="21"/>
        </w:rPr>
      </w:pPr>
      <w:r>
        <w:rPr>
          <w:rFonts w:ascii="宋体" w:eastAsia="宋体" w:hAnsi="宋体" w:cs="宋体" w:hint="eastAsia"/>
          <w:b/>
          <w:sz w:val="21"/>
          <w:szCs w:val="21"/>
          <w:shd w:val="clear" w:color="auto" w:fill="FFFFFF"/>
        </w:rPr>
        <w:t xml:space="preserve">19 </w:t>
      </w:r>
      <w:r>
        <w:rPr>
          <w:rFonts w:ascii="宋体" w:eastAsia="宋体" w:hAnsi="宋体" w:cs="宋体" w:hint="eastAsia"/>
          <w:sz w:val="21"/>
          <w:szCs w:val="21"/>
        </w:rPr>
        <w:t xml:space="preserve"> 项目的终止，出现下列情形之一的，将终止竞争性磋商采购活动：</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19.1采购人提供的《采购需求》错误的；</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19.2因情况变化，不再符合规定的竞争性磋商采购方式适用情形的；</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19.3出现影响采购公正的违法、违规行为的；</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19.4供应商的报价均超过了采购预算，采购人不能支付的；</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19.5在采购过程中符合竞争要求的供应商不足3家的。</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19.6因重大变故，采购任务取消的</w:t>
      </w:r>
      <w:r>
        <w:rPr>
          <w:rFonts w:ascii="宋体" w:eastAsia="宋体" w:hAnsi="宋体" w:cs="宋体" w:hint="eastAsia"/>
          <w:sz w:val="21"/>
          <w:szCs w:val="21"/>
          <w:shd w:val="clear" w:color="auto" w:fill="FFFFFF"/>
        </w:rPr>
        <w:t>。</w:t>
      </w:r>
    </w:p>
    <w:p w:rsidR="00F21911" w:rsidRDefault="00F21911" w:rsidP="00F21911">
      <w:pPr>
        <w:spacing w:line="360" w:lineRule="auto"/>
        <w:ind w:firstLineChars="200" w:firstLine="562"/>
        <w:rPr>
          <w:rFonts w:ascii="宋体" w:eastAsia="宋体" w:hAnsi="宋体"/>
          <w:b/>
          <w:sz w:val="28"/>
          <w:szCs w:val="28"/>
        </w:rPr>
      </w:pPr>
    </w:p>
    <w:p w:rsidR="00F21911" w:rsidRDefault="00F21911" w:rsidP="00F21911">
      <w:pPr>
        <w:spacing w:line="360" w:lineRule="auto"/>
        <w:jc w:val="center"/>
        <w:rPr>
          <w:rFonts w:ascii="宋体" w:eastAsia="宋体" w:hAnsi="宋体" w:cs="宋体"/>
          <w:b/>
          <w:sz w:val="21"/>
          <w:szCs w:val="21"/>
        </w:rPr>
      </w:pPr>
      <w:r>
        <w:rPr>
          <w:rFonts w:ascii="宋体" w:eastAsia="宋体" w:hAnsi="宋体" w:cs="宋体" w:hint="eastAsia"/>
          <w:b/>
          <w:sz w:val="21"/>
          <w:szCs w:val="21"/>
        </w:rPr>
        <w:t xml:space="preserve"> (五) 响应文件的开启</w:t>
      </w:r>
    </w:p>
    <w:p w:rsidR="00F21911" w:rsidRDefault="00F21911" w:rsidP="00F21911">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20  响应文件的开启</w:t>
      </w:r>
    </w:p>
    <w:p w:rsidR="00F21911" w:rsidRDefault="00F21911" w:rsidP="00F21911">
      <w:pPr>
        <w:widowControl/>
        <w:shd w:val="clear" w:color="auto" w:fill="FFFFFF"/>
        <w:spacing w:line="360" w:lineRule="auto"/>
        <w:ind w:firstLine="480"/>
        <w:jc w:val="left"/>
        <w:rPr>
          <w:rFonts w:ascii="宋体" w:eastAsia="宋体" w:hAnsi="宋体" w:cs="宋体"/>
          <w:sz w:val="21"/>
          <w:szCs w:val="21"/>
          <w:shd w:val="clear" w:color="auto" w:fill="FFFFFF"/>
        </w:rPr>
      </w:pPr>
      <w:r>
        <w:rPr>
          <w:rFonts w:ascii="宋体" w:eastAsia="宋体" w:hAnsi="宋体" w:cs="宋体" w:hint="eastAsia"/>
          <w:kern w:val="0"/>
          <w:sz w:val="21"/>
          <w:szCs w:val="21"/>
          <w:shd w:val="clear" w:color="auto" w:fill="FFFFFF"/>
        </w:rPr>
        <w:t>20.1采购人按照《磋商公告》或《澄清公告》规定的时间和地点组织响应文件的开启。供应商可由法定代表人或全权代理人参加，并签名报到以证明出席，未</w:t>
      </w:r>
      <w:r>
        <w:rPr>
          <w:rFonts w:ascii="宋体" w:eastAsia="宋体" w:hAnsi="宋体" w:cs="宋体" w:hint="eastAsia"/>
          <w:sz w:val="21"/>
          <w:szCs w:val="21"/>
          <w:shd w:val="clear" w:color="auto" w:fill="FFFFFF"/>
        </w:rPr>
        <w:t>参加</w:t>
      </w:r>
      <w:r>
        <w:rPr>
          <w:rFonts w:ascii="宋体" w:eastAsia="宋体" w:hAnsi="宋体" w:cs="宋体" w:hint="eastAsia"/>
          <w:kern w:val="0"/>
          <w:sz w:val="21"/>
          <w:szCs w:val="21"/>
          <w:shd w:val="clear" w:color="auto" w:fill="FFFFFF"/>
        </w:rPr>
        <w:t>响应文件开启</w:t>
      </w:r>
      <w:r>
        <w:rPr>
          <w:rFonts w:ascii="宋体" w:eastAsia="宋体" w:hAnsi="宋体" w:cs="宋体" w:hint="eastAsia"/>
          <w:sz w:val="21"/>
          <w:szCs w:val="21"/>
          <w:shd w:val="clear" w:color="auto" w:fill="FFFFFF"/>
        </w:rPr>
        <w:t>的，视同认可</w:t>
      </w:r>
      <w:r>
        <w:rPr>
          <w:rFonts w:ascii="宋体" w:eastAsia="宋体" w:hAnsi="宋体" w:cs="宋体" w:hint="eastAsia"/>
          <w:kern w:val="0"/>
          <w:sz w:val="21"/>
          <w:szCs w:val="21"/>
          <w:shd w:val="clear" w:color="auto" w:fill="FFFFFF"/>
        </w:rPr>
        <w:t>开启</w:t>
      </w:r>
      <w:r>
        <w:rPr>
          <w:rFonts w:ascii="宋体" w:eastAsia="宋体" w:hAnsi="宋体" w:cs="宋体" w:hint="eastAsia"/>
          <w:sz w:val="21"/>
          <w:szCs w:val="21"/>
          <w:shd w:val="clear" w:color="auto" w:fill="FFFFFF"/>
        </w:rPr>
        <w:t>结果。</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20.2响应文件的密封情况由供应商推选的代表进行检查，经确认无误后当众拆封。</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20.3开启后，</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依据报价文件宣布供应商名称等内容，以及</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认为需要宣布的其它事项。</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20.4响应文件的开启过程由采购人相关工作人员</w:t>
      </w:r>
      <w:r>
        <w:rPr>
          <w:rFonts w:ascii="宋体" w:eastAsia="宋体" w:hAnsi="宋体" w:cs="宋体" w:hint="eastAsia"/>
          <w:sz w:val="21"/>
          <w:szCs w:val="21"/>
        </w:rPr>
        <w:t>负责</w:t>
      </w:r>
      <w:r>
        <w:rPr>
          <w:rFonts w:ascii="宋体" w:eastAsia="宋体" w:hAnsi="宋体" w:cs="宋体" w:hint="eastAsia"/>
          <w:sz w:val="21"/>
          <w:szCs w:val="21"/>
          <w:shd w:val="clear" w:color="auto" w:fill="FFFFFF"/>
        </w:rPr>
        <w:t>记录，并经参加的各供应商代表和相关工作人员签字确认后进行存档。</w:t>
      </w:r>
    </w:p>
    <w:p w:rsidR="00F21911" w:rsidRDefault="00F21911" w:rsidP="00F21911">
      <w:pPr>
        <w:spacing w:line="360" w:lineRule="auto"/>
        <w:ind w:firstLineChars="200" w:firstLine="562"/>
        <w:jc w:val="left"/>
        <w:rPr>
          <w:rFonts w:ascii="宋体" w:eastAsia="宋体" w:hAnsi="宋体"/>
          <w:b/>
          <w:sz w:val="28"/>
          <w:szCs w:val="28"/>
        </w:rPr>
      </w:pPr>
    </w:p>
    <w:p w:rsidR="00F21911" w:rsidRDefault="00F21911" w:rsidP="00F21911">
      <w:pPr>
        <w:numPr>
          <w:ilvl w:val="0"/>
          <w:numId w:val="3"/>
        </w:numPr>
        <w:spacing w:line="360" w:lineRule="auto"/>
        <w:jc w:val="center"/>
        <w:rPr>
          <w:rFonts w:ascii="宋体" w:eastAsia="宋体" w:hAnsi="宋体" w:cs="宋体"/>
          <w:b/>
          <w:sz w:val="21"/>
          <w:szCs w:val="21"/>
        </w:rPr>
      </w:pPr>
      <w:r>
        <w:rPr>
          <w:rFonts w:ascii="宋体" w:eastAsia="宋体" w:hAnsi="宋体" w:cs="宋体" w:hint="eastAsia"/>
          <w:b/>
          <w:sz w:val="21"/>
          <w:szCs w:val="21"/>
        </w:rPr>
        <w:t>评审</w:t>
      </w:r>
    </w:p>
    <w:p w:rsidR="00F21911" w:rsidRDefault="00F21911" w:rsidP="00F21911">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21  成立磋商小组</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 xml:space="preserve">21.1 </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将根据有关法律法规和本磋商文件的规定，结合本项目特点组建磋商小组</w:t>
      </w:r>
      <w:r>
        <w:rPr>
          <w:rFonts w:ascii="宋体" w:eastAsia="宋体" w:hAnsi="宋体" w:cs="宋体" w:hint="eastAsia"/>
          <w:bCs/>
          <w:sz w:val="21"/>
          <w:szCs w:val="21"/>
        </w:rPr>
        <w:t>（磋商小组为三人或三人以上单数组成）</w:t>
      </w:r>
      <w:r>
        <w:rPr>
          <w:rFonts w:ascii="宋体" w:eastAsia="宋体" w:hAnsi="宋体" w:cs="宋体" w:hint="eastAsia"/>
          <w:sz w:val="21"/>
          <w:szCs w:val="21"/>
          <w:shd w:val="clear" w:color="auto" w:fill="FFFFFF"/>
        </w:rPr>
        <w:t>。</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21.2磋商小组的组成人员</w:t>
      </w:r>
      <w:r>
        <w:rPr>
          <w:rFonts w:ascii="宋体" w:eastAsia="宋体" w:hAnsi="宋体" w:cs="宋体" w:hint="eastAsia"/>
          <w:sz w:val="21"/>
          <w:szCs w:val="21"/>
        </w:rPr>
        <w:t>为采购人就磋商文件征询过意见的专家，不得参加本项目评审。</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21.3</w:t>
      </w:r>
      <w:r>
        <w:rPr>
          <w:rFonts w:ascii="宋体" w:eastAsia="宋体" w:hAnsi="宋体" w:cs="宋体" w:hint="eastAsia"/>
          <w:sz w:val="21"/>
          <w:szCs w:val="21"/>
          <w:shd w:val="clear" w:color="auto" w:fill="FFFFFF"/>
        </w:rPr>
        <w:t>磋商小组的组成人员</w:t>
      </w:r>
      <w:r>
        <w:rPr>
          <w:rFonts w:ascii="宋体" w:eastAsia="宋体" w:hAnsi="宋体" w:cs="宋体" w:hint="eastAsia"/>
          <w:sz w:val="21"/>
          <w:szCs w:val="21"/>
        </w:rPr>
        <w:t>与供应商有下列利害关系之一的，应当回避：</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（1）参加采购活动前3年内与供应商存在劳动关系；</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（2）参加采购活动前3年内担任供应商的董事、监事；</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（3）参加采购活动前3年内是供应商的控股股东或者实际控制人；</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（4）与供应商的法定代表人或者负责人有夫妻、直系血亲、三代以内旁系血亲或者近姻亲关系；</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（5）与供应商有其他可能影响采购活动公平、公正进行的关系。</w:t>
      </w:r>
    </w:p>
    <w:p w:rsidR="00F21911" w:rsidRDefault="00F21911" w:rsidP="00F21911">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22  磋商小组职责</w:t>
      </w:r>
    </w:p>
    <w:p w:rsidR="00F21911" w:rsidRDefault="00F21911" w:rsidP="00F21911">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22.1</w:t>
      </w:r>
      <w:r>
        <w:rPr>
          <w:rFonts w:ascii="宋体" w:eastAsia="宋体" w:hAnsi="宋体" w:cs="宋体" w:hint="eastAsia"/>
          <w:sz w:val="21"/>
          <w:szCs w:val="21"/>
          <w:shd w:val="clear" w:color="auto" w:fill="FFFFFF"/>
        </w:rPr>
        <w:t>磋商小组按照客观、公正、审慎的原则，</w:t>
      </w:r>
      <w:r>
        <w:rPr>
          <w:rFonts w:ascii="宋体" w:eastAsia="宋体" w:hAnsi="宋体" w:cs="宋体" w:hint="eastAsia"/>
          <w:sz w:val="21"/>
          <w:szCs w:val="21"/>
        </w:rPr>
        <w:t>依据磋商文件规定对供应商进行资格审查、符合性审查，并按照评审程序、评审方法及评审标准进行独立评审。</w:t>
      </w:r>
    </w:p>
    <w:p w:rsidR="00F21911" w:rsidRDefault="00F21911" w:rsidP="00F21911">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lastRenderedPageBreak/>
        <w:t>22.2磋商小组对需要共同认定的事项存在争议的，按照“少数服从多数”的原则做出结论。</w:t>
      </w:r>
    </w:p>
    <w:p w:rsidR="00F21911" w:rsidRDefault="00F21911" w:rsidP="00F21911">
      <w:pPr>
        <w:spacing w:line="360" w:lineRule="auto"/>
        <w:ind w:firstLineChars="196" w:firstLine="412"/>
        <w:rPr>
          <w:rFonts w:ascii="宋体" w:eastAsia="宋体" w:hAnsi="宋体"/>
          <w:sz w:val="24"/>
        </w:rPr>
      </w:pPr>
      <w:r>
        <w:rPr>
          <w:rFonts w:ascii="宋体" w:eastAsia="宋体" w:hAnsi="宋体" w:cs="宋体" w:hint="eastAsia"/>
          <w:sz w:val="21"/>
          <w:szCs w:val="21"/>
        </w:rPr>
        <w:t>22.3确定成交候选人名单，或根据采购人委托直接确定成交供应商。</w:t>
      </w:r>
    </w:p>
    <w:p w:rsidR="00F21911" w:rsidRDefault="00F21911" w:rsidP="00F21911">
      <w:pPr>
        <w:spacing w:line="360" w:lineRule="auto"/>
        <w:rPr>
          <w:rFonts w:ascii="宋体" w:eastAsia="宋体" w:hAnsi="宋体"/>
          <w:b/>
          <w:sz w:val="28"/>
          <w:szCs w:val="28"/>
        </w:rPr>
      </w:pPr>
    </w:p>
    <w:p w:rsidR="00F21911" w:rsidRDefault="00F21911" w:rsidP="00F21911">
      <w:pPr>
        <w:numPr>
          <w:ilvl w:val="0"/>
          <w:numId w:val="3"/>
        </w:numPr>
        <w:spacing w:line="360" w:lineRule="auto"/>
        <w:jc w:val="center"/>
        <w:rPr>
          <w:rFonts w:ascii="宋体" w:eastAsia="宋体" w:hAnsi="宋体" w:cs="宋体"/>
          <w:b/>
          <w:sz w:val="21"/>
          <w:szCs w:val="21"/>
        </w:rPr>
      </w:pPr>
      <w:r>
        <w:rPr>
          <w:rFonts w:ascii="宋体" w:eastAsia="宋体" w:hAnsi="宋体" w:cs="宋体" w:hint="eastAsia"/>
          <w:b/>
          <w:sz w:val="21"/>
          <w:szCs w:val="21"/>
        </w:rPr>
        <w:t>合同</w:t>
      </w:r>
    </w:p>
    <w:p w:rsidR="00F21911" w:rsidRDefault="00F21911" w:rsidP="00F21911">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23  成交通知</w:t>
      </w:r>
    </w:p>
    <w:p w:rsidR="00F21911" w:rsidRDefault="00F21911" w:rsidP="00F21911">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23.1宣布评审结果时，采购人告知未成交供应商本人的评审得分与排序。</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23.2采购人在成交供应商确定之日起2个工作日内，在南通港口集团有限公司网站“（http://www.ntport.com.cn）”</w:t>
      </w:r>
      <w:r>
        <w:rPr>
          <w:rFonts w:ascii="宋体" w:eastAsia="宋体" w:hAnsi="宋体" w:cs="宋体" w:hint="eastAsia"/>
          <w:bCs/>
          <w:sz w:val="21"/>
          <w:szCs w:val="21"/>
        </w:rPr>
        <w:t>上发布《成交结果公告》</w:t>
      </w:r>
      <w:r>
        <w:rPr>
          <w:rFonts w:ascii="宋体" w:eastAsia="宋体" w:hAnsi="宋体" w:cs="宋体" w:hint="eastAsia"/>
          <w:sz w:val="21"/>
          <w:szCs w:val="21"/>
        </w:rPr>
        <w:t>，并向成交供应商发出《成交通知书》。</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23.3成交通知书对采购人和成交供应商具有同等法律效力。成交通知书发出以后，采购人改变成交结果或成交供应商放弃成交，应当承担相应的法律责任。</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23.4采购人对未成交的供应商不作未成交原因的解释。</w:t>
      </w:r>
    </w:p>
    <w:p w:rsidR="00F21911" w:rsidRDefault="00F21911" w:rsidP="00F21911">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24  合同洽谈</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24.1成交供应商按照《成交结果公告》的具体要求，携带相关资料，于规定时间、地点进行合同洽谈。</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24.2</w:t>
      </w:r>
      <w:r>
        <w:rPr>
          <w:rFonts w:ascii="宋体" w:eastAsia="宋体" w:hAnsi="宋体" w:cs="宋体" w:hint="eastAsia"/>
          <w:sz w:val="21"/>
          <w:szCs w:val="21"/>
          <w:shd w:val="clear" w:color="auto" w:fill="FFFFFF"/>
        </w:rPr>
        <w:t>磋商文件、磋商文件的澄清及修改、成交供应商的响应文件、成交供应商在评审过程当中的答复澄清事项等均为此次采购合同附件，并具有法律效力。</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24.3成交供应商不得再与采购人签订背离合同实质性内容的其他协议或声明。</w:t>
      </w:r>
    </w:p>
    <w:p w:rsidR="00F21911" w:rsidRDefault="00F21911" w:rsidP="00F21911">
      <w:pPr>
        <w:widowControl/>
        <w:shd w:val="clear" w:color="auto" w:fill="FFFFFF"/>
        <w:spacing w:line="360" w:lineRule="auto"/>
        <w:ind w:firstLineChars="200" w:firstLine="420"/>
        <w:jc w:val="left"/>
        <w:rPr>
          <w:rFonts w:ascii="宋体" w:eastAsia="宋体" w:hAnsi="宋体" w:cs="宋体"/>
          <w:sz w:val="21"/>
          <w:szCs w:val="21"/>
        </w:rPr>
      </w:pPr>
      <w:r>
        <w:rPr>
          <w:rFonts w:ascii="宋体" w:eastAsia="宋体" w:hAnsi="宋体" w:cs="宋体" w:hint="eastAsia"/>
          <w:kern w:val="0"/>
          <w:sz w:val="21"/>
          <w:szCs w:val="21"/>
        </w:rPr>
        <w:t>24.4</w:t>
      </w:r>
      <w:r>
        <w:rPr>
          <w:rFonts w:ascii="宋体" w:eastAsia="宋体" w:hAnsi="宋体" w:cs="宋体" w:hint="eastAsia"/>
          <w:sz w:val="21"/>
          <w:szCs w:val="21"/>
        </w:rPr>
        <w:t>采购人应当自成交通知书发出之日起30日内，与成交供应商签订书面合同。所签订的合同不得对磋商文件确定的事项和成交供应商响应文件作实质性修改。采购人不得向成交供应商提出任何不合理的要求作为签订合同的条件。</w:t>
      </w:r>
    </w:p>
    <w:p w:rsidR="00F21911" w:rsidRDefault="00F21911" w:rsidP="00F21911">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25 对供应商不良行为的处罚</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25.1供应商发生下列情形之一的，将被列入不良行为记录名单，在一至三年内禁止参加采购活动：</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（1）</w:t>
      </w:r>
      <w:r>
        <w:rPr>
          <w:rFonts w:ascii="宋体" w:eastAsia="宋体" w:hAnsi="宋体" w:cs="宋体" w:hint="eastAsia"/>
          <w:sz w:val="21"/>
          <w:szCs w:val="21"/>
          <w:shd w:val="clear" w:color="auto" w:fill="FFFFFF"/>
        </w:rPr>
        <w:t>弄虚作假谋取成交的；</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（2）</w:t>
      </w:r>
      <w:r>
        <w:rPr>
          <w:rFonts w:ascii="宋体" w:eastAsia="宋体" w:hAnsi="宋体" w:cs="宋体" w:hint="eastAsia"/>
          <w:sz w:val="21"/>
          <w:szCs w:val="21"/>
          <w:shd w:val="clear" w:color="auto" w:fill="FFFFFF"/>
        </w:rPr>
        <w:t>与采购人、其他供应商恶意串通的；</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（3）</w:t>
      </w:r>
      <w:r>
        <w:rPr>
          <w:rFonts w:ascii="宋体" w:eastAsia="宋体" w:hAnsi="宋体" w:cs="宋体" w:hint="eastAsia"/>
          <w:sz w:val="21"/>
          <w:szCs w:val="21"/>
          <w:shd w:val="clear" w:color="auto" w:fill="FFFFFF"/>
        </w:rPr>
        <w:t>向采购人行贿或者提供其他不正当利益的；</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（4）</w:t>
      </w:r>
      <w:r>
        <w:rPr>
          <w:rFonts w:ascii="宋体" w:eastAsia="宋体" w:hAnsi="宋体" w:cs="宋体" w:hint="eastAsia"/>
          <w:sz w:val="21"/>
          <w:szCs w:val="21"/>
          <w:shd w:val="clear" w:color="auto" w:fill="FFFFFF"/>
        </w:rPr>
        <w:t>在采购过程中与采购人进行协商谈判、不按照磋商文件和成交供应商的响应文件订立合同，或者与采购人另行订立背离合同实质性内容的协议的；</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（5）</w:t>
      </w:r>
      <w:r>
        <w:rPr>
          <w:rFonts w:ascii="宋体" w:eastAsia="宋体" w:hAnsi="宋体" w:cs="宋体" w:hint="eastAsia"/>
          <w:sz w:val="21"/>
          <w:szCs w:val="21"/>
          <w:shd w:val="clear" w:color="auto" w:fill="FFFFFF"/>
        </w:rPr>
        <w:t>供应商在评审阶段资格发生变化，未按照有关规定通知采购人的；</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（6）</w:t>
      </w:r>
      <w:r>
        <w:rPr>
          <w:rFonts w:ascii="宋体" w:eastAsia="宋体" w:hAnsi="宋体" w:cs="宋体" w:hint="eastAsia"/>
          <w:sz w:val="21"/>
          <w:szCs w:val="21"/>
          <w:shd w:val="clear" w:color="auto" w:fill="FFFFFF"/>
        </w:rPr>
        <w:t>拒绝有关部门监督检查或提供虚假情况的。</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供应商有</w:t>
      </w:r>
      <w:r>
        <w:rPr>
          <w:rFonts w:ascii="宋体" w:eastAsia="宋体" w:hAnsi="宋体" w:cs="宋体" w:hint="eastAsia"/>
          <w:sz w:val="21"/>
          <w:szCs w:val="21"/>
        </w:rPr>
        <w:t>（1）</w:t>
      </w:r>
      <w:r>
        <w:rPr>
          <w:rFonts w:ascii="宋体" w:eastAsia="宋体" w:hAnsi="宋体" w:cs="宋体" w:hint="eastAsia"/>
          <w:sz w:val="21"/>
          <w:szCs w:val="21"/>
          <w:shd w:val="clear" w:color="auto" w:fill="FFFFFF"/>
        </w:rPr>
        <w:t>至</w:t>
      </w:r>
      <w:r>
        <w:rPr>
          <w:rFonts w:ascii="宋体" w:eastAsia="宋体" w:hAnsi="宋体" w:cs="宋体" w:hint="eastAsia"/>
          <w:sz w:val="21"/>
          <w:szCs w:val="21"/>
        </w:rPr>
        <w:t>（6）</w:t>
      </w:r>
      <w:r>
        <w:rPr>
          <w:rFonts w:ascii="宋体" w:eastAsia="宋体" w:hAnsi="宋体" w:cs="宋体" w:hint="eastAsia"/>
          <w:sz w:val="21"/>
          <w:szCs w:val="21"/>
          <w:shd w:val="clear" w:color="auto" w:fill="FFFFFF"/>
        </w:rPr>
        <w:t>情形之一的，成交无效。</w:t>
      </w:r>
    </w:p>
    <w:p w:rsidR="00F21911" w:rsidRDefault="00F21911" w:rsidP="00F21911">
      <w:pPr>
        <w:spacing w:line="360" w:lineRule="auto"/>
        <w:ind w:firstLineChars="200" w:firstLine="422"/>
        <w:rPr>
          <w:rFonts w:ascii="宋体" w:eastAsia="宋体" w:hAnsi="宋体" w:cs="宋体"/>
          <w:sz w:val="21"/>
          <w:szCs w:val="21"/>
          <w:shd w:val="clear" w:color="auto" w:fill="FFFFFF"/>
        </w:rPr>
      </w:pPr>
      <w:r>
        <w:rPr>
          <w:rFonts w:ascii="宋体" w:eastAsia="宋体" w:hAnsi="宋体" w:cs="宋体" w:hint="eastAsia"/>
          <w:b/>
          <w:sz w:val="21"/>
          <w:szCs w:val="21"/>
          <w:shd w:val="clear" w:color="auto" w:fill="FFFFFF"/>
        </w:rPr>
        <w:t>26  对成交供应商不良行为的处罚</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26.1成交供应商发生下列情形之一的，将没收其履约保证金，列入不良行为记录名单，在一至三年内禁止参加采购活动：</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（1）将成交项目转让给他人，或者在响应文件中未说明，且未经采购人同意，将成交项目分包给他人的；</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（2）拒绝履行合同义务的。</w:t>
      </w:r>
    </w:p>
    <w:p w:rsidR="00F21911" w:rsidRDefault="00F21911" w:rsidP="00F21911">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27  诚实信用</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lastRenderedPageBreak/>
        <w:t>27.1供应商在本项目的竞争中应自觉遵循诚实信用原则，凡有悖诚实信用原则的行为将被录入供应商诚信档案中，依据情节轻重按照有关规定处理。</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27.2有证据表明供应商在诚信中存在严重问题时，将拒绝其参加采购活动或响应文件无效。</w:t>
      </w:r>
    </w:p>
    <w:p w:rsidR="00F21911" w:rsidRDefault="00F21911" w:rsidP="00F21911">
      <w:pPr>
        <w:spacing w:line="360" w:lineRule="auto"/>
        <w:ind w:firstLineChars="200" w:firstLine="420"/>
        <w:rPr>
          <w:rFonts w:ascii="宋体" w:eastAsia="宋体" w:hAnsi="宋体" w:cs="宋体"/>
          <w:spacing w:val="-10"/>
          <w:sz w:val="21"/>
          <w:szCs w:val="21"/>
          <w:shd w:val="clear" w:color="auto" w:fill="FFFFFF"/>
        </w:rPr>
      </w:pPr>
      <w:r>
        <w:rPr>
          <w:rFonts w:ascii="宋体" w:eastAsia="宋体" w:hAnsi="宋体" w:cs="宋体" w:hint="eastAsia"/>
          <w:sz w:val="21"/>
          <w:szCs w:val="21"/>
          <w:shd w:val="clear" w:color="auto" w:fill="FFFFFF"/>
        </w:rPr>
        <w:t>27.3</w:t>
      </w:r>
      <w:r>
        <w:rPr>
          <w:rFonts w:ascii="宋体" w:eastAsia="宋体" w:hAnsi="宋体" w:cs="宋体" w:hint="eastAsia"/>
          <w:spacing w:val="-10"/>
          <w:sz w:val="21"/>
          <w:szCs w:val="21"/>
          <w:shd w:val="clear" w:color="auto" w:fill="FFFFFF"/>
        </w:rPr>
        <w:t>供应商的违法违规和诚实信用缺失行为将在信用中国网站（</w:t>
      </w:r>
      <w:hyperlink r:id="rId7" w:history="1">
        <w:r>
          <w:rPr>
            <w:rFonts w:ascii="宋体" w:eastAsia="宋体" w:hAnsi="宋体" w:cs="宋体" w:hint="eastAsia"/>
            <w:spacing w:val="-10"/>
            <w:sz w:val="21"/>
            <w:szCs w:val="21"/>
            <w:shd w:val="clear" w:color="auto" w:fill="FFFFFF"/>
          </w:rPr>
          <w:t>www.creditchina.gov.cn</w:t>
        </w:r>
      </w:hyperlink>
      <w:r>
        <w:rPr>
          <w:rFonts w:ascii="宋体" w:eastAsia="宋体" w:hAnsi="宋体" w:cs="宋体" w:hint="eastAsia"/>
          <w:spacing w:val="-10"/>
          <w:sz w:val="21"/>
          <w:szCs w:val="21"/>
          <w:shd w:val="clear" w:color="auto" w:fill="FFFFFF"/>
        </w:rPr>
        <w:t>）进行记录和曝光。</w:t>
      </w:r>
    </w:p>
    <w:p w:rsidR="00F21911" w:rsidRDefault="00F21911" w:rsidP="00F21911">
      <w:pPr>
        <w:spacing w:line="360" w:lineRule="auto"/>
        <w:rPr>
          <w:rFonts w:ascii="宋体" w:eastAsia="宋体" w:hAnsi="宋体"/>
          <w:b/>
          <w:sz w:val="28"/>
          <w:szCs w:val="28"/>
        </w:rPr>
      </w:pPr>
    </w:p>
    <w:p w:rsidR="00F21911" w:rsidRDefault="00F21911" w:rsidP="00F21911">
      <w:pPr>
        <w:numPr>
          <w:ilvl w:val="0"/>
          <w:numId w:val="3"/>
        </w:numPr>
        <w:spacing w:line="360" w:lineRule="auto"/>
        <w:jc w:val="center"/>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质疑与投诉</w:t>
      </w:r>
    </w:p>
    <w:p w:rsidR="00F21911" w:rsidRDefault="00F21911" w:rsidP="00F21911">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28 询问</w:t>
      </w:r>
    </w:p>
    <w:p w:rsidR="00F21911" w:rsidRDefault="00F21911" w:rsidP="00F21911">
      <w:pPr>
        <w:spacing w:line="360" w:lineRule="auto"/>
        <w:ind w:firstLineChars="200" w:firstLine="380"/>
        <w:rPr>
          <w:rFonts w:ascii="宋体" w:eastAsia="宋体" w:hAnsi="宋体" w:cs="宋体"/>
          <w:spacing w:val="-10"/>
          <w:sz w:val="21"/>
          <w:szCs w:val="21"/>
          <w:shd w:val="clear" w:color="auto" w:fill="FFFFFF"/>
        </w:rPr>
      </w:pPr>
      <w:r>
        <w:rPr>
          <w:rFonts w:ascii="宋体" w:eastAsia="宋体" w:hAnsi="宋体" w:cs="宋体" w:hint="eastAsia"/>
          <w:spacing w:val="-10"/>
          <w:sz w:val="21"/>
          <w:szCs w:val="21"/>
          <w:shd w:val="clear" w:color="auto" w:fill="FFFFFF"/>
        </w:rPr>
        <w:t>28.1供应商在规定的书面澄清时间内提出的询问，采购人将在</w:t>
      </w:r>
      <w:r>
        <w:rPr>
          <w:rFonts w:ascii="宋体" w:eastAsia="宋体" w:hAnsi="宋体" w:cs="宋体" w:hint="eastAsia"/>
          <w:sz w:val="21"/>
          <w:szCs w:val="21"/>
          <w:shd w:val="clear" w:color="auto" w:fill="FFFFFF"/>
        </w:rPr>
        <w:t>3</w:t>
      </w:r>
      <w:r>
        <w:rPr>
          <w:rFonts w:ascii="宋体" w:eastAsia="宋体" w:hAnsi="宋体" w:cs="宋体" w:hint="eastAsia"/>
          <w:spacing w:val="-10"/>
          <w:sz w:val="21"/>
          <w:szCs w:val="21"/>
          <w:shd w:val="clear" w:color="auto" w:fill="FFFFFF"/>
        </w:rPr>
        <w:t>个工作日内做出答复。</w:t>
      </w:r>
    </w:p>
    <w:p w:rsidR="00F21911" w:rsidRDefault="00F21911" w:rsidP="00F21911">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29 质疑</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29.1供应商认为磋商文件、采购过程、成交结果使自己的合法权益受到损害的，应当在知道或者应知其权益受到损害之日起7个工作日内，以书面形式向采购人提出质疑。供应商针对同一采购程序环节的质疑须在规定质疑期内一次性提出。</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29.2供应商质疑实行实名制，其质疑应当有具体的质疑事项及事实根据，不得进行虚假、恶意质疑。</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29.3供应商质疑时应当提交质疑书原件，质疑书应当包括下列主要内容：</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 xml:space="preserve">（1）质疑项目的名称、项目编号； </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（2）权益受到损害的事实、理由及相关证明材料；</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（3）质疑供应商的单位名称、地址、电话、邮编等；</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（4）质疑书必须由法定代表人或本项目的全权代理人署名，加盖单位公章，并标明提出质疑的具体日期。</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29.4采购人自受理质疑之日起7个工作日内，对质疑事项作出答复，答复的内容不涉及商业秘密，并以书面形式通知质疑供应商及其他相关供应商。</w:t>
      </w:r>
    </w:p>
    <w:p w:rsidR="00F21911" w:rsidRDefault="00F21911" w:rsidP="00F21911">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30  投诉</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30.1供应商认为磋商文件、采购过程、成交结果使自己的合法权益受到损害的，应当首先依法向</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提出质疑。对质疑答复不满意或者</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未在规定期限内做出答复的，质疑供应商可以在答复期满后十五个工作日内向采购人审计工作部提起投诉。</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30.2供应商投诉事项不得超出已质疑事项的范围。</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30.3投诉人有下列情形之一的，属于虚假、恶意投诉，将列入不良行为记录名单，并依法予以处罚：</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（1）一年内三次以上投诉均查无实据的；</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（2）捏造事实或者提供虚假投诉材料的。</w:t>
      </w:r>
    </w:p>
    <w:p w:rsidR="00F21911" w:rsidRDefault="00F21911" w:rsidP="00F21911">
      <w:pPr>
        <w:spacing w:line="360" w:lineRule="auto"/>
        <w:rPr>
          <w:rFonts w:ascii="宋体" w:eastAsia="宋体" w:hAnsi="宋体" w:cs="宋体"/>
          <w:b/>
          <w:sz w:val="21"/>
          <w:szCs w:val="21"/>
          <w:shd w:val="clear" w:color="auto" w:fill="FFFFFF"/>
        </w:rPr>
      </w:pPr>
    </w:p>
    <w:p w:rsidR="00F21911" w:rsidRDefault="00F21911" w:rsidP="00F21911">
      <w:pPr>
        <w:numPr>
          <w:ilvl w:val="0"/>
          <w:numId w:val="3"/>
        </w:numPr>
        <w:spacing w:line="360" w:lineRule="auto"/>
        <w:jc w:val="center"/>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其他</w:t>
      </w:r>
    </w:p>
    <w:p w:rsidR="00F21911" w:rsidRDefault="00F21911" w:rsidP="00F21911">
      <w:pPr>
        <w:snapToGrid w:val="0"/>
        <w:spacing w:line="360" w:lineRule="auto"/>
        <w:ind w:leftChars="60" w:left="156" w:firstLineChars="147" w:firstLine="310"/>
        <w:rPr>
          <w:rFonts w:ascii="宋体" w:eastAsia="宋体" w:hAnsi="宋体" w:cs="宋体"/>
          <w:b/>
          <w:sz w:val="21"/>
          <w:szCs w:val="21"/>
        </w:rPr>
      </w:pPr>
      <w:r>
        <w:rPr>
          <w:rFonts w:ascii="宋体" w:eastAsia="宋体" w:hAnsi="宋体" w:cs="宋体" w:hint="eastAsia"/>
          <w:b/>
          <w:sz w:val="21"/>
          <w:szCs w:val="21"/>
        </w:rPr>
        <w:t>31  关于日期计算方法</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31.1本磋商文件规定按日计算期间的，开始当天不计入，从次日开始计算。期限的最后一日是国家法定节假日的，顺延到节假日后的次日为期限的最后一日。</w:t>
      </w:r>
    </w:p>
    <w:p w:rsidR="00F21911" w:rsidRDefault="00F21911" w:rsidP="00F21911">
      <w:pPr>
        <w:spacing w:line="360" w:lineRule="auto"/>
        <w:ind w:firstLineChars="200" w:firstLine="480"/>
        <w:rPr>
          <w:rFonts w:eastAsia="宋体"/>
          <w:sz w:val="24"/>
        </w:rPr>
      </w:pPr>
    </w:p>
    <w:p w:rsidR="00F21911" w:rsidRDefault="00F21911" w:rsidP="00F21911">
      <w:pPr>
        <w:spacing w:line="360" w:lineRule="auto"/>
        <w:ind w:firstLineChars="200" w:firstLine="480"/>
        <w:rPr>
          <w:rFonts w:eastAsia="宋体"/>
          <w:sz w:val="24"/>
        </w:rPr>
      </w:pPr>
    </w:p>
    <w:p w:rsidR="00F21911" w:rsidRDefault="00F21911" w:rsidP="00F21911">
      <w:pPr>
        <w:tabs>
          <w:tab w:val="left" w:pos="2475"/>
          <w:tab w:val="center" w:pos="4873"/>
        </w:tabs>
        <w:spacing w:line="360" w:lineRule="auto"/>
        <w:outlineLvl w:val="0"/>
        <w:rPr>
          <w:rFonts w:ascii="宋体" w:eastAsia="宋体" w:hAnsi="宋体" w:cs="宋体"/>
          <w:b/>
          <w:sz w:val="36"/>
          <w:szCs w:val="36"/>
        </w:rPr>
      </w:pPr>
    </w:p>
    <w:p w:rsidR="00F21911" w:rsidRDefault="00F21911" w:rsidP="00F21911">
      <w:pPr>
        <w:tabs>
          <w:tab w:val="left" w:pos="2475"/>
          <w:tab w:val="center" w:pos="4873"/>
        </w:tabs>
        <w:spacing w:line="360" w:lineRule="auto"/>
        <w:ind w:firstLineChars="700" w:firstLine="2530"/>
        <w:outlineLvl w:val="0"/>
        <w:rPr>
          <w:rFonts w:ascii="宋体" w:eastAsia="宋体" w:hAnsi="宋体" w:cs="宋体"/>
          <w:sz w:val="36"/>
          <w:szCs w:val="36"/>
        </w:rPr>
      </w:pPr>
      <w:r>
        <w:rPr>
          <w:rFonts w:ascii="宋体" w:eastAsia="宋体" w:hAnsi="宋体" w:cs="宋体" w:hint="eastAsia"/>
          <w:b/>
          <w:sz w:val="36"/>
          <w:szCs w:val="36"/>
        </w:rPr>
        <w:t>第三部分  评审方法和评审标准</w:t>
      </w:r>
    </w:p>
    <w:p w:rsidR="00F21911" w:rsidRDefault="00F21911" w:rsidP="00F21911">
      <w:pPr>
        <w:tabs>
          <w:tab w:val="left" w:pos="2475"/>
          <w:tab w:val="center" w:pos="4873"/>
        </w:tabs>
        <w:spacing w:line="360" w:lineRule="auto"/>
        <w:ind w:firstLineChars="196" w:firstLine="413"/>
        <w:outlineLvl w:val="0"/>
        <w:rPr>
          <w:rFonts w:ascii="宋体" w:eastAsia="宋体" w:hAnsi="宋体" w:cs="宋体"/>
          <w:b/>
          <w:sz w:val="21"/>
          <w:szCs w:val="21"/>
        </w:rPr>
      </w:pPr>
      <w:r>
        <w:rPr>
          <w:rFonts w:ascii="宋体" w:eastAsia="宋体" w:hAnsi="宋体" w:cs="宋体" w:hint="eastAsia"/>
          <w:b/>
          <w:sz w:val="21"/>
          <w:szCs w:val="21"/>
        </w:rPr>
        <w:t>1  采购人对项目背景和采购需求的说明内容及要求</w:t>
      </w:r>
    </w:p>
    <w:p w:rsidR="00F21911" w:rsidRDefault="00F21911" w:rsidP="00F21911">
      <w:pPr>
        <w:widowControl/>
        <w:shd w:val="clear" w:color="auto" w:fill="FFFFFF"/>
        <w:spacing w:line="360" w:lineRule="auto"/>
        <w:ind w:firstLine="480"/>
        <w:jc w:val="left"/>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1.1采购人在评审前说明项目背景和采购需求时，说明内容不得含有歧视性、倾向性意见，不得超出磋商文件所述范围。</w:t>
      </w:r>
    </w:p>
    <w:p w:rsidR="00F21911" w:rsidRDefault="00F21911" w:rsidP="00F21911">
      <w:pPr>
        <w:widowControl/>
        <w:shd w:val="clear" w:color="auto" w:fill="FFFFFF"/>
        <w:spacing w:line="360" w:lineRule="auto"/>
        <w:ind w:firstLine="480"/>
        <w:jc w:val="left"/>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1.2说明内容应当提交书面材料，并存档。</w:t>
      </w:r>
    </w:p>
    <w:p w:rsidR="00F21911" w:rsidRDefault="00F21911" w:rsidP="00F21911">
      <w:pPr>
        <w:widowControl/>
        <w:shd w:val="clear" w:color="auto" w:fill="FFFFFF"/>
        <w:spacing w:line="360" w:lineRule="auto"/>
        <w:ind w:firstLine="480"/>
        <w:jc w:val="left"/>
        <w:rPr>
          <w:rFonts w:ascii="宋体" w:eastAsia="宋体" w:hAnsi="宋体" w:cs="宋体"/>
          <w:sz w:val="21"/>
          <w:szCs w:val="21"/>
        </w:rPr>
      </w:pPr>
      <w:r>
        <w:rPr>
          <w:rFonts w:ascii="宋体" w:eastAsia="宋体" w:hAnsi="宋体" w:cs="宋体" w:hint="eastAsia"/>
          <w:b/>
          <w:kern w:val="0"/>
          <w:sz w:val="21"/>
          <w:szCs w:val="21"/>
          <w:shd w:val="clear" w:color="auto" w:fill="FFFFFF"/>
        </w:rPr>
        <w:t>2  评审依据</w:t>
      </w:r>
    </w:p>
    <w:p w:rsidR="00F21911" w:rsidRDefault="00F21911" w:rsidP="00F21911">
      <w:pPr>
        <w:tabs>
          <w:tab w:val="left" w:pos="2475"/>
          <w:tab w:val="center" w:pos="4873"/>
        </w:tabs>
        <w:spacing w:line="360" w:lineRule="auto"/>
        <w:ind w:firstLineChars="200" w:firstLine="420"/>
        <w:outlineLvl w:val="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2.1磋商小组依据相关法律法规、磋商文件的有关规定以及供应商提交的响应文件（资格审查部分）对供应商资格进行审查。</w:t>
      </w:r>
    </w:p>
    <w:p w:rsidR="00F21911" w:rsidRDefault="00F21911" w:rsidP="00F21911">
      <w:pPr>
        <w:tabs>
          <w:tab w:val="left" w:pos="2475"/>
          <w:tab w:val="center" w:pos="4873"/>
        </w:tabs>
        <w:spacing w:line="360" w:lineRule="auto"/>
        <w:ind w:firstLineChars="200" w:firstLine="420"/>
        <w:outlineLvl w:val="0"/>
        <w:rPr>
          <w:rFonts w:ascii="宋体" w:eastAsia="宋体" w:hAnsi="宋体" w:cs="宋体"/>
          <w:sz w:val="21"/>
          <w:szCs w:val="21"/>
        </w:rPr>
      </w:pPr>
      <w:r>
        <w:rPr>
          <w:rFonts w:ascii="宋体" w:eastAsia="宋体" w:hAnsi="宋体" w:cs="宋体" w:hint="eastAsia"/>
          <w:sz w:val="21"/>
          <w:szCs w:val="21"/>
          <w:shd w:val="clear" w:color="auto" w:fill="FFFFFF"/>
        </w:rPr>
        <w:t>2.2</w:t>
      </w:r>
      <w:r>
        <w:rPr>
          <w:rFonts w:ascii="宋体" w:eastAsia="宋体" w:hAnsi="宋体" w:cs="宋体" w:hint="eastAsia"/>
          <w:sz w:val="21"/>
          <w:szCs w:val="21"/>
        </w:rPr>
        <w:t>磋商小组按照磋商文件中规定的评审方法和标准，对符合性审查合格的响应文件（商务技术部分）进行商务和技术评估，综合比较与评价。</w:t>
      </w:r>
    </w:p>
    <w:p w:rsidR="00F21911" w:rsidRDefault="00F21911" w:rsidP="00F21911">
      <w:pPr>
        <w:tabs>
          <w:tab w:val="left" w:pos="2475"/>
          <w:tab w:val="center" w:pos="4873"/>
        </w:tabs>
        <w:spacing w:line="360" w:lineRule="auto"/>
        <w:ind w:firstLineChars="200" w:firstLine="420"/>
        <w:outlineLvl w:val="0"/>
        <w:rPr>
          <w:rFonts w:ascii="宋体" w:eastAsia="宋体" w:hAnsi="宋体" w:cs="宋体"/>
          <w:sz w:val="21"/>
          <w:szCs w:val="21"/>
        </w:rPr>
      </w:pPr>
      <w:r>
        <w:rPr>
          <w:rFonts w:ascii="宋体" w:eastAsia="宋体" w:hAnsi="宋体" w:cs="宋体" w:hint="eastAsia"/>
          <w:sz w:val="21"/>
          <w:szCs w:val="21"/>
        </w:rPr>
        <w:t>2.3磋商小组只根据响应文件本身的内容来</w:t>
      </w:r>
      <w:r>
        <w:rPr>
          <w:rFonts w:ascii="宋体" w:eastAsia="宋体" w:hAnsi="宋体" w:cs="宋体" w:hint="eastAsia"/>
          <w:sz w:val="21"/>
          <w:szCs w:val="21"/>
          <w:shd w:val="clear" w:color="auto" w:fill="FFFFFF"/>
        </w:rPr>
        <w:t>判定响应文件的响应性，而不寻求外部的证</w:t>
      </w:r>
      <w:r>
        <w:rPr>
          <w:rFonts w:ascii="宋体" w:eastAsia="宋体" w:hAnsi="宋体" w:cs="宋体" w:hint="eastAsia"/>
          <w:sz w:val="21"/>
          <w:szCs w:val="21"/>
        </w:rPr>
        <w:t>据。</w:t>
      </w:r>
    </w:p>
    <w:p w:rsidR="00F21911" w:rsidRDefault="00F21911" w:rsidP="00F21911">
      <w:pPr>
        <w:tabs>
          <w:tab w:val="left" w:pos="2475"/>
          <w:tab w:val="center" w:pos="4873"/>
        </w:tabs>
        <w:spacing w:line="360" w:lineRule="auto"/>
        <w:ind w:firstLineChars="196" w:firstLine="413"/>
        <w:outlineLvl w:val="0"/>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3  评审过程的保密</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3.1磋商小组、采购人等有关人员对评审情况以及在评审过程中获悉的国家秘密、商业秘密等负有保密责任，均不得向供应商或其他无关人员透露。</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3.2磋商小组和采购人均无义务向供应商进行任何有关评审的解释。</w:t>
      </w:r>
    </w:p>
    <w:p w:rsidR="00F21911" w:rsidRDefault="00F21911" w:rsidP="00F21911">
      <w:pPr>
        <w:tabs>
          <w:tab w:val="left" w:pos="2475"/>
          <w:tab w:val="center" w:pos="4873"/>
        </w:tabs>
        <w:spacing w:line="360" w:lineRule="auto"/>
        <w:ind w:firstLineChars="198" w:firstLine="417"/>
        <w:outlineLvl w:val="0"/>
        <w:rPr>
          <w:rFonts w:ascii="宋体" w:eastAsia="宋体" w:hAnsi="宋体" w:cs="宋体"/>
          <w:b/>
          <w:sz w:val="21"/>
          <w:szCs w:val="21"/>
        </w:rPr>
      </w:pPr>
      <w:r>
        <w:rPr>
          <w:rFonts w:ascii="宋体" w:eastAsia="宋体" w:hAnsi="宋体" w:cs="宋体" w:hint="eastAsia"/>
          <w:b/>
          <w:sz w:val="21"/>
          <w:szCs w:val="21"/>
        </w:rPr>
        <w:t>4  评审方法</w:t>
      </w:r>
    </w:p>
    <w:p w:rsidR="00F21911" w:rsidRDefault="00F21911" w:rsidP="00F21911">
      <w:pPr>
        <w:tabs>
          <w:tab w:val="left" w:pos="2475"/>
          <w:tab w:val="center" w:pos="4873"/>
        </w:tabs>
        <w:spacing w:line="360" w:lineRule="auto"/>
        <w:ind w:firstLineChars="198" w:firstLine="416"/>
        <w:outlineLvl w:val="0"/>
        <w:rPr>
          <w:rFonts w:ascii="宋体" w:eastAsia="宋体" w:hAnsi="宋体" w:cs="宋体"/>
          <w:b/>
          <w:sz w:val="21"/>
          <w:szCs w:val="21"/>
        </w:rPr>
      </w:pPr>
      <w:r>
        <w:rPr>
          <w:rFonts w:ascii="宋体" w:eastAsia="宋体" w:hAnsi="宋体" w:cs="宋体" w:hint="eastAsia"/>
          <w:sz w:val="21"/>
          <w:szCs w:val="21"/>
        </w:rPr>
        <w:t>4.1本项目采用综合评分法。</w:t>
      </w:r>
    </w:p>
    <w:p w:rsidR="00F21911" w:rsidRDefault="00F21911" w:rsidP="00F21911">
      <w:pPr>
        <w:tabs>
          <w:tab w:val="left" w:pos="2475"/>
          <w:tab w:val="center" w:pos="4873"/>
        </w:tabs>
        <w:spacing w:line="360" w:lineRule="auto"/>
        <w:ind w:firstLine="495"/>
        <w:outlineLvl w:val="0"/>
        <w:rPr>
          <w:rFonts w:ascii="宋体" w:eastAsia="宋体" w:hAnsi="宋体" w:cs="宋体"/>
          <w:sz w:val="21"/>
          <w:szCs w:val="21"/>
        </w:rPr>
      </w:pPr>
      <w:r>
        <w:rPr>
          <w:rFonts w:ascii="宋体" w:eastAsia="宋体" w:hAnsi="宋体" w:cs="宋体" w:hint="eastAsia"/>
          <w:sz w:val="21"/>
          <w:szCs w:val="21"/>
        </w:rPr>
        <w:t>4.2综合评分法，是指响应文件满足磋商文件全部实质性要求且按照评审因素的量化指标评审得分最高的供应商为成交（候选）供应商的评审方法。</w:t>
      </w:r>
    </w:p>
    <w:p w:rsidR="00F21911" w:rsidRDefault="00F21911" w:rsidP="00F21911">
      <w:pPr>
        <w:overflowPunct w:val="0"/>
        <w:adjustRightInd w:val="0"/>
        <w:spacing w:line="360" w:lineRule="auto"/>
        <w:ind w:firstLineChars="200" w:firstLine="420"/>
        <w:jc w:val="left"/>
        <w:textAlignment w:val="baseline"/>
        <w:rPr>
          <w:rFonts w:ascii="宋体" w:eastAsia="宋体" w:hAnsi="宋体" w:cs="宋体"/>
          <w:sz w:val="21"/>
          <w:szCs w:val="21"/>
        </w:rPr>
      </w:pPr>
      <w:r>
        <w:rPr>
          <w:rFonts w:ascii="宋体" w:eastAsia="宋体" w:hAnsi="宋体" w:cs="宋体" w:hint="eastAsia"/>
          <w:sz w:val="21"/>
          <w:szCs w:val="21"/>
        </w:rPr>
        <w:t>4.3磋商小组对供应商的响应文件按照采购文件的规定和要求进行资格性和符合性审查。磋商小组各成员独立对每个进入打分程序的有效供应商的响应文件技术和资质部分以打分的形式进行评审和评价。</w:t>
      </w:r>
    </w:p>
    <w:p w:rsidR="00F21911" w:rsidRDefault="00F21911" w:rsidP="00F21911">
      <w:pPr>
        <w:overflowPunct w:val="0"/>
        <w:adjustRightInd w:val="0"/>
        <w:spacing w:line="360" w:lineRule="auto"/>
        <w:ind w:firstLineChars="200" w:firstLine="420"/>
        <w:jc w:val="left"/>
        <w:textAlignment w:val="baseline"/>
        <w:rPr>
          <w:rFonts w:ascii="宋体" w:eastAsia="宋体" w:hAnsi="宋体" w:cs="宋体"/>
          <w:sz w:val="21"/>
          <w:szCs w:val="21"/>
        </w:rPr>
      </w:pPr>
      <w:r>
        <w:rPr>
          <w:rFonts w:ascii="宋体" w:eastAsia="宋体" w:hAnsi="宋体" w:cs="宋体" w:hint="eastAsia"/>
          <w:sz w:val="21"/>
          <w:szCs w:val="21"/>
        </w:rPr>
        <w:t>4.4对评委的评分（除价格分外）进行统计汇总，直接算术平均计算出每个供应商的得分，加上价格得分即为每个供应商的综合得分。</w:t>
      </w:r>
    </w:p>
    <w:p w:rsidR="00F21911" w:rsidRDefault="00F21911" w:rsidP="00F21911">
      <w:pPr>
        <w:spacing w:line="360" w:lineRule="auto"/>
        <w:ind w:firstLineChars="196" w:firstLine="413"/>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5  响应文件的澄清</w:t>
      </w:r>
    </w:p>
    <w:p w:rsidR="00F21911" w:rsidRDefault="00F21911" w:rsidP="00F21911">
      <w:pPr>
        <w:spacing w:line="360" w:lineRule="auto"/>
        <w:ind w:firstLineChars="196" w:firstLine="412"/>
        <w:rPr>
          <w:rFonts w:ascii="宋体" w:eastAsia="宋体" w:hAnsi="宋体" w:cs="宋体"/>
          <w:bCs/>
          <w:sz w:val="21"/>
          <w:szCs w:val="21"/>
        </w:rPr>
      </w:pPr>
      <w:r>
        <w:rPr>
          <w:rFonts w:ascii="宋体" w:eastAsia="宋体" w:hAnsi="宋体" w:cs="宋体" w:hint="eastAsia"/>
          <w:bCs/>
          <w:sz w:val="21"/>
          <w:szCs w:val="21"/>
        </w:rPr>
        <w:t>5.1响应文件中有含义不明确的内容、明显文字或者计算错误，磋商小组认为需要供应商作出必要澄清、说明的，以书面形式通知该供应商。</w:t>
      </w:r>
    </w:p>
    <w:p w:rsidR="00F21911" w:rsidRDefault="00F21911" w:rsidP="00F21911">
      <w:pPr>
        <w:spacing w:line="360" w:lineRule="auto"/>
        <w:ind w:firstLineChars="196" w:firstLine="412"/>
        <w:rPr>
          <w:rFonts w:ascii="宋体" w:eastAsia="宋体" w:hAnsi="宋体" w:cs="宋体"/>
          <w:bCs/>
          <w:sz w:val="21"/>
          <w:szCs w:val="21"/>
        </w:rPr>
      </w:pPr>
      <w:r>
        <w:rPr>
          <w:rFonts w:ascii="宋体" w:eastAsia="宋体" w:hAnsi="宋体" w:cs="宋体" w:hint="eastAsia"/>
          <w:bCs/>
          <w:sz w:val="21"/>
          <w:szCs w:val="21"/>
        </w:rPr>
        <w:t xml:space="preserve">5.2供应商的澄清、说明应当采用书面形式,并不得超出响应文件的范围或者改变响应文件的实质性内容。  </w:t>
      </w:r>
    </w:p>
    <w:p w:rsidR="00F21911" w:rsidRDefault="00F21911" w:rsidP="00F21911">
      <w:pPr>
        <w:spacing w:line="360" w:lineRule="auto"/>
        <w:ind w:firstLineChars="196" w:firstLine="412"/>
        <w:rPr>
          <w:rFonts w:ascii="宋体" w:eastAsia="宋体" w:hAnsi="宋体" w:cs="宋体"/>
          <w:sz w:val="21"/>
          <w:szCs w:val="21"/>
          <w:shd w:val="clear" w:color="auto" w:fill="FFFFFF"/>
        </w:rPr>
      </w:pPr>
      <w:r>
        <w:rPr>
          <w:rFonts w:ascii="宋体" w:eastAsia="宋体" w:hAnsi="宋体" w:cs="宋体" w:hint="eastAsia"/>
          <w:sz w:val="21"/>
          <w:szCs w:val="21"/>
        </w:rPr>
        <w:t>5.3磋商小组要求供应商澄清的事项，供应商</w:t>
      </w:r>
      <w:r>
        <w:rPr>
          <w:rFonts w:ascii="宋体" w:eastAsia="宋体" w:hAnsi="宋体" w:cs="宋体" w:hint="eastAsia"/>
          <w:sz w:val="21"/>
          <w:szCs w:val="21"/>
          <w:shd w:val="clear" w:color="auto" w:fill="FFFFFF"/>
        </w:rPr>
        <w:t>应由法定代表人或其全权代理人在规定时间内向磋商小组做出书面答复，并由法定代表人或其全权代理人签字（或加盖供应商公章），否则视为自动放弃。</w:t>
      </w:r>
    </w:p>
    <w:p w:rsidR="00F21911" w:rsidRDefault="00F21911" w:rsidP="00F21911">
      <w:pPr>
        <w:spacing w:line="360" w:lineRule="auto"/>
        <w:ind w:firstLineChars="196" w:firstLine="412"/>
        <w:rPr>
          <w:rFonts w:ascii="宋体" w:eastAsia="宋体" w:hAnsi="宋体" w:cs="宋体"/>
          <w:bCs/>
          <w:sz w:val="21"/>
          <w:szCs w:val="21"/>
        </w:rPr>
      </w:pPr>
      <w:r>
        <w:rPr>
          <w:rFonts w:ascii="宋体" w:eastAsia="宋体" w:hAnsi="宋体" w:cs="宋体" w:hint="eastAsia"/>
          <w:bCs/>
          <w:sz w:val="21"/>
          <w:szCs w:val="21"/>
        </w:rPr>
        <w:t>5.4磋商小组不得暗示或者诱导供应商作出澄清、说明，不得接受供应商主动提出的澄清、说明。</w:t>
      </w:r>
    </w:p>
    <w:p w:rsidR="00F21911" w:rsidRDefault="00F21911" w:rsidP="00F21911">
      <w:pPr>
        <w:spacing w:line="360" w:lineRule="auto"/>
        <w:ind w:firstLineChars="196" w:firstLine="413"/>
        <w:rPr>
          <w:rFonts w:ascii="宋体" w:eastAsia="宋体" w:hAnsi="宋体" w:cs="宋体"/>
          <w:b/>
          <w:bCs/>
          <w:sz w:val="21"/>
          <w:szCs w:val="21"/>
        </w:rPr>
      </w:pPr>
      <w:r>
        <w:rPr>
          <w:rFonts w:ascii="宋体" w:eastAsia="宋体" w:hAnsi="宋体" w:cs="宋体" w:hint="eastAsia"/>
          <w:b/>
          <w:bCs/>
          <w:sz w:val="21"/>
          <w:szCs w:val="21"/>
        </w:rPr>
        <w:t>6  评审事项处理原则</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shd w:val="clear" w:color="auto" w:fill="FFFFFF"/>
        </w:rPr>
        <w:t>6.1</w:t>
      </w:r>
      <w:r>
        <w:rPr>
          <w:rFonts w:ascii="宋体" w:eastAsia="宋体" w:hAnsi="宋体" w:cs="宋体" w:hint="eastAsia"/>
          <w:sz w:val="21"/>
          <w:szCs w:val="21"/>
        </w:rPr>
        <w:t>磋商小组认为供应商的最后报价明显低于其他通过符合性审查供应商的最后报价，有可能影响服务质量或者不能诚信履约的，可以要求其在评审现场规定的合理时间内提供书面说明，必要时提交相关证明</w:t>
      </w:r>
      <w:r>
        <w:rPr>
          <w:rFonts w:ascii="宋体" w:eastAsia="宋体" w:hAnsi="宋体" w:cs="宋体" w:hint="eastAsia"/>
          <w:sz w:val="21"/>
          <w:szCs w:val="21"/>
        </w:rPr>
        <w:lastRenderedPageBreak/>
        <w:t>材料。</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6.2磋商小组有权判定不同供应商的响应文件（商务技术部分）是否属于异常一致或者报价呈规律性。</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6.3有效供应商的最低报价不作为成交的评审依据，亦不作为不成交的评审依据。</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6.4磋商小组发现磋商文件存在歧义、重大缺陷导致评审工作无法进行，或者磋商文件内容违反国家有关强制性规定的，应当停止评审工作，与采购人沟通并作书面记录。</w:t>
      </w:r>
    </w:p>
    <w:p w:rsidR="00F21911" w:rsidRDefault="00F21911" w:rsidP="00F21911">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7  评审报告</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7.1磋商小组根据全体磋商小组成员签字的原始评审记录和评审结果编写评审报告，并签字确认，各成员对个人的评审意见承担法律责任。</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7.2磋商小组成员对需要共同认定的事项存在争议的，按照少数服从多数的原则作出结论。持不同意见的磋商小组成员应当在评审报告上签署不同意见及理由，拒绝在报告上签字又不书面说明其不同意见和理由的，视为同意评标报告。</w:t>
      </w:r>
    </w:p>
    <w:p w:rsidR="00F21911" w:rsidRDefault="00F21911" w:rsidP="00F21911">
      <w:pPr>
        <w:tabs>
          <w:tab w:val="left" w:pos="2475"/>
          <w:tab w:val="center" w:pos="4873"/>
        </w:tabs>
        <w:spacing w:line="360" w:lineRule="auto"/>
        <w:ind w:firstLineChars="196" w:firstLine="413"/>
        <w:outlineLvl w:val="0"/>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8  资格审查</w:t>
      </w:r>
    </w:p>
    <w:p w:rsidR="00F21911" w:rsidRDefault="00F21911" w:rsidP="00F21911">
      <w:pPr>
        <w:tabs>
          <w:tab w:val="left" w:pos="2475"/>
          <w:tab w:val="center" w:pos="4873"/>
        </w:tabs>
        <w:spacing w:line="360" w:lineRule="auto"/>
        <w:ind w:firstLineChars="196" w:firstLine="413"/>
        <w:outlineLvl w:val="0"/>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8.1资格审查内容及标准</w:t>
      </w:r>
    </w:p>
    <w:tbl>
      <w:tblPr>
        <w:tblW w:w="9475"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4"/>
        <w:gridCol w:w="2669"/>
        <w:gridCol w:w="994"/>
        <w:gridCol w:w="5258"/>
      </w:tblGrid>
      <w:tr w:rsidR="00F21911" w:rsidTr="00DF7581">
        <w:trPr>
          <w:trHeight w:val="476"/>
        </w:trPr>
        <w:tc>
          <w:tcPr>
            <w:tcW w:w="554" w:type="dxa"/>
            <w:vAlign w:val="center"/>
          </w:tcPr>
          <w:p w:rsidR="00F21911" w:rsidRDefault="00F21911" w:rsidP="00DF7581">
            <w:pPr>
              <w:jc w:val="center"/>
              <w:rPr>
                <w:rFonts w:ascii="宋体" w:eastAsia="宋体" w:hAnsi="宋体" w:cs="宋体"/>
                <w:b/>
                <w:sz w:val="21"/>
                <w:szCs w:val="21"/>
              </w:rPr>
            </w:pPr>
            <w:r>
              <w:rPr>
                <w:rFonts w:ascii="宋体" w:eastAsia="宋体" w:hAnsi="宋体" w:cs="宋体" w:hint="eastAsia"/>
                <w:b/>
                <w:sz w:val="21"/>
                <w:szCs w:val="21"/>
              </w:rPr>
              <w:t>序号</w:t>
            </w:r>
          </w:p>
        </w:tc>
        <w:tc>
          <w:tcPr>
            <w:tcW w:w="2669" w:type="dxa"/>
            <w:vAlign w:val="center"/>
          </w:tcPr>
          <w:p w:rsidR="00F21911" w:rsidRDefault="00F21911" w:rsidP="00DF7581">
            <w:pPr>
              <w:jc w:val="center"/>
              <w:rPr>
                <w:rFonts w:ascii="宋体" w:eastAsia="宋体" w:hAnsi="宋体" w:cs="宋体"/>
                <w:b/>
                <w:sz w:val="21"/>
                <w:szCs w:val="21"/>
              </w:rPr>
            </w:pPr>
            <w:r>
              <w:rPr>
                <w:rFonts w:ascii="宋体" w:eastAsia="宋体" w:hAnsi="宋体" w:cs="宋体" w:hint="eastAsia"/>
                <w:b/>
                <w:sz w:val="21"/>
                <w:szCs w:val="21"/>
              </w:rPr>
              <w:t>审查内容</w:t>
            </w:r>
          </w:p>
        </w:tc>
        <w:tc>
          <w:tcPr>
            <w:tcW w:w="6252" w:type="dxa"/>
            <w:gridSpan w:val="2"/>
            <w:vAlign w:val="center"/>
          </w:tcPr>
          <w:p w:rsidR="00F21911" w:rsidRDefault="00F21911" w:rsidP="00DF7581">
            <w:pPr>
              <w:jc w:val="center"/>
              <w:rPr>
                <w:rFonts w:ascii="宋体" w:eastAsia="宋体" w:hAnsi="宋体" w:cs="宋体"/>
                <w:b/>
                <w:sz w:val="21"/>
                <w:szCs w:val="21"/>
              </w:rPr>
            </w:pPr>
            <w:r>
              <w:rPr>
                <w:rFonts w:ascii="宋体" w:eastAsia="宋体" w:hAnsi="宋体" w:cs="宋体" w:hint="eastAsia"/>
                <w:b/>
                <w:sz w:val="21"/>
                <w:szCs w:val="21"/>
              </w:rPr>
              <w:t>标  准</w:t>
            </w:r>
          </w:p>
        </w:tc>
      </w:tr>
      <w:tr w:rsidR="00F21911" w:rsidTr="00DF7581">
        <w:trPr>
          <w:trHeight w:val="464"/>
        </w:trPr>
        <w:tc>
          <w:tcPr>
            <w:tcW w:w="554" w:type="dxa"/>
            <w:vAlign w:val="center"/>
          </w:tcPr>
          <w:p w:rsidR="00F21911" w:rsidRDefault="00F21911" w:rsidP="00DF7581">
            <w:pPr>
              <w:jc w:val="center"/>
              <w:rPr>
                <w:rFonts w:ascii="宋体" w:eastAsia="宋体" w:hAnsi="宋体" w:cs="宋体"/>
                <w:sz w:val="21"/>
                <w:szCs w:val="21"/>
              </w:rPr>
            </w:pPr>
            <w:r>
              <w:rPr>
                <w:rFonts w:ascii="宋体" w:eastAsia="宋体" w:hAnsi="宋体" w:cs="宋体" w:hint="eastAsia"/>
                <w:sz w:val="21"/>
                <w:szCs w:val="21"/>
              </w:rPr>
              <w:t>1</w:t>
            </w:r>
          </w:p>
        </w:tc>
        <w:tc>
          <w:tcPr>
            <w:tcW w:w="2669" w:type="dxa"/>
            <w:vAlign w:val="center"/>
          </w:tcPr>
          <w:p w:rsidR="00F21911" w:rsidRDefault="00F21911" w:rsidP="00DF7581">
            <w:pPr>
              <w:rPr>
                <w:rFonts w:ascii="宋体" w:eastAsia="宋体" w:hAnsi="宋体" w:cs="宋体"/>
                <w:b/>
                <w:sz w:val="21"/>
                <w:szCs w:val="21"/>
              </w:rPr>
            </w:pPr>
            <w:r>
              <w:rPr>
                <w:rFonts w:ascii="宋体" w:eastAsia="宋体" w:hAnsi="宋体" w:cs="宋体" w:hint="eastAsia"/>
                <w:bCs/>
                <w:sz w:val="21"/>
                <w:szCs w:val="21"/>
              </w:rPr>
              <w:t>磋商保证金</w:t>
            </w:r>
          </w:p>
        </w:tc>
        <w:tc>
          <w:tcPr>
            <w:tcW w:w="6252" w:type="dxa"/>
            <w:gridSpan w:val="2"/>
            <w:vAlign w:val="center"/>
          </w:tcPr>
          <w:p w:rsidR="00F21911" w:rsidRDefault="00F21911" w:rsidP="00DF7581">
            <w:pPr>
              <w:rPr>
                <w:rFonts w:ascii="宋体" w:eastAsia="宋体" w:hAnsi="宋体" w:cs="宋体"/>
                <w:b/>
                <w:sz w:val="21"/>
                <w:szCs w:val="21"/>
              </w:rPr>
            </w:pPr>
            <w:r>
              <w:rPr>
                <w:rFonts w:ascii="宋体" w:eastAsia="宋体" w:hAnsi="宋体" w:cs="宋体" w:hint="eastAsia"/>
                <w:sz w:val="21"/>
                <w:szCs w:val="21"/>
              </w:rPr>
              <w:t>按时足额交纳磋商保证金。</w:t>
            </w:r>
          </w:p>
        </w:tc>
      </w:tr>
      <w:tr w:rsidR="00F21911" w:rsidTr="00DF7581">
        <w:trPr>
          <w:trHeight w:val="472"/>
        </w:trPr>
        <w:tc>
          <w:tcPr>
            <w:tcW w:w="554" w:type="dxa"/>
            <w:vAlign w:val="center"/>
          </w:tcPr>
          <w:p w:rsidR="00F21911" w:rsidRDefault="00F21911" w:rsidP="00DF7581">
            <w:pPr>
              <w:jc w:val="center"/>
              <w:rPr>
                <w:rFonts w:ascii="宋体" w:eastAsia="宋体" w:hAnsi="宋体" w:cs="宋体"/>
                <w:sz w:val="21"/>
                <w:szCs w:val="21"/>
              </w:rPr>
            </w:pPr>
            <w:r>
              <w:rPr>
                <w:rFonts w:ascii="宋体" w:eastAsia="宋体" w:hAnsi="宋体" w:cs="宋体" w:hint="eastAsia"/>
                <w:sz w:val="21"/>
                <w:szCs w:val="21"/>
              </w:rPr>
              <w:t>2</w:t>
            </w:r>
          </w:p>
        </w:tc>
        <w:tc>
          <w:tcPr>
            <w:tcW w:w="2669" w:type="dxa"/>
            <w:vAlign w:val="center"/>
          </w:tcPr>
          <w:p w:rsidR="00F21911" w:rsidRDefault="00F21911" w:rsidP="00DF7581">
            <w:pPr>
              <w:rPr>
                <w:rFonts w:ascii="宋体" w:eastAsia="宋体" w:hAnsi="宋体" w:cs="宋体"/>
                <w:sz w:val="21"/>
                <w:szCs w:val="21"/>
              </w:rPr>
            </w:pPr>
            <w:r>
              <w:rPr>
                <w:rFonts w:ascii="宋体" w:eastAsia="宋体" w:hAnsi="宋体" w:cs="宋体" w:hint="eastAsia"/>
                <w:bCs/>
                <w:sz w:val="21"/>
                <w:szCs w:val="21"/>
              </w:rPr>
              <w:t>供应商保证函</w:t>
            </w:r>
          </w:p>
        </w:tc>
        <w:tc>
          <w:tcPr>
            <w:tcW w:w="6252" w:type="dxa"/>
            <w:gridSpan w:val="2"/>
            <w:vAlign w:val="center"/>
          </w:tcPr>
          <w:p w:rsidR="00F21911" w:rsidRDefault="00F21911" w:rsidP="00DF7581">
            <w:pPr>
              <w:rPr>
                <w:rFonts w:ascii="宋体" w:eastAsia="宋体" w:hAnsi="宋体" w:cs="宋体"/>
                <w:bCs/>
                <w:sz w:val="21"/>
                <w:szCs w:val="21"/>
              </w:rPr>
            </w:pPr>
            <w:r>
              <w:rPr>
                <w:rFonts w:ascii="宋体" w:eastAsia="宋体" w:hAnsi="宋体" w:cs="宋体" w:hint="eastAsia"/>
                <w:sz w:val="21"/>
                <w:szCs w:val="21"/>
              </w:rPr>
              <w:t>按照“第六部分  响应文件格式”要求进行编制。</w:t>
            </w:r>
          </w:p>
        </w:tc>
      </w:tr>
      <w:tr w:rsidR="00F21911" w:rsidTr="00DF7581">
        <w:trPr>
          <w:trHeight w:val="472"/>
        </w:trPr>
        <w:tc>
          <w:tcPr>
            <w:tcW w:w="554" w:type="dxa"/>
            <w:vAlign w:val="center"/>
          </w:tcPr>
          <w:p w:rsidR="00F21911" w:rsidRDefault="00F21911" w:rsidP="00DF7581">
            <w:pPr>
              <w:jc w:val="center"/>
              <w:rPr>
                <w:rFonts w:ascii="宋体" w:eastAsia="宋体" w:hAnsi="宋体" w:cs="宋体"/>
                <w:sz w:val="21"/>
                <w:szCs w:val="21"/>
              </w:rPr>
            </w:pPr>
            <w:r>
              <w:rPr>
                <w:rFonts w:ascii="宋体" w:eastAsia="宋体" w:hAnsi="宋体" w:cs="宋体" w:hint="eastAsia"/>
                <w:sz w:val="21"/>
                <w:szCs w:val="21"/>
              </w:rPr>
              <w:t>3</w:t>
            </w:r>
          </w:p>
        </w:tc>
        <w:tc>
          <w:tcPr>
            <w:tcW w:w="2669" w:type="dxa"/>
            <w:vAlign w:val="center"/>
          </w:tcPr>
          <w:p w:rsidR="00F21911" w:rsidRDefault="00F21911" w:rsidP="00DF7581">
            <w:pPr>
              <w:rPr>
                <w:rFonts w:ascii="宋体" w:eastAsia="宋体" w:hAnsi="宋体" w:cs="宋体"/>
                <w:bCs/>
                <w:sz w:val="21"/>
                <w:szCs w:val="21"/>
              </w:rPr>
            </w:pPr>
            <w:r>
              <w:rPr>
                <w:rFonts w:ascii="宋体" w:eastAsia="宋体" w:hAnsi="宋体" w:cs="宋体" w:hint="eastAsia"/>
                <w:bCs/>
                <w:sz w:val="21"/>
                <w:szCs w:val="21"/>
              </w:rPr>
              <w:t>供应商概况</w:t>
            </w:r>
          </w:p>
        </w:tc>
        <w:tc>
          <w:tcPr>
            <w:tcW w:w="6252" w:type="dxa"/>
            <w:gridSpan w:val="2"/>
            <w:vAlign w:val="center"/>
          </w:tcPr>
          <w:p w:rsidR="00F21911" w:rsidRDefault="00F21911" w:rsidP="00DF7581">
            <w:pPr>
              <w:rPr>
                <w:rFonts w:ascii="宋体" w:eastAsia="宋体" w:hAnsi="宋体" w:cs="宋体"/>
                <w:bCs/>
                <w:sz w:val="21"/>
                <w:szCs w:val="21"/>
              </w:rPr>
            </w:pPr>
            <w:r>
              <w:rPr>
                <w:rFonts w:ascii="宋体" w:eastAsia="宋体" w:hAnsi="宋体" w:cs="宋体" w:hint="eastAsia"/>
                <w:sz w:val="21"/>
                <w:szCs w:val="21"/>
              </w:rPr>
              <w:t>按照“第六部分  响应文件格式”要求进行编制。</w:t>
            </w:r>
          </w:p>
        </w:tc>
      </w:tr>
      <w:tr w:rsidR="00F21911" w:rsidTr="00DF7581">
        <w:trPr>
          <w:trHeight w:val="628"/>
        </w:trPr>
        <w:tc>
          <w:tcPr>
            <w:tcW w:w="554" w:type="dxa"/>
            <w:vAlign w:val="center"/>
          </w:tcPr>
          <w:p w:rsidR="00F21911" w:rsidRDefault="00F21911" w:rsidP="00DF7581">
            <w:pPr>
              <w:jc w:val="center"/>
              <w:rPr>
                <w:rFonts w:ascii="宋体" w:eastAsia="宋体" w:hAnsi="宋体" w:cs="宋体"/>
                <w:sz w:val="21"/>
                <w:szCs w:val="21"/>
              </w:rPr>
            </w:pPr>
            <w:r>
              <w:rPr>
                <w:rFonts w:ascii="宋体" w:eastAsia="宋体" w:hAnsi="宋体" w:cs="宋体" w:hint="eastAsia"/>
                <w:sz w:val="21"/>
                <w:szCs w:val="21"/>
              </w:rPr>
              <w:t>4</w:t>
            </w:r>
          </w:p>
        </w:tc>
        <w:tc>
          <w:tcPr>
            <w:tcW w:w="2669" w:type="dxa"/>
            <w:vAlign w:val="center"/>
          </w:tcPr>
          <w:p w:rsidR="00F21911" w:rsidRDefault="00F21911" w:rsidP="00DF7581">
            <w:pPr>
              <w:rPr>
                <w:rFonts w:ascii="宋体" w:eastAsia="宋体" w:hAnsi="宋体" w:cs="宋体"/>
                <w:sz w:val="21"/>
                <w:szCs w:val="21"/>
              </w:rPr>
            </w:pPr>
            <w:r>
              <w:rPr>
                <w:rFonts w:ascii="宋体" w:eastAsia="宋体" w:hAnsi="宋体" w:cs="宋体" w:hint="eastAsia"/>
                <w:sz w:val="21"/>
                <w:szCs w:val="21"/>
              </w:rPr>
              <w:t>法定代表人资格证明文件</w:t>
            </w:r>
          </w:p>
        </w:tc>
        <w:tc>
          <w:tcPr>
            <w:tcW w:w="6252" w:type="dxa"/>
            <w:gridSpan w:val="2"/>
            <w:vAlign w:val="center"/>
          </w:tcPr>
          <w:p w:rsidR="00F21911" w:rsidRDefault="00F21911" w:rsidP="00DF7581">
            <w:pPr>
              <w:rPr>
                <w:rFonts w:ascii="宋体" w:eastAsia="宋体" w:hAnsi="宋体" w:cs="宋体"/>
                <w:bCs/>
                <w:sz w:val="21"/>
                <w:szCs w:val="21"/>
              </w:rPr>
            </w:pPr>
            <w:r>
              <w:rPr>
                <w:rFonts w:ascii="宋体" w:eastAsia="宋体" w:hAnsi="宋体" w:cs="宋体" w:hint="eastAsia"/>
                <w:bCs/>
                <w:sz w:val="21"/>
                <w:szCs w:val="21"/>
              </w:rPr>
              <w:t>供应商的法定代表人参加本项目磋商时须提供法定代表人资格证明文件，并</w:t>
            </w:r>
            <w:r>
              <w:rPr>
                <w:rFonts w:ascii="宋体" w:eastAsia="宋体" w:hAnsi="宋体" w:cs="宋体" w:hint="eastAsia"/>
                <w:sz w:val="21"/>
                <w:szCs w:val="21"/>
              </w:rPr>
              <w:t>按照“第六部分  响应文件格式”要求进行编制。</w:t>
            </w:r>
          </w:p>
        </w:tc>
      </w:tr>
      <w:tr w:rsidR="00F21911" w:rsidTr="00DF7581">
        <w:trPr>
          <w:trHeight w:val="622"/>
        </w:trPr>
        <w:tc>
          <w:tcPr>
            <w:tcW w:w="554" w:type="dxa"/>
            <w:vAlign w:val="center"/>
          </w:tcPr>
          <w:p w:rsidR="00F21911" w:rsidRDefault="00F21911" w:rsidP="00DF7581">
            <w:pPr>
              <w:jc w:val="center"/>
              <w:rPr>
                <w:rFonts w:ascii="宋体" w:eastAsia="宋体" w:hAnsi="宋体" w:cs="宋体"/>
                <w:sz w:val="21"/>
                <w:szCs w:val="21"/>
              </w:rPr>
            </w:pPr>
            <w:r>
              <w:rPr>
                <w:rFonts w:ascii="宋体" w:eastAsia="宋体" w:hAnsi="宋体" w:cs="宋体" w:hint="eastAsia"/>
                <w:sz w:val="21"/>
                <w:szCs w:val="21"/>
              </w:rPr>
              <w:t>5</w:t>
            </w:r>
          </w:p>
        </w:tc>
        <w:tc>
          <w:tcPr>
            <w:tcW w:w="2669" w:type="dxa"/>
            <w:vAlign w:val="center"/>
          </w:tcPr>
          <w:p w:rsidR="00F21911" w:rsidRDefault="00F21911" w:rsidP="00DF7581">
            <w:pPr>
              <w:rPr>
                <w:rFonts w:ascii="宋体" w:eastAsia="宋体" w:hAnsi="宋体" w:cs="宋体"/>
                <w:sz w:val="21"/>
                <w:szCs w:val="21"/>
              </w:rPr>
            </w:pPr>
            <w:r>
              <w:rPr>
                <w:rFonts w:ascii="宋体" w:eastAsia="宋体" w:hAnsi="宋体" w:cs="宋体" w:hint="eastAsia"/>
                <w:sz w:val="21"/>
                <w:szCs w:val="21"/>
              </w:rPr>
              <w:t>法人授权委托书</w:t>
            </w:r>
          </w:p>
        </w:tc>
        <w:tc>
          <w:tcPr>
            <w:tcW w:w="6252" w:type="dxa"/>
            <w:gridSpan w:val="2"/>
            <w:vAlign w:val="center"/>
          </w:tcPr>
          <w:p w:rsidR="00F21911" w:rsidRDefault="00F21911" w:rsidP="00DF7581">
            <w:pPr>
              <w:rPr>
                <w:rFonts w:ascii="宋体" w:eastAsia="宋体" w:hAnsi="宋体" w:cs="宋体"/>
                <w:bCs/>
                <w:sz w:val="21"/>
                <w:szCs w:val="21"/>
              </w:rPr>
            </w:pPr>
            <w:r>
              <w:rPr>
                <w:rFonts w:ascii="宋体" w:eastAsia="宋体" w:hAnsi="宋体" w:cs="宋体" w:hint="eastAsia"/>
                <w:bCs/>
                <w:sz w:val="21"/>
                <w:szCs w:val="21"/>
              </w:rPr>
              <w:t>供应商的非法定代表人参加本项目磋商时须提供授权委托书，</w:t>
            </w:r>
            <w:r>
              <w:rPr>
                <w:rFonts w:ascii="宋体" w:eastAsia="宋体" w:hAnsi="宋体" w:cs="宋体" w:hint="eastAsia"/>
                <w:sz w:val="21"/>
                <w:szCs w:val="21"/>
              </w:rPr>
              <w:t>并按照“第六部分  响应文件格式”要求进行编制。</w:t>
            </w:r>
          </w:p>
        </w:tc>
      </w:tr>
      <w:tr w:rsidR="00F21911" w:rsidTr="00DF7581">
        <w:trPr>
          <w:trHeight w:val="626"/>
        </w:trPr>
        <w:tc>
          <w:tcPr>
            <w:tcW w:w="554" w:type="dxa"/>
            <w:vAlign w:val="center"/>
          </w:tcPr>
          <w:p w:rsidR="00F21911" w:rsidRDefault="00F21911" w:rsidP="00DF7581">
            <w:pPr>
              <w:jc w:val="center"/>
              <w:rPr>
                <w:rFonts w:ascii="宋体" w:eastAsia="宋体" w:hAnsi="宋体" w:cs="宋体"/>
                <w:sz w:val="21"/>
                <w:szCs w:val="21"/>
              </w:rPr>
            </w:pPr>
            <w:r>
              <w:rPr>
                <w:rFonts w:ascii="宋体" w:eastAsia="宋体" w:hAnsi="宋体" w:cs="宋体" w:hint="eastAsia"/>
                <w:sz w:val="21"/>
                <w:szCs w:val="21"/>
              </w:rPr>
              <w:t>6</w:t>
            </w:r>
          </w:p>
        </w:tc>
        <w:tc>
          <w:tcPr>
            <w:tcW w:w="2669" w:type="dxa"/>
            <w:vAlign w:val="center"/>
          </w:tcPr>
          <w:p w:rsidR="00F21911" w:rsidRDefault="00F21911" w:rsidP="00DF7581">
            <w:pPr>
              <w:rPr>
                <w:rFonts w:ascii="宋体" w:eastAsia="宋体" w:hAnsi="宋体" w:cs="宋体"/>
                <w:sz w:val="21"/>
                <w:szCs w:val="21"/>
              </w:rPr>
            </w:pPr>
            <w:r>
              <w:rPr>
                <w:rFonts w:ascii="宋体" w:eastAsia="宋体" w:hAnsi="宋体" w:cs="宋体" w:hint="eastAsia"/>
                <w:sz w:val="21"/>
                <w:szCs w:val="21"/>
              </w:rPr>
              <w:t>营业执照</w:t>
            </w:r>
          </w:p>
        </w:tc>
        <w:tc>
          <w:tcPr>
            <w:tcW w:w="6252" w:type="dxa"/>
            <w:gridSpan w:val="2"/>
            <w:vAlign w:val="center"/>
          </w:tcPr>
          <w:p w:rsidR="00F21911" w:rsidRDefault="00F21911" w:rsidP="00DF7581">
            <w:pPr>
              <w:rPr>
                <w:rFonts w:ascii="宋体" w:eastAsia="宋体" w:hAnsi="宋体" w:cs="宋体"/>
                <w:bCs/>
                <w:sz w:val="21"/>
                <w:szCs w:val="21"/>
              </w:rPr>
            </w:pPr>
            <w:r>
              <w:rPr>
                <w:rFonts w:ascii="宋体" w:eastAsia="宋体" w:hAnsi="宋体" w:cs="宋体" w:hint="eastAsia"/>
                <w:bCs/>
                <w:sz w:val="21"/>
                <w:szCs w:val="21"/>
              </w:rPr>
              <w:t>有效的营业执照复印件并加盖供应商公章。</w:t>
            </w:r>
          </w:p>
          <w:p w:rsidR="00F21911" w:rsidRDefault="00F21911" w:rsidP="00DF7581">
            <w:pPr>
              <w:rPr>
                <w:rFonts w:ascii="宋体" w:eastAsia="宋体" w:hAnsi="宋体" w:cs="宋体"/>
                <w:bCs/>
                <w:sz w:val="21"/>
                <w:szCs w:val="21"/>
              </w:rPr>
            </w:pPr>
            <w:r>
              <w:rPr>
                <w:rFonts w:ascii="宋体" w:eastAsia="宋体" w:hAnsi="宋体" w:cs="宋体" w:hint="eastAsia"/>
                <w:bCs/>
                <w:sz w:val="21"/>
                <w:szCs w:val="21"/>
              </w:rPr>
              <w:t>营业执照能清晰反映货物未超出工商部门核准的经营范围。</w:t>
            </w:r>
          </w:p>
        </w:tc>
      </w:tr>
      <w:tr w:rsidR="00F21911" w:rsidTr="00DF7581">
        <w:trPr>
          <w:trHeight w:val="2202"/>
        </w:trPr>
        <w:tc>
          <w:tcPr>
            <w:tcW w:w="554" w:type="dxa"/>
            <w:vAlign w:val="center"/>
          </w:tcPr>
          <w:p w:rsidR="00F21911" w:rsidRDefault="00F21911" w:rsidP="00DF7581">
            <w:pPr>
              <w:jc w:val="center"/>
              <w:rPr>
                <w:rFonts w:ascii="宋体" w:eastAsia="宋体" w:hAnsi="宋体" w:cs="宋体"/>
                <w:sz w:val="21"/>
                <w:szCs w:val="21"/>
              </w:rPr>
            </w:pPr>
            <w:r>
              <w:rPr>
                <w:rFonts w:ascii="宋体" w:eastAsia="宋体" w:hAnsi="宋体" w:cs="宋体" w:hint="eastAsia"/>
                <w:sz w:val="21"/>
                <w:szCs w:val="21"/>
              </w:rPr>
              <w:t>7</w:t>
            </w:r>
          </w:p>
        </w:tc>
        <w:tc>
          <w:tcPr>
            <w:tcW w:w="2669" w:type="dxa"/>
            <w:vAlign w:val="center"/>
          </w:tcPr>
          <w:p w:rsidR="00F21911" w:rsidRDefault="00F21911" w:rsidP="00DF7581">
            <w:pPr>
              <w:rPr>
                <w:rFonts w:ascii="宋体" w:eastAsia="宋体" w:hAnsi="宋体" w:cs="宋体"/>
                <w:sz w:val="21"/>
                <w:szCs w:val="21"/>
              </w:rPr>
            </w:pPr>
            <w:r>
              <w:rPr>
                <w:rFonts w:ascii="宋体" w:eastAsia="宋体" w:hAnsi="宋体" w:cs="宋体" w:hint="eastAsia"/>
                <w:sz w:val="21"/>
                <w:szCs w:val="21"/>
              </w:rPr>
              <w:t>资质要求</w:t>
            </w:r>
          </w:p>
        </w:tc>
        <w:tc>
          <w:tcPr>
            <w:tcW w:w="6252" w:type="dxa"/>
            <w:gridSpan w:val="2"/>
            <w:vAlign w:val="center"/>
          </w:tcPr>
          <w:p w:rsidR="00F21911" w:rsidRDefault="00F21911" w:rsidP="00DF7581">
            <w:pPr>
              <w:rPr>
                <w:rFonts w:ascii="宋体" w:eastAsia="宋体" w:hAnsi="宋体" w:cs="宋体"/>
                <w:sz w:val="21"/>
                <w:szCs w:val="21"/>
              </w:rPr>
            </w:pPr>
            <w:r>
              <w:rPr>
                <w:rFonts w:ascii="宋体" w:eastAsia="宋体" w:hAnsi="宋体" w:cs="宋体" w:hint="eastAsia"/>
                <w:sz w:val="21"/>
                <w:szCs w:val="21"/>
              </w:rPr>
              <w:t>7.1投标人具有独立法人资格，持有工商行政管理部门核发的有效营业执照，有基本帐户开户许可证。</w:t>
            </w:r>
          </w:p>
          <w:p w:rsidR="00F21911" w:rsidRDefault="00F21911" w:rsidP="00DF7581">
            <w:pPr>
              <w:rPr>
                <w:rFonts w:ascii="宋体" w:eastAsia="宋体" w:hAnsi="宋体"/>
                <w:sz w:val="21"/>
                <w:szCs w:val="21"/>
              </w:rPr>
            </w:pPr>
            <w:r>
              <w:rPr>
                <w:rFonts w:ascii="宋体" w:eastAsia="宋体" w:hAnsi="宋体" w:cs="宋体" w:hint="eastAsia"/>
                <w:sz w:val="21"/>
                <w:szCs w:val="21"/>
                <w:highlight w:val="yellow"/>
              </w:rPr>
              <w:t>7</w:t>
            </w:r>
            <w:r>
              <w:rPr>
                <w:rFonts w:ascii="宋体" w:eastAsia="宋体" w:hAnsi="宋体" w:cs="宋体"/>
                <w:sz w:val="21"/>
                <w:szCs w:val="21"/>
                <w:highlight w:val="yellow"/>
              </w:rPr>
              <w:t>.2</w:t>
            </w:r>
            <w:r>
              <w:rPr>
                <w:rFonts w:ascii="宋体" w:eastAsia="宋体" w:hAnsi="宋体" w:cs="宋体" w:hint="eastAsia"/>
                <w:sz w:val="21"/>
                <w:szCs w:val="21"/>
                <w:highlight w:val="yellow"/>
              </w:rPr>
              <w:t>.1</w:t>
            </w:r>
            <w:r>
              <w:rPr>
                <w:rFonts w:ascii="宋体" w:eastAsia="宋体" w:hAnsi="宋体" w:hint="eastAsia"/>
                <w:sz w:val="21"/>
                <w:szCs w:val="21"/>
              </w:rPr>
              <w:t>投标人本单位（或其下属不具有独立法人资格的检测机构）同时具有省级及以上交通主管部门颁发的水运工程材料检测甲级和水运工程结构检测甲级资质；具有省级或以上技术监督部门颁发的有效的资质认定证书（资质认定包括检验检测机构计量认证）或计量认证证书；</w:t>
            </w:r>
          </w:p>
          <w:p w:rsidR="00F21911" w:rsidRDefault="00F21911" w:rsidP="00DF7581">
            <w:pPr>
              <w:rPr>
                <w:rFonts w:ascii="宋体" w:eastAsia="宋体" w:hAnsi="宋体" w:cs="宋体"/>
                <w:sz w:val="21"/>
                <w:szCs w:val="21"/>
                <w:highlight w:val="yellow"/>
              </w:rPr>
            </w:pPr>
            <w:r>
              <w:rPr>
                <w:rFonts w:ascii="宋体" w:eastAsia="宋体" w:hAnsi="宋体" w:hint="eastAsia"/>
                <w:sz w:val="21"/>
                <w:szCs w:val="21"/>
              </w:rPr>
              <w:t>7.2.2投标人近五年（2015年1月1日至今，以检测项目服务完成日期为准）完成过类似水运工程的试验检测项目；</w:t>
            </w:r>
            <w:r>
              <w:rPr>
                <w:rFonts w:ascii="宋体" w:eastAsia="宋体" w:hAnsi="宋体" w:cs="宋体"/>
                <w:bCs/>
                <w:sz w:val="21"/>
                <w:szCs w:val="21"/>
              </w:rPr>
              <w:t>项目负责人具有</w:t>
            </w:r>
            <w:r>
              <w:rPr>
                <w:rFonts w:ascii="宋体" w:eastAsia="宋体" w:hAnsi="宋体" w:cs="宋体" w:hint="eastAsia"/>
                <w:bCs/>
                <w:sz w:val="21"/>
                <w:szCs w:val="21"/>
              </w:rPr>
              <w:t>高级</w:t>
            </w:r>
            <w:r>
              <w:rPr>
                <w:rFonts w:ascii="宋体" w:eastAsia="宋体" w:hAnsi="宋体" w:cs="宋体"/>
                <w:bCs/>
                <w:sz w:val="21"/>
                <w:szCs w:val="21"/>
              </w:rPr>
              <w:t>工程师。</w:t>
            </w:r>
            <w:r>
              <w:rPr>
                <w:rFonts w:ascii="宋体" w:eastAsia="宋体" w:hAnsi="宋体" w:cs="宋体" w:hint="eastAsia"/>
                <w:bCs/>
                <w:sz w:val="21"/>
                <w:szCs w:val="21"/>
              </w:rPr>
              <w:t>有投标人所属社保机构出具的拟担任本项目</w:t>
            </w:r>
            <w:r>
              <w:rPr>
                <w:rFonts w:ascii="宋体" w:eastAsia="宋体" w:hAnsi="宋体" w:cs="宋体"/>
                <w:bCs/>
                <w:sz w:val="21"/>
                <w:szCs w:val="21"/>
              </w:rPr>
              <w:t>负责人</w:t>
            </w:r>
            <w:r>
              <w:rPr>
                <w:rFonts w:ascii="宋体" w:eastAsia="宋体" w:hAnsi="宋体" w:cs="宋体" w:hint="eastAsia"/>
                <w:bCs/>
                <w:sz w:val="21"/>
                <w:szCs w:val="21"/>
              </w:rPr>
              <w:t>近期（2020年1月--5月）</w:t>
            </w:r>
            <w:r>
              <w:rPr>
                <w:rFonts w:ascii="宋体" w:eastAsia="宋体" w:hAnsi="宋体" w:cs="宋体"/>
                <w:bCs/>
                <w:sz w:val="21"/>
                <w:szCs w:val="21"/>
              </w:rPr>
              <w:t>的社保缴费证明（并加盖缴费证明专用章）或其他能够证明</w:t>
            </w:r>
            <w:r>
              <w:rPr>
                <w:rFonts w:ascii="宋体" w:eastAsia="宋体" w:hAnsi="宋体" w:cs="宋体" w:hint="eastAsia"/>
                <w:bCs/>
                <w:sz w:val="21"/>
                <w:szCs w:val="21"/>
              </w:rPr>
              <w:t>其近期（2020年1月--5月）</w:t>
            </w:r>
            <w:r>
              <w:rPr>
                <w:rFonts w:ascii="宋体" w:eastAsia="宋体" w:hAnsi="宋体" w:cs="宋体"/>
                <w:bCs/>
                <w:sz w:val="21"/>
                <w:szCs w:val="21"/>
              </w:rPr>
              <w:t>参加社保的有效证明材料（并加盖社保机构单位章）</w:t>
            </w:r>
            <w:r>
              <w:rPr>
                <w:rFonts w:ascii="宋体" w:eastAsia="宋体" w:hAnsi="宋体" w:cs="宋体" w:hint="eastAsia"/>
                <w:bCs/>
                <w:sz w:val="21"/>
                <w:szCs w:val="21"/>
              </w:rPr>
              <w:t>。</w:t>
            </w:r>
          </w:p>
          <w:p w:rsidR="00F21911" w:rsidRDefault="00F21911" w:rsidP="00DF7581">
            <w:pPr>
              <w:rPr>
                <w:rFonts w:ascii="宋体" w:eastAsia="宋体" w:hAnsi="宋体"/>
              </w:rPr>
            </w:pPr>
            <w:r>
              <w:rPr>
                <w:rFonts w:ascii="宋体" w:eastAsia="宋体" w:hAnsi="宋体" w:cs="宋体" w:hint="eastAsia"/>
                <w:sz w:val="21"/>
                <w:szCs w:val="21"/>
              </w:rPr>
              <w:t>7</w:t>
            </w:r>
            <w:r>
              <w:rPr>
                <w:rFonts w:ascii="宋体" w:eastAsia="宋体" w:hAnsi="宋体" w:cs="宋体"/>
                <w:sz w:val="21"/>
                <w:szCs w:val="21"/>
              </w:rPr>
              <w:t>.</w:t>
            </w:r>
            <w:r>
              <w:rPr>
                <w:rFonts w:ascii="宋体" w:eastAsia="宋体" w:hAnsi="宋体" w:cs="宋体" w:hint="eastAsia"/>
                <w:sz w:val="21"/>
                <w:szCs w:val="21"/>
              </w:rPr>
              <w:t>3</w:t>
            </w:r>
            <w:r>
              <w:rPr>
                <w:rFonts w:ascii="宋体" w:eastAsia="宋体" w:hAnsi="宋体" w:hint="eastAsia"/>
                <w:sz w:val="21"/>
                <w:szCs w:val="21"/>
              </w:rPr>
              <w:t>单位负责人为同一人或者存在直接控股、管理关系的不同供应商，不得参加同一合同项下的采购活动。</w:t>
            </w:r>
          </w:p>
        </w:tc>
      </w:tr>
      <w:tr w:rsidR="00F21911" w:rsidTr="00DF7581">
        <w:trPr>
          <w:trHeight w:val="663"/>
        </w:trPr>
        <w:tc>
          <w:tcPr>
            <w:tcW w:w="554" w:type="dxa"/>
            <w:vAlign w:val="center"/>
          </w:tcPr>
          <w:p w:rsidR="00F21911" w:rsidRDefault="00F21911" w:rsidP="00DF7581">
            <w:pPr>
              <w:jc w:val="center"/>
              <w:rPr>
                <w:rFonts w:ascii="宋体" w:eastAsia="宋体" w:hAnsi="宋体" w:cs="宋体"/>
                <w:sz w:val="21"/>
                <w:szCs w:val="21"/>
              </w:rPr>
            </w:pPr>
            <w:r>
              <w:rPr>
                <w:rFonts w:ascii="宋体" w:eastAsia="宋体" w:hAnsi="宋体" w:cs="宋体" w:hint="eastAsia"/>
                <w:sz w:val="21"/>
                <w:szCs w:val="21"/>
              </w:rPr>
              <w:t>8</w:t>
            </w:r>
          </w:p>
        </w:tc>
        <w:tc>
          <w:tcPr>
            <w:tcW w:w="2669" w:type="dxa"/>
            <w:vAlign w:val="center"/>
          </w:tcPr>
          <w:p w:rsidR="00F21911" w:rsidRDefault="00F21911" w:rsidP="00DF7581">
            <w:pPr>
              <w:rPr>
                <w:rFonts w:ascii="宋体" w:eastAsia="宋体" w:hAnsi="宋体" w:cs="宋体"/>
                <w:sz w:val="21"/>
                <w:szCs w:val="21"/>
              </w:rPr>
            </w:pPr>
            <w:r>
              <w:rPr>
                <w:rFonts w:ascii="宋体" w:eastAsia="宋体" w:hAnsi="宋体" w:cs="宋体" w:hint="eastAsia"/>
                <w:sz w:val="21"/>
                <w:szCs w:val="21"/>
              </w:rPr>
              <w:t>供应商资格声明函</w:t>
            </w:r>
          </w:p>
        </w:tc>
        <w:tc>
          <w:tcPr>
            <w:tcW w:w="6252" w:type="dxa"/>
            <w:gridSpan w:val="2"/>
            <w:vAlign w:val="center"/>
          </w:tcPr>
          <w:p w:rsidR="00F21911" w:rsidRDefault="00F21911" w:rsidP="00DF7581">
            <w:pPr>
              <w:rPr>
                <w:rFonts w:ascii="宋体" w:eastAsia="宋体" w:hAnsi="宋体" w:cs="宋体"/>
                <w:bCs/>
                <w:sz w:val="21"/>
                <w:szCs w:val="21"/>
                <w:highlight w:val="yellow"/>
              </w:rPr>
            </w:pPr>
            <w:r>
              <w:rPr>
                <w:rFonts w:ascii="宋体" w:eastAsia="宋体" w:hAnsi="宋体" w:cs="宋体" w:hint="eastAsia"/>
                <w:sz w:val="21"/>
                <w:szCs w:val="21"/>
              </w:rPr>
              <w:t>按照“第六部分  响应文件格式”要求进行编制。</w:t>
            </w:r>
          </w:p>
        </w:tc>
      </w:tr>
      <w:tr w:rsidR="00F21911" w:rsidTr="00DF7581">
        <w:trPr>
          <w:trHeight w:val="617"/>
        </w:trPr>
        <w:tc>
          <w:tcPr>
            <w:tcW w:w="554" w:type="dxa"/>
            <w:vAlign w:val="center"/>
          </w:tcPr>
          <w:p w:rsidR="00F21911" w:rsidRDefault="00F21911" w:rsidP="00DF7581">
            <w:pPr>
              <w:jc w:val="center"/>
              <w:rPr>
                <w:rFonts w:ascii="宋体" w:eastAsia="宋体" w:hAnsi="宋体" w:cs="宋体"/>
                <w:sz w:val="21"/>
                <w:szCs w:val="21"/>
              </w:rPr>
            </w:pPr>
            <w:r>
              <w:rPr>
                <w:rFonts w:ascii="宋体" w:eastAsia="宋体" w:hAnsi="宋体" w:cs="宋体" w:hint="eastAsia"/>
                <w:sz w:val="21"/>
                <w:szCs w:val="21"/>
              </w:rPr>
              <w:t>9</w:t>
            </w:r>
          </w:p>
        </w:tc>
        <w:tc>
          <w:tcPr>
            <w:tcW w:w="2669" w:type="dxa"/>
            <w:vAlign w:val="center"/>
          </w:tcPr>
          <w:p w:rsidR="00F21911" w:rsidRDefault="00F21911" w:rsidP="00DF7581">
            <w:pPr>
              <w:jc w:val="center"/>
              <w:rPr>
                <w:rFonts w:ascii="宋体" w:eastAsia="宋体" w:hAnsi="宋体" w:cs="宋体"/>
                <w:sz w:val="21"/>
                <w:szCs w:val="21"/>
              </w:rPr>
            </w:pPr>
            <w:r>
              <w:rPr>
                <w:rFonts w:ascii="宋体" w:eastAsia="宋体" w:hAnsi="宋体" w:cs="宋体" w:hint="eastAsia"/>
                <w:sz w:val="21"/>
                <w:szCs w:val="21"/>
              </w:rPr>
              <w:t>响应文件（资格审查部分）编  制</w:t>
            </w:r>
          </w:p>
        </w:tc>
        <w:tc>
          <w:tcPr>
            <w:tcW w:w="6252" w:type="dxa"/>
            <w:gridSpan w:val="2"/>
            <w:vAlign w:val="center"/>
          </w:tcPr>
          <w:p w:rsidR="00F21911" w:rsidRDefault="00F21911" w:rsidP="00DF7581">
            <w:pPr>
              <w:rPr>
                <w:rFonts w:ascii="宋体" w:eastAsia="宋体" w:hAnsi="宋体" w:cs="宋体"/>
                <w:sz w:val="21"/>
                <w:szCs w:val="21"/>
              </w:rPr>
            </w:pPr>
            <w:r>
              <w:rPr>
                <w:rFonts w:ascii="宋体" w:eastAsia="宋体" w:hAnsi="宋体" w:cs="宋体" w:hint="eastAsia"/>
                <w:sz w:val="21"/>
                <w:szCs w:val="21"/>
              </w:rPr>
              <w:t>响应文件（资格审查部分）按照磋商文件规定编写、签署、盖章、装订等。</w:t>
            </w:r>
          </w:p>
        </w:tc>
      </w:tr>
      <w:tr w:rsidR="00F21911" w:rsidTr="00DF7581">
        <w:trPr>
          <w:trHeight w:val="580"/>
        </w:trPr>
        <w:tc>
          <w:tcPr>
            <w:tcW w:w="554" w:type="dxa"/>
            <w:vMerge w:val="restart"/>
            <w:vAlign w:val="center"/>
          </w:tcPr>
          <w:p w:rsidR="00F21911" w:rsidRDefault="00F21911" w:rsidP="00DF7581">
            <w:pPr>
              <w:jc w:val="center"/>
              <w:rPr>
                <w:rFonts w:ascii="宋体" w:eastAsia="宋体" w:hAnsi="宋体" w:cs="宋体"/>
                <w:sz w:val="21"/>
                <w:szCs w:val="21"/>
              </w:rPr>
            </w:pPr>
            <w:r>
              <w:rPr>
                <w:rFonts w:ascii="宋体" w:eastAsia="宋体" w:hAnsi="宋体" w:cs="宋体" w:hint="eastAsia"/>
                <w:sz w:val="21"/>
                <w:szCs w:val="21"/>
              </w:rPr>
              <w:lastRenderedPageBreak/>
              <w:t>10</w:t>
            </w:r>
          </w:p>
        </w:tc>
        <w:tc>
          <w:tcPr>
            <w:tcW w:w="2669" w:type="dxa"/>
            <w:vMerge w:val="restart"/>
            <w:vAlign w:val="center"/>
          </w:tcPr>
          <w:p w:rsidR="00F21911" w:rsidRDefault="00F21911" w:rsidP="00DF7581">
            <w:pPr>
              <w:jc w:val="center"/>
              <w:rPr>
                <w:rFonts w:ascii="宋体" w:eastAsia="宋体" w:hAnsi="宋体" w:cs="宋体"/>
                <w:bCs/>
                <w:sz w:val="21"/>
                <w:szCs w:val="21"/>
              </w:rPr>
            </w:pPr>
            <w:r>
              <w:rPr>
                <w:rFonts w:ascii="宋体" w:eastAsia="宋体" w:hAnsi="宋体" w:cs="宋体" w:hint="eastAsia"/>
                <w:sz w:val="21"/>
                <w:szCs w:val="21"/>
              </w:rPr>
              <w:t>信用记录</w:t>
            </w:r>
          </w:p>
        </w:tc>
        <w:tc>
          <w:tcPr>
            <w:tcW w:w="994" w:type="dxa"/>
            <w:vAlign w:val="center"/>
          </w:tcPr>
          <w:p w:rsidR="00F21911" w:rsidRDefault="00F21911" w:rsidP="00DF7581">
            <w:pPr>
              <w:jc w:val="center"/>
              <w:rPr>
                <w:rFonts w:ascii="宋体" w:eastAsia="宋体" w:hAnsi="宋体" w:cs="宋体"/>
                <w:bCs/>
                <w:sz w:val="21"/>
                <w:szCs w:val="21"/>
              </w:rPr>
            </w:pPr>
            <w:r>
              <w:rPr>
                <w:rFonts w:ascii="宋体" w:eastAsia="宋体" w:hAnsi="宋体" w:cs="宋体" w:hint="eastAsia"/>
                <w:bCs/>
                <w:sz w:val="21"/>
                <w:szCs w:val="21"/>
              </w:rPr>
              <w:t>查  询</w:t>
            </w:r>
          </w:p>
          <w:p w:rsidR="00F21911" w:rsidRDefault="00F21911" w:rsidP="00DF7581">
            <w:pPr>
              <w:jc w:val="center"/>
              <w:rPr>
                <w:rFonts w:ascii="宋体" w:eastAsia="宋体" w:hAnsi="宋体" w:cs="宋体"/>
                <w:bCs/>
                <w:sz w:val="21"/>
                <w:szCs w:val="21"/>
              </w:rPr>
            </w:pPr>
            <w:r>
              <w:rPr>
                <w:rFonts w:ascii="宋体" w:eastAsia="宋体" w:hAnsi="宋体" w:cs="宋体" w:hint="eastAsia"/>
                <w:bCs/>
                <w:sz w:val="21"/>
                <w:szCs w:val="21"/>
              </w:rPr>
              <w:t>渠  道</w:t>
            </w:r>
          </w:p>
        </w:tc>
        <w:tc>
          <w:tcPr>
            <w:tcW w:w="5258" w:type="dxa"/>
            <w:vAlign w:val="center"/>
          </w:tcPr>
          <w:p w:rsidR="00F21911" w:rsidRDefault="00F21911" w:rsidP="00DF7581">
            <w:pPr>
              <w:rPr>
                <w:rFonts w:ascii="宋体" w:eastAsia="宋体" w:hAnsi="宋体" w:cs="宋体"/>
                <w:sz w:val="21"/>
                <w:szCs w:val="21"/>
              </w:rPr>
            </w:pPr>
            <w:r>
              <w:rPr>
                <w:rFonts w:ascii="宋体" w:eastAsia="宋体" w:hAnsi="宋体" w:cs="宋体" w:hint="eastAsia"/>
                <w:sz w:val="21"/>
                <w:szCs w:val="21"/>
              </w:rPr>
              <w:t>“信用中国”网站（</w:t>
            </w:r>
            <w:hyperlink r:id="rId8" w:history="1">
              <w:r>
                <w:rPr>
                  <w:rFonts w:ascii="宋体" w:eastAsia="宋体" w:hAnsi="宋体" w:cs="宋体" w:hint="eastAsia"/>
                  <w:sz w:val="21"/>
                  <w:szCs w:val="21"/>
                  <w:u w:val="single"/>
                </w:rPr>
                <w:t>www.creditchina.gov.cn</w:t>
              </w:r>
            </w:hyperlink>
            <w:r>
              <w:rPr>
                <w:rFonts w:ascii="宋体" w:eastAsia="宋体" w:hAnsi="宋体" w:cs="宋体" w:hint="eastAsia"/>
                <w:sz w:val="21"/>
                <w:szCs w:val="21"/>
              </w:rPr>
              <w:t>）</w:t>
            </w:r>
          </w:p>
          <w:p w:rsidR="00F21911" w:rsidRDefault="00F21911" w:rsidP="00DF7581">
            <w:pPr>
              <w:rPr>
                <w:rFonts w:ascii="宋体" w:eastAsia="宋体" w:hAnsi="宋体" w:cs="宋体"/>
                <w:sz w:val="21"/>
                <w:szCs w:val="21"/>
              </w:rPr>
            </w:pPr>
          </w:p>
        </w:tc>
      </w:tr>
      <w:tr w:rsidR="00F21911" w:rsidTr="00DF7581">
        <w:trPr>
          <w:trHeight w:val="832"/>
        </w:trPr>
        <w:tc>
          <w:tcPr>
            <w:tcW w:w="554" w:type="dxa"/>
            <w:vMerge/>
            <w:vAlign w:val="center"/>
          </w:tcPr>
          <w:p w:rsidR="00F21911" w:rsidRDefault="00F21911" w:rsidP="00DF7581">
            <w:pPr>
              <w:jc w:val="center"/>
              <w:rPr>
                <w:rFonts w:ascii="宋体" w:eastAsia="宋体" w:hAnsi="宋体" w:cs="宋体"/>
                <w:sz w:val="21"/>
                <w:szCs w:val="21"/>
              </w:rPr>
            </w:pPr>
          </w:p>
        </w:tc>
        <w:tc>
          <w:tcPr>
            <w:tcW w:w="2669" w:type="dxa"/>
            <w:vMerge/>
            <w:vAlign w:val="center"/>
          </w:tcPr>
          <w:p w:rsidR="00F21911" w:rsidRDefault="00F21911" w:rsidP="00DF7581">
            <w:pPr>
              <w:rPr>
                <w:rFonts w:ascii="宋体" w:eastAsia="宋体" w:hAnsi="宋体" w:cs="宋体"/>
                <w:sz w:val="21"/>
                <w:szCs w:val="21"/>
              </w:rPr>
            </w:pPr>
          </w:p>
        </w:tc>
        <w:tc>
          <w:tcPr>
            <w:tcW w:w="994" w:type="dxa"/>
            <w:vAlign w:val="center"/>
          </w:tcPr>
          <w:p w:rsidR="00F21911" w:rsidRDefault="00F21911" w:rsidP="00DF7581">
            <w:pPr>
              <w:rPr>
                <w:rFonts w:ascii="宋体" w:eastAsia="宋体" w:hAnsi="宋体" w:cs="宋体"/>
                <w:sz w:val="21"/>
                <w:szCs w:val="21"/>
              </w:rPr>
            </w:pPr>
            <w:r>
              <w:rPr>
                <w:rFonts w:ascii="宋体" w:eastAsia="宋体" w:hAnsi="宋体" w:cs="宋体" w:hint="eastAsia"/>
                <w:bCs/>
                <w:sz w:val="21"/>
                <w:szCs w:val="21"/>
              </w:rPr>
              <w:t>信用信息查询结果</w:t>
            </w:r>
          </w:p>
        </w:tc>
        <w:tc>
          <w:tcPr>
            <w:tcW w:w="5258" w:type="dxa"/>
            <w:vAlign w:val="center"/>
          </w:tcPr>
          <w:p w:rsidR="00F21911" w:rsidRDefault="00F21911" w:rsidP="00DF7581">
            <w:pPr>
              <w:rPr>
                <w:rFonts w:ascii="宋体" w:eastAsia="宋体" w:hAnsi="宋体" w:cs="宋体"/>
                <w:sz w:val="21"/>
                <w:szCs w:val="21"/>
              </w:rPr>
            </w:pPr>
            <w:r>
              <w:rPr>
                <w:rFonts w:ascii="宋体" w:eastAsia="宋体" w:hAnsi="宋体" w:cs="宋体" w:hint="eastAsia"/>
                <w:sz w:val="21"/>
                <w:szCs w:val="21"/>
              </w:rPr>
              <w:t>被列入失信被执行人、重大税收违法案件当事人名单、严重违法失信行为记录名单的供应商的响应文件无效。</w:t>
            </w:r>
          </w:p>
        </w:tc>
      </w:tr>
      <w:tr w:rsidR="00F21911" w:rsidTr="00DF7581">
        <w:trPr>
          <w:trHeight w:val="567"/>
        </w:trPr>
        <w:tc>
          <w:tcPr>
            <w:tcW w:w="9475" w:type="dxa"/>
            <w:gridSpan w:val="4"/>
            <w:vAlign w:val="center"/>
          </w:tcPr>
          <w:p w:rsidR="00F21911" w:rsidRDefault="00F21911" w:rsidP="00DF7581">
            <w:pPr>
              <w:adjustRightInd w:val="0"/>
              <w:snapToGrid w:val="0"/>
              <w:rPr>
                <w:rFonts w:ascii="宋体" w:eastAsia="宋体" w:hAnsi="宋体" w:cs="宋体"/>
                <w:sz w:val="21"/>
                <w:szCs w:val="21"/>
                <w:highlight w:val="cyan"/>
              </w:rPr>
            </w:pPr>
            <w:r>
              <w:rPr>
                <w:rFonts w:ascii="宋体" w:eastAsia="宋体" w:hAnsi="宋体" w:cs="宋体" w:hint="eastAsia"/>
                <w:b/>
                <w:sz w:val="21"/>
                <w:szCs w:val="21"/>
              </w:rPr>
              <w:t>资格审查注意事项：</w:t>
            </w:r>
            <w:r>
              <w:rPr>
                <w:rFonts w:ascii="宋体" w:eastAsia="宋体" w:hAnsi="宋体" w:cs="宋体" w:hint="eastAsia"/>
                <w:sz w:val="21"/>
                <w:szCs w:val="21"/>
              </w:rPr>
              <w:t>磋商小组各成员判定某供应商未通过资格审查的，应签署具体原因，否则视为该供应商通过资格审查。</w:t>
            </w:r>
          </w:p>
        </w:tc>
      </w:tr>
    </w:tbl>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8.2通过资格审查供应商的响应文件，将进入下一步的符合性审查。</w:t>
      </w:r>
    </w:p>
    <w:p w:rsidR="00F21911" w:rsidRDefault="00F21911" w:rsidP="00F21911">
      <w:pPr>
        <w:spacing w:line="360" w:lineRule="auto"/>
        <w:ind w:firstLineChars="200" w:firstLine="422"/>
        <w:rPr>
          <w:rFonts w:ascii="宋体" w:eastAsia="宋体" w:hAnsi="宋体" w:cs="宋体"/>
          <w:sz w:val="21"/>
          <w:szCs w:val="21"/>
          <w:shd w:val="clear" w:color="auto" w:fill="FFFFFF"/>
        </w:rPr>
      </w:pPr>
      <w:r>
        <w:rPr>
          <w:rFonts w:ascii="宋体" w:eastAsia="宋体" w:hAnsi="宋体" w:cs="宋体" w:hint="eastAsia"/>
          <w:b/>
          <w:sz w:val="21"/>
          <w:szCs w:val="21"/>
          <w:shd w:val="clear" w:color="auto" w:fill="FFFFFF"/>
        </w:rPr>
        <w:t>9  符合性审查内容及标准</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2"/>
        <w:gridCol w:w="2596"/>
        <w:gridCol w:w="6120"/>
      </w:tblGrid>
      <w:tr w:rsidR="00F21911" w:rsidTr="00DF7581">
        <w:trPr>
          <w:trHeight w:val="459"/>
          <w:jc w:val="center"/>
        </w:trPr>
        <w:tc>
          <w:tcPr>
            <w:tcW w:w="752" w:type="dxa"/>
            <w:vAlign w:val="center"/>
          </w:tcPr>
          <w:p w:rsidR="00F21911" w:rsidRDefault="00F21911" w:rsidP="00DF7581">
            <w:pPr>
              <w:jc w:val="center"/>
              <w:rPr>
                <w:rFonts w:ascii="宋体" w:eastAsia="宋体" w:hAnsi="宋体" w:cs="宋体"/>
                <w:b/>
                <w:sz w:val="21"/>
                <w:szCs w:val="21"/>
              </w:rPr>
            </w:pPr>
            <w:r>
              <w:rPr>
                <w:rFonts w:ascii="宋体" w:eastAsia="宋体" w:hAnsi="宋体" w:cs="宋体" w:hint="eastAsia"/>
                <w:b/>
                <w:sz w:val="21"/>
                <w:szCs w:val="21"/>
              </w:rPr>
              <w:t>序号</w:t>
            </w:r>
          </w:p>
        </w:tc>
        <w:tc>
          <w:tcPr>
            <w:tcW w:w="2596" w:type="dxa"/>
            <w:vAlign w:val="center"/>
          </w:tcPr>
          <w:p w:rsidR="00F21911" w:rsidRDefault="00F21911" w:rsidP="00DF7581">
            <w:pPr>
              <w:jc w:val="center"/>
              <w:rPr>
                <w:rFonts w:ascii="宋体" w:eastAsia="宋体" w:hAnsi="宋体" w:cs="宋体"/>
                <w:b/>
                <w:sz w:val="21"/>
                <w:szCs w:val="21"/>
              </w:rPr>
            </w:pPr>
            <w:r>
              <w:rPr>
                <w:rFonts w:ascii="宋体" w:eastAsia="宋体" w:hAnsi="宋体" w:cs="宋体" w:hint="eastAsia"/>
                <w:b/>
                <w:sz w:val="21"/>
                <w:szCs w:val="21"/>
              </w:rPr>
              <w:t>审查内容</w:t>
            </w:r>
          </w:p>
        </w:tc>
        <w:tc>
          <w:tcPr>
            <w:tcW w:w="6120" w:type="dxa"/>
            <w:vAlign w:val="center"/>
          </w:tcPr>
          <w:p w:rsidR="00F21911" w:rsidRDefault="00F21911" w:rsidP="00DF7581">
            <w:pPr>
              <w:jc w:val="center"/>
              <w:rPr>
                <w:rFonts w:ascii="宋体" w:eastAsia="宋体" w:hAnsi="宋体" w:cs="宋体"/>
                <w:b/>
                <w:sz w:val="21"/>
                <w:szCs w:val="21"/>
              </w:rPr>
            </w:pPr>
            <w:r>
              <w:rPr>
                <w:rFonts w:ascii="宋体" w:eastAsia="宋体" w:hAnsi="宋体" w:cs="宋体" w:hint="eastAsia"/>
                <w:b/>
                <w:sz w:val="21"/>
                <w:szCs w:val="21"/>
              </w:rPr>
              <w:t>标  准</w:t>
            </w:r>
          </w:p>
        </w:tc>
      </w:tr>
      <w:tr w:rsidR="00F21911" w:rsidTr="00DF7581">
        <w:trPr>
          <w:trHeight w:val="353"/>
          <w:jc w:val="center"/>
        </w:trPr>
        <w:tc>
          <w:tcPr>
            <w:tcW w:w="752" w:type="dxa"/>
            <w:vMerge w:val="restart"/>
            <w:vAlign w:val="center"/>
          </w:tcPr>
          <w:p w:rsidR="00F21911" w:rsidRDefault="00F21911" w:rsidP="00DF7581">
            <w:pPr>
              <w:adjustRightInd w:val="0"/>
              <w:snapToGrid w:val="0"/>
              <w:jc w:val="center"/>
              <w:rPr>
                <w:rFonts w:ascii="宋体" w:eastAsia="宋体" w:hAnsi="宋体" w:cs="宋体"/>
                <w:kern w:val="0"/>
                <w:sz w:val="21"/>
                <w:szCs w:val="21"/>
              </w:rPr>
            </w:pPr>
            <w:r>
              <w:rPr>
                <w:rFonts w:ascii="宋体" w:eastAsia="宋体" w:hAnsi="宋体" w:cs="宋体" w:hint="eastAsia"/>
                <w:kern w:val="0"/>
                <w:sz w:val="21"/>
                <w:szCs w:val="21"/>
              </w:rPr>
              <w:t>1</w:t>
            </w:r>
          </w:p>
        </w:tc>
        <w:tc>
          <w:tcPr>
            <w:tcW w:w="2596" w:type="dxa"/>
            <w:vMerge w:val="restart"/>
            <w:vAlign w:val="center"/>
          </w:tcPr>
          <w:p w:rsidR="00F21911" w:rsidRDefault="00F21911" w:rsidP="00DF7581">
            <w:pPr>
              <w:adjustRightInd w:val="0"/>
              <w:snapToGrid w:val="0"/>
              <w:rPr>
                <w:rFonts w:ascii="宋体" w:eastAsia="宋体" w:hAnsi="宋体" w:cs="宋体"/>
                <w:kern w:val="0"/>
                <w:sz w:val="21"/>
                <w:szCs w:val="21"/>
              </w:rPr>
            </w:pPr>
            <w:r>
              <w:rPr>
                <w:rFonts w:ascii="宋体" w:eastAsia="宋体" w:hAnsi="宋体" w:cs="宋体" w:hint="eastAsia"/>
                <w:kern w:val="0"/>
                <w:sz w:val="21"/>
                <w:szCs w:val="21"/>
              </w:rPr>
              <w:t>响应文件的报价</w:t>
            </w:r>
          </w:p>
        </w:tc>
        <w:tc>
          <w:tcPr>
            <w:tcW w:w="6120" w:type="dxa"/>
            <w:vAlign w:val="center"/>
          </w:tcPr>
          <w:p w:rsidR="00F21911" w:rsidRDefault="00F21911" w:rsidP="00DF7581">
            <w:pPr>
              <w:adjustRightInd w:val="0"/>
              <w:snapToGrid w:val="0"/>
              <w:rPr>
                <w:rFonts w:ascii="宋体" w:eastAsia="宋体" w:hAnsi="宋体" w:cs="宋体"/>
                <w:sz w:val="21"/>
                <w:szCs w:val="21"/>
              </w:rPr>
            </w:pPr>
            <w:r>
              <w:rPr>
                <w:rFonts w:ascii="宋体" w:eastAsia="宋体" w:hAnsi="宋体" w:cs="宋体" w:hint="eastAsia"/>
                <w:sz w:val="21"/>
                <w:szCs w:val="21"/>
              </w:rPr>
              <w:t>①所有报价均以人民币/元为计算单位。</w:t>
            </w:r>
          </w:p>
        </w:tc>
      </w:tr>
      <w:tr w:rsidR="00F21911" w:rsidTr="00DF7581">
        <w:trPr>
          <w:trHeight w:val="353"/>
          <w:jc w:val="center"/>
        </w:trPr>
        <w:tc>
          <w:tcPr>
            <w:tcW w:w="752" w:type="dxa"/>
            <w:vMerge/>
            <w:vAlign w:val="center"/>
          </w:tcPr>
          <w:p w:rsidR="00F21911" w:rsidRDefault="00F21911" w:rsidP="00DF7581">
            <w:pPr>
              <w:adjustRightInd w:val="0"/>
              <w:snapToGrid w:val="0"/>
              <w:jc w:val="center"/>
              <w:rPr>
                <w:rFonts w:ascii="宋体" w:eastAsia="宋体" w:hAnsi="宋体" w:cs="宋体"/>
                <w:kern w:val="0"/>
                <w:sz w:val="21"/>
                <w:szCs w:val="21"/>
              </w:rPr>
            </w:pPr>
          </w:p>
        </w:tc>
        <w:tc>
          <w:tcPr>
            <w:tcW w:w="2596" w:type="dxa"/>
            <w:vMerge/>
            <w:vAlign w:val="center"/>
          </w:tcPr>
          <w:p w:rsidR="00F21911" w:rsidRDefault="00F21911" w:rsidP="00DF7581">
            <w:pPr>
              <w:adjustRightInd w:val="0"/>
              <w:snapToGrid w:val="0"/>
              <w:rPr>
                <w:rFonts w:ascii="宋体" w:eastAsia="宋体" w:hAnsi="宋体" w:cs="宋体"/>
                <w:kern w:val="0"/>
                <w:sz w:val="21"/>
                <w:szCs w:val="21"/>
              </w:rPr>
            </w:pPr>
          </w:p>
        </w:tc>
        <w:tc>
          <w:tcPr>
            <w:tcW w:w="6120" w:type="dxa"/>
            <w:vAlign w:val="center"/>
          </w:tcPr>
          <w:p w:rsidR="00F21911" w:rsidRDefault="00F21911" w:rsidP="00DF7581">
            <w:pPr>
              <w:adjustRightInd w:val="0"/>
              <w:snapToGrid w:val="0"/>
              <w:rPr>
                <w:rFonts w:ascii="宋体" w:eastAsia="宋体" w:hAnsi="宋体" w:cs="宋体"/>
                <w:sz w:val="21"/>
                <w:szCs w:val="21"/>
              </w:rPr>
            </w:pPr>
            <w:r>
              <w:rPr>
                <w:rFonts w:ascii="宋体" w:eastAsia="宋体" w:hAnsi="宋体" w:cs="宋体"/>
                <w:sz w:val="21"/>
                <w:szCs w:val="21"/>
              </w:rPr>
              <w:t>②</w:t>
            </w:r>
            <w:r>
              <w:rPr>
                <w:rFonts w:ascii="宋体" w:eastAsia="宋体" w:hAnsi="宋体" w:cs="宋体" w:hint="eastAsia"/>
                <w:sz w:val="21"/>
                <w:szCs w:val="21"/>
              </w:rPr>
              <w:t>不存在可选择或可调整的报价情形。</w:t>
            </w:r>
          </w:p>
        </w:tc>
      </w:tr>
      <w:tr w:rsidR="00F21911" w:rsidTr="00DF7581">
        <w:trPr>
          <w:trHeight w:val="466"/>
          <w:jc w:val="center"/>
        </w:trPr>
        <w:tc>
          <w:tcPr>
            <w:tcW w:w="752" w:type="dxa"/>
            <w:vMerge/>
            <w:vAlign w:val="center"/>
          </w:tcPr>
          <w:p w:rsidR="00F21911" w:rsidRDefault="00F21911" w:rsidP="00DF7581">
            <w:pPr>
              <w:adjustRightInd w:val="0"/>
              <w:snapToGrid w:val="0"/>
              <w:jc w:val="center"/>
              <w:rPr>
                <w:rFonts w:ascii="宋体" w:eastAsia="宋体" w:hAnsi="宋体" w:cs="宋体"/>
                <w:kern w:val="0"/>
                <w:sz w:val="21"/>
                <w:szCs w:val="21"/>
              </w:rPr>
            </w:pPr>
          </w:p>
        </w:tc>
        <w:tc>
          <w:tcPr>
            <w:tcW w:w="2596" w:type="dxa"/>
            <w:vMerge/>
            <w:vAlign w:val="center"/>
          </w:tcPr>
          <w:p w:rsidR="00F21911" w:rsidRDefault="00F21911" w:rsidP="00DF7581">
            <w:pPr>
              <w:adjustRightInd w:val="0"/>
              <w:snapToGrid w:val="0"/>
              <w:rPr>
                <w:rFonts w:ascii="宋体" w:eastAsia="宋体" w:hAnsi="宋体" w:cs="宋体"/>
                <w:kern w:val="0"/>
                <w:sz w:val="21"/>
                <w:szCs w:val="21"/>
              </w:rPr>
            </w:pPr>
          </w:p>
        </w:tc>
        <w:tc>
          <w:tcPr>
            <w:tcW w:w="6120" w:type="dxa"/>
            <w:vAlign w:val="center"/>
          </w:tcPr>
          <w:p w:rsidR="00F21911" w:rsidRDefault="00F21911" w:rsidP="00DF7581">
            <w:pPr>
              <w:adjustRightInd w:val="0"/>
              <w:snapToGrid w:val="0"/>
              <w:rPr>
                <w:rFonts w:ascii="宋体" w:eastAsia="宋体" w:hAnsi="宋体" w:cs="宋体"/>
                <w:sz w:val="21"/>
                <w:szCs w:val="21"/>
              </w:rPr>
            </w:pPr>
            <w:r>
              <w:rPr>
                <w:rFonts w:ascii="宋体" w:eastAsia="宋体" w:hAnsi="宋体" w:cs="宋体" w:hint="eastAsia"/>
                <w:sz w:val="21"/>
                <w:szCs w:val="21"/>
              </w:rPr>
              <w:t>③不存在总报价或单价超出本项目采购预算的情形。</w:t>
            </w:r>
          </w:p>
        </w:tc>
      </w:tr>
      <w:tr w:rsidR="00F21911" w:rsidTr="00DF7581">
        <w:trPr>
          <w:trHeight w:val="455"/>
          <w:jc w:val="center"/>
        </w:trPr>
        <w:tc>
          <w:tcPr>
            <w:tcW w:w="752" w:type="dxa"/>
            <w:vAlign w:val="center"/>
          </w:tcPr>
          <w:p w:rsidR="00F21911" w:rsidRDefault="00F21911" w:rsidP="00DF7581">
            <w:pPr>
              <w:adjustRightInd w:val="0"/>
              <w:snapToGrid w:val="0"/>
              <w:jc w:val="center"/>
              <w:rPr>
                <w:rFonts w:ascii="宋体" w:eastAsia="宋体" w:hAnsi="宋体" w:cs="宋体"/>
                <w:kern w:val="0"/>
                <w:sz w:val="21"/>
                <w:szCs w:val="21"/>
              </w:rPr>
            </w:pPr>
            <w:r>
              <w:rPr>
                <w:rFonts w:ascii="宋体" w:eastAsia="宋体" w:hAnsi="宋体" w:cs="宋体" w:hint="eastAsia"/>
                <w:kern w:val="0"/>
                <w:sz w:val="21"/>
                <w:szCs w:val="21"/>
              </w:rPr>
              <w:t>2</w:t>
            </w:r>
          </w:p>
        </w:tc>
        <w:tc>
          <w:tcPr>
            <w:tcW w:w="2596" w:type="dxa"/>
            <w:vAlign w:val="center"/>
          </w:tcPr>
          <w:p w:rsidR="00F21911" w:rsidRDefault="00F21911" w:rsidP="00DF7581">
            <w:pPr>
              <w:adjustRightInd w:val="0"/>
              <w:snapToGrid w:val="0"/>
              <w:rPr>
                <w:rFonts w:ascii="宋体" w:eastAsia="宋体" w:hAnsi="宋体" w:cs="宋体"/>
                <w:kern w:val="0"/>
                <w:sz w:val="21"/>
                <w:szCs w:val="21"/>
              </w:rPr>
            </w:pPr>
            <w:r>
              <w:rPr>
                <w:rFonts w:ascii="宋体" w:eastAsia="宋体" w:hAnsi="宋体" w:cs="宋体" w:hint="eastAsia"/>
                <w:kern w:val="0"/>
                <w:sz w:val="21"/>
                <w:szCs w:val="21"/>
              </w:rPr>
              <w:t>响应方案</w:t>
            </w:r>
          </w:p>
        </w:tc>
        <w:tc>
          <w:tcPr>
            <w:tcW w:w="6120" w:type="dxa"/>
            <w:vAlign w:val="center"/>
          </w:tcPr>
          <w:p w:rsidR="00F21911" w:rsidRDefault="00F21911" w:rsidP="00DF7581">
            <w:pPr>
              <w:adjustRightInd w:val="0"/>
              <w:snapToGrid w:val="0"/>
              <w:rPr>
                <w:rFonts w:ascii="宋体" w:eastAsia="宋体" w:hAnsi="宋体" w:cs="宋体"/>
                <w:sz w:val="21"/>
                <w:szCs w:val="21"/>
              </w:rPr>
            </w:pPr>
            <w:r>
              <w:rPr>
                <w:rFonts w:ascii="宋体" w:eastAsia="宋体" w:hAnsi="宋体" w:cs="宋体" w:hint="eastAsia"/>
                <w:sz w:val="21"/>
                <w:szCs w:val="21"/>
              </w:rPr>
              <w:t>不存在可选择响应方案的情形。</w:t>
            </w:r>
          </w:p>
        </w:tc>
      </w:tr>
      <w:tr w:rsidR="00F21911" w:rsidTr="00DF7581">
        <w:trPr>
          <w:trHeight w:val="481"/>
          <w:jc w:val="center"/>
        </w:trPr>
        <w:tc>
          <w:tcPr>
            <w:tcW w:w="752" w:type="dxa"/>
            <w:vAlign w:val="center"/>
          </w:tcPr>
          <w:p w:rsidR="00F21911" w:rsidRDefault="00F21911" w:rsidP="00DF7581">
            <w:pPr>
              <w:adjustRightInd w:val="0"/>
              <w:snapToGrid w:val="0"/>
              <w:jc w:val="center"/>
              <w:rPr>
                <w:rFonts w:ascii="宋体" w:eastAsia="宋体" w:hAnsi="宋体" w:cs="宋体"/>
                <w:kern w:val="0"/>
                <w:sz w:val="21"/>
                <w:szCs w:val="21"/>
              </w:rPr>
            </w:pPr>
            <w:r>
              <w:rPr>
                <w:rFonts w:ascii="宋体" w:eastAsia="宋体" w:hAnsi="宋体" w:cs="宋体" w:hint="eastAsia"/>
                <w:kern w:val="0"/>
                <w:sz w:val="21"/>
                <w:szCs w:val="21"/>
              </w:rPr>
              <w:t>3</w:t>
            </w:r>
          </w:p>
        </w:tc>
        <w:tc>
          <w:tcPr>
            <w:tcW w:w="2596" w:type="dxa"/>
            <w:vAlign w:val="center"/>
          </w:tcPr>
          <w:p w:rsidR="00F21911" w:rsidRDefault="00F21911" w:rsidP="00DF7581">
            <w:pPr>
              <w:adjustRightInd w:val="0"/>
              <w:snapToGrid w:val="0"/>
              <w:rPr>
                <w:rFonts w:ascii="宋体" w:eastAsia="宋体" w:hAnsi="宋体" w:cs="宋体"/>
                <w:kern w:val="0"/>
                <w:sz w:val="21"/>
                <w:szCs w:val="21"/>
              </w:rPr>
            </w:pPr>
            <w:r>
              <w:rPr>
                <w:rFonts w:ascii="宋体" w:eastAsia="宋体" w:hAnsi="宋体" w:cs="宋体" w:hint="eastAsia"/>
                <w:kern w:val="0"/>
                <w:sz w:val="21"/>
                <w:szCs w:val="21"/>
              </w:rPr>
              <w:t>商务技术指标响应内容</w:t>
            </w:r>
          </w:p>
        </w:tc>
        <w:tc>
          <w:tcPr>
            <w:tcW w:w="6120" w:type="dxa"/>
            <w:vAlign w:val="center"/>
          </w:tcPr>
          <w:p w:rsidR="00F21911" w:rsidRDefault="00F21911" w:rsidP="00DF7581">
            <w:pPr>
              <w:adjustRightInd w:val="0"/>
              <w:snapToGrid w:val="0"/>
              <w:rPr>
                <w:rFonts w:ascii="宋体" w:eastAsia="宋体" w:hAnsi="宋体" w:cs="宋体"/>
                <w:sz w:val="21"/>
                <w:szCs w:val="21"/>
              </w:rPr>
            </w:pPr>
            <w:r>
              <w:rPr>
                <w:rFonts w:ascii="宋体" w:eastAsia="宋体" w:hAnsi="宋体" w:cs="宋体" w:hint="eastAsia"/>
                <w:sz w:val="21"/>
                <w:szCs w:val="21"/>
              </w:rPr>
              <w:t>响应文件（商务技术部分）完全满足磋商文件中的实质性要求和条件。</w:t>
            </w:r>
          </w:p>
        </w:tc>
      </w:tr>
      <w:tr w:rsidR="00F21911" w:rsidTr="00DF7581">
        <w:trPr>
          <w:trHeight w:val="699"/>
          <w:jc w:val="center"/>
        </w:trPr>
        <w:tc>
          <w:tcPr>
            <w:tcW w:w="752" w:type="dxa"/>
            <w:vAlign w:val="center"/>
          </w:tcPr>
          <w:p w:rsidR="00F21911" w:rsidRDefault="00F21911" w:rsidP="00DF7581">
            <w:pPr>
              <w:adjustRightInd w:val="0"/>
              <w:snapToGrid w:val="0"/>
              <w:jc w:val="center"/>
              <w:rPr>
                <w:rFonts w:ascii="宋体" w:eastAsia="宋体" w:hAnsi="宋体" w:cs="宋体"/>
                <w:kern w:val="0"/>
                <w:sz w:val="21"/>
                <w:szCs w:val="21"/>
              </w:rPr>
            </w:pPr>
            <w:r>
              <w:rPr>
                <w:rFonts w:ascii="宋体" w:eastAsia="宋体" w:hAnsi="宋体" w:cs="宋体" w:hint="eastAsia"/>
                <w:kern w:val="0"/>
                <w:sz w:val="21"/>
                <w:szCs w:val="21"/>
              </w:rPr>
              <w:t>4</w:t>
            </w:r>
          </w:p>
        </w:tc>
        <w:tc>
          <w:tcPr>
            <w:tcW w:w="2596" w:type="dxa"/>
            <w:vAlign w:val="center"/>
          </w:tcPr>
          <w:p w:rsidR="00F21911" w:rsidRDefault="00F21911" w:rsidP="00DF7581">
            <w:pPr>
              <w:jc w:val="center"/>
              <w:rPr>
                <w:rFonts w:ascii="宋体" w:eastAsia="宋体" w:hAnsi="宋体" w:cs="宋体"/>
                <w:sz w:val="21"/>
                <w:szCs w:val="21"/>
              </w:rPr>
            </w:pPr>
            <w:r>
              <w:rPr>
                <w:rFonts w:ascii="宋体" w:eastAsia="宋体" w:hAnsi="宋体" w:cs="宋体" w:hint="eastAsia"/>
                <w:sz w:val="21"/>
                <w:szCs w:val="21"/>
              </w:rPr>
              <w:t>响应文件（商务技术部分）</w:t>
            </w:r>
          </w:p>
          <w:p w:rsidR="00F21911" w:rsidRDefault="00F21911" w:rsidP="00DF7581">
            <w:pPr>
              <w:jc w:val="center"/>
              <w:rPr>
                <w:rFonts w:ascii="宋体" w:eastAsia="宋体" w:hAnsi="宋体" w:cs="宋体"/>
                <w:sz w:val="21"/>
                <w:szCs w:val="21"/>
              </w:rPr>
            </w:pPr>
            <w:r>
              <w:rPr>
                <w:rFonts w:ascii="宋体" w:eastAsia="宋体" w:hAnsi="宋体" w:cs="宋体" w:hint="eastAsia"/>
                <w:sz w:val="21"/>
                <w:szCs w:val="21"/>
              </w:rPr>
              <w:t>编  制</w:t>
            </w:r>
          </w:p>
        </w:tc>
        <w:tc>
          <w:tcPr>
            <w:tcW w:w="6120" w:type="dxa"/>
            <w:vAlign w:val="center"/>
          </w:tcPr>
          <w:p w:rsidR="00F21911" w:rsidRDefault="00F21911" w:rsidP="00DF7581">
            <w:pPr>
              <w:rPr>
                <w:rFonts w:ascii="宋体" w:eastAsia="宋体" w:hAnsi="宋体" w:cs="宋体"/>
                <w:sz w:val="21"/>
                <w:szCs w:val="21"/>
              </w:rPr>
            </w:pPr>
            <w:r>
              <w:rPr>
                <w:rFonts w:ascii="宋体" w:eastAsia="宋体" w:hAnsi="宋体" w:cs="宋体" w:hint="eastAsia"/>
                <w:sz w:val="21"/>
                <w:szCs w:val="21"/>
              </w:rPr>
              <w:t>响应文件（商务技术部分）按照磋商文件规定编写、签署、盖章、装订等。</w:t>
            </w:r>
          </w:p>
        </w:tc>
      </w:tr>
      <w:tr w:rsidR="00F21911" w:rsidTr="00DF7581">
        <w:trPr>
          <w:trHeight w:val="517"/>
          <w:jc w:val="center"/>
        </w:trPr>
        <w:tc>
          <w:tcPr>
            <w:tcW w:w="752" w:type="dxa"/>
            <w:vAlign w:val="center"/>
          </w:tcPr>
          <w:p w:rsidR="00F21911" w:rsidRDefault="00F21911" w:rsidP="00DF7581">
            <w:pPr>
              <w:adjustRightInd w:val="0"/>
              <w:snapToGrid w:val="0"/>
              <w:jc w:val="center"/>
              <w:rPr>
                <w:rFonts w:ascii="宋体" w:eastAsia="宋体" w:hAnsi="宋体" w:cs="宋体"/>
                <w:kern w:val="0"/>
                <w:sz w:val="21"/>
                <w:szCs w:val="21"/>
              </w:rPr>
            </w:pPr>
            <w:r>
              <w:rPr>
                <w:rFonts w:ascii="宋体" w:eastAsia="宋体" w:hAnsi="宋体" w:cs="宋体" w:hint="eastAsia"/>
                <w:kern w:val="0"/>
                <w:sz w:val="21"/>
                <w:szCs w:val="21"/>
              </w:rPr>
              <w:t>5</w:t>
            </w:r>
          </w:p>
        </w:tc>
        <w:tc>
          <w:tcPr>
            <w:tcW w:w="2596" w:type="dxa"/>
            <w:vAlign w:val="center"/>
          </w:tcPr>
          <w:p w:rsidR="00F21911" w:rsidRDefault="00F21911" w:rsidP="00DF7581">
            <w:pPr>
              <w:adjustRightInd w:val="0"/>
              <w:snapToGrid w:val="0"/>
              <w:rPr>
                <w:rFonts w:ascii="宋体" w:eastAsia="宋体" w:hAnsi="宋体" w:cs="宋体"/>
                <w:kern w:val="0"/>
                <w:sz w:val="21"/>
                <w:szCs w:val="21"/>
              </w:rPr>
            </w:pPr>
            <w:r>
              <w:rPr>
                <w:rFonts w:ascii="宋体" w:eastAsia="宋体" w:hAnsi="宋体" w:cs="宋体" w:hint="eastAsia"/>
                <w:sz w:val="21"/>
                <w:szCs w:val="21"/>
                <w:shd w:val="clear" w:color="auto" w:fill="FFFFFF"/>
              </w:rPr>
              <w:t>其他</w:t>
            </w:r>
          </w:p>
        </w:tc>
        <w:tc>
          <w:tcPr>
            <w:tcW w:w="6120" w:type="dxa"/>
            <w:vAlign w:val="center"/>
          </w:tcPr>
          <w:p w:rsidR="00F21911" w:rsidRDefault="00F21911" w:rsidP="00DF7581">
            <w:pPr>
              <w:adjustRightInd w:val="0"/>
              <w:snapToGrid w:val="0"/>
              <w:rPr>
                <w:rFonts w:ascii="宋体" w:eastAsia="宋体" w:hAnsi="宋体" w:cs="宋体"/>
                <w:sz w:val="21"/>
                <w:szCs w:val="21"/>
              </w:rPr>
            </w:pPr>
            <w:r>
              <w:rPr>
                <w:rFonts w:ascii="宋体" w:eastAsia="宋体" w:hAnsi="宋体" w:cs="宋体" w:hint="eastAsia"/>
                <w:sz w:val="21"/>
                <w:szCs w:val="21"/>
              </w:rPr>
              <w:t>未发现属响应文件无效规定情形的（见第二部分 供应商须知“(四)响应文件的提交”第18项的规定）。</w:t>
            </w:r>
          </w:p>
        </w:tc>
      </w:tr>
      <w:tr w:rsidR="00F21911" w:rsidTr="00DF7581">
        <w:trPr>
          <w:trHeight w:val="546"/>
          <w:jc w:val="center"/>
        </w:trPr>
        <w:tc>
          <w:tcPr>
            <w:tcW w:w="9468" w:type="dxa"/>
            <w:gridSpan w:val="3"/>
            <w:vAlign w:val="center"/>
          </w:tcPr>
          <w:p w:rsidR="00F21911" w:rsidRDefault="00F21911" w:rsidP="00DF7581">
            <w:pPr>
              <w:adjustRightInd w:val="0"/>
              <w:snapToGrid w:val="0"/>
              <w:rPr>
                <w:rFonts w:ascii="宋体" w:eastAsia="宋体" w:hAnsi="宋体" w:cs="宋体"/>
                <w:sz w:val="21"/>
                <w:szCs w:val="21"/>
              </w:rPr>
            </w:pPr>
            <w:r>
              <w:rPr>
                <w:rFonts w:ascii="宋体" w:eastAsia="宋体" w:hAnsi="宋体" w:cs="宋体" w:hint="eastAsia"/>
                <w:b/>
                <w:sz w:val="21"/>
                <w:szCs w:val="21"/>
              </w:rPr>
              <w:t>符合性审查注意事项：</w:t>
            </w:r>
            <w:r>
              <w:rPr>
                <w:rFonts w:ascii="宋体" w:eastAsia="宋体" w:hAnsi="宋体" w:cs="宋体" w:hint="eastAsia"/>
                <w:sz w:val="21"/>
                <w:szCs w:val="21"/>
              </w:rPr>
              <w:t>磋商小组各成员判定某供应商未通过符合性审查的，应签署具体原因，否则视为该供应商通过符合性审查。</w:t>
            </w:r>
          </w:p>
        </w:tc>
      </w:tr>
    </w:tbl>
    <w:p w:rsidR="00F21911" w:rsidRDefault="00F21911" w:rsidP="00F21911">
      <w:pPr>
        <w:spacing w:line="360" w:lineRule="auto"/>
        <w:ind w:firstLineChars="196" w:firstLine="413"/>
        <w:rPr>
          <w:rFonts w:ascii="宋体" w:eastAsia="宋体" w:hAnsi="宋体" w:cs="宋体"/>
          <w:b/>
          <w:bCs/>
          <w:sz w:val="21"/>
          <w:szCs w:val="21"/>
          <w:shd w:val="clear" w:color="auto" w:fill="FFFFFF"/>
        </w:rPr>
      </w:pPr>
      <w:r>
        <w:rPr>
          <w:rFonts w:ascii="宋体" w:eastAsia="宋体" w:hAnsi="宋体" w:cs="宋体" w:hint="eastAsia"/>
          <w:b/>
          <w:bCs/>
          <w:sz w:val="21"/>
          <w:szCs w:val="21"/>
          <w:shd w:val="clear" w:color="auto" w:fill="FFFFFF"/>
        </w:rPr>
        <w:t>10  磋商</w:t>
      </w:r>
    </w:p>
    <w:p w:rsidR="00F21911" w:rsidRDefault="00F21911" w:rsidP="00F21911">
      <w:pPr>
        <w:spacing w:line="360" w:lineRule="auto"/>
        <w:ind w:firstLineChars="196" w:firstLine="412"/>
        <w:rPr>
          <w:rFonts w:ascii="宋体" w:eastAsia="宋体" w:hAnsi="宋体" w:cs="宋体"/>
          <w:bCs/>
          <w:sz w:val="21"/>
          <w:szCs w:val="21"/>
        </w:rPr>
      </w:pPr>
      <w:r>
        <w:rPr>
          <w:rFonts w:ascii="宋体" w:eastAsia="宋体" w:hAnsi="宋体" w:cs="宋体" w:hint="eastAsia"/>
          <w:bCs/>
          <w:sz w:val="21"/>
          <w:szCs w:val="21"/>
        </w:rPr>
        <w:t>10.1磋商小组将与通过资格审查和响应文件审查的供应商（即实质性响应采购文件要求）</w:t>
      </w:r>
      <w:r>
        <w:rPr>
          <w:rFonts w:ascii="宋体" w:eastAsia="宋体" w:hAnsi="宋体" w:cs="宋体" w:hint="eastAsia"/>
          <w:sz w:val="21"/>
          <w:szCs w:val="21"/>
          <w:shd w:val="clear" w:color="auto" w:fill="FFFFFF"/>
        </w:rPr>
        <w:t>的供应商逐</w:t>
      </w:r>
      <w:r>
        <w:rPr>
          <w:rFonts w:ascii="宋体" w:eastAsia="宋体" w:hAnsi="宋体" w:cs="宋体" w:hint="eastAsia"/>
          <w:bCs/>
          <w:sz w:val="21"/>
          <w:szCs w:val="21"/>
        </w:rPr>
        <w:t>一磋商、综合评审。</w:t>
      </w:r>
    </w:p>
    <w:p w:rsidR="00F21911" w:rsidRDefault="00F21911" w:rsidP="00F21911">
      <w:pPr>
        <w:spacing w:line="360" w:lineRule="auto"/>
        <w:ind w:firstLineChars="196" w:firstLine="412"/>
        <w:rPr>
          <w:rFonts w:ascii="宋体" w:eastAsia="宋体" w:hAnsi="宋体" w:cs="宋体"/>
          <w:bCs/>
          <w:sz w:val="21"/>
          <w:szCs w:val="21"/>
        </w:rPr>
      </w:pPr>
      <w:r>
        <w:rPr>
          <w:rFonts w:ascii="宋体" w:eastAsia="宋体" w:hAnsi="宋体" w:cs="宋体" w:hint="eastAsia"/>
          <w:bCs/>
          <w:sz w:val="21"/>
          <w:szCs w:val="21"/>
        </w:rPr>
        <w:t>10.2磋商小组按照进入磋商程序供应商签到的逆顺序，由磋商小组所有成员集中与单一供应商分别进行磋商。所有供应商应在采购人指定地点做好磋商准备。</w:t>
      </w:r>
    </w:p>
    <w:p w:rsidR="00F21911" w:rsidRDefault="00F21911" w:rsidP="00F21911">
      <w:pPr>
        <w:spacing w:line="360" w:lineRule="auto"/>
        <w:ind w:firstLineChars="196" w:firstLine="412"/>
        <w:rPr>
          <w:rFonts w:ascii="宋体" w:eastAsia="宋体" w:hAnsi="宋体" w:cs="宋体"/>
          <w:bCs/>
          <w:sz w:val="21"/>
          <w:szCs w:val="21"/>
        </w:rPr>
      </w:pPr>
      <w:r>
        <w:rPr>
          <w:rFonts w:ascii="宋体" w:eastAsia="宋体" w:hAnsi="宋体" w:cs="宋体" w:hint="eastAsia"/>
          <w:bCs/>
          <w:sz w:val="21"/>
          <w:szCs w:val="21"/>
        </w:rPr>
        <w:t>10.3、磋商小组应当从质量和服务均能满足采购文件实质性响应要求的供应商中，按照综合评分由高到低的顺序提出3名以上成交候选人，并编写评审报告。</w:t>
      </w:r>
    </w:p>
    <w:p w:rsidR="00F21911" w:rsidRDefault="00F21911" w:rsidP="00F21911">
      <w:pPr>
        <w:overflowPunct w:val="0"/>
        <w:adjustRightInd w:val="0"/>
        <w:spacing w:line="360" w:lineRule="auto"/>
        <w:ind w:firstLineChars="200" w:firstLine="420"/>
        <w:jc w:val="left"/>
        <w:textAlignment w:val="baseline"/>
        <w:rPr>
          <w:rFonts w:ascii="宋体" w:eastAsia="宋体" w:hAnsi="宋体" w:cs="宋体"/>
          <w:bCs/>
          <w:sz w:val="21"/>
          <w:szCs w:val="21"/>
        </w:rPr>
      </w:pPr>
      <w:r>
        <w:rPr>
          <w:rFonts w:ascii="宋体" w:eastAsia="宋体" w:hAnsi="宋体" w:cs="宋体" w:hint="eastAsia"/>
          <w:bCs/>
          <w:sz w:val="21"/>
          <w:szCs w:val="21"/>
        </w:rPr>
        <w:t>10.4、如磋商过程中出现本采购文件及评标办法未尽事宜，由磋商小组根据有关法律、法规讨论决定。</w:t>
      </w:r>
    </w:p>
    <w:p w:rsidR="00F21911" w:rsidRDefault="00F21911" w:rsidP="00F21911">
      <w:pPr>
        <w:overflowPunct w:val="0"/>
        <w:adjustRightInd w:val="0"/>
        <w:spacing w:line="360" w:lineRule="auto"/>
        <w:ind w:firstLineChars="200" w:firstLine="422"/>
        <w:jc w:val="left"/>
        <w:textAlignment w:val="baseline"/>
        <w:rPr>
          <w:rFonts w:ascii="宋体" w:eastAsia="宋体" w:hAnsi="宋体" w:cs="宋体"/>
          <w:b/>
          <w:sz w:val="21"/>
          <w:szCs w:val="21"/>
        </w:rPr>
      </w:pPr>
      <w:r>
        <w:rPr>
          <w:rFonts w:ascii="宋体" w:eastAsia="宋体" w:hAnsi="宋体" w:cs="宋体" w:hint="eastAsia"/>
          <w:b/>
          <w:sz w:val="21"/>
          <w:szCs w:val="21"/>
        </w:rPr>
        <w:t>11磋商成交原则：</w:t>
      </w:r>
    </w:p>
    <w:p w:rsidR="00F21911" w:rsidRDefault="00F21911" w:rsidP="00F21911">
      <w:pPr>
        <w:overflowPunct w:val="0"/>
        <w:adjustRightInd w:val="0"/>
        <w:spacing w:line="360" w:lineRule="auto"/>
        <w:ind w:firstLineChars="200" w:firstLine="420"/>
        <w:jc w:val="left"/>
        <w:textAlignment w:val="baseline"/>
        <w:rPr>
          <w:rFonts w:ascii="宋体" w:eastAsia="宋体" w:hAnsi="宋体" w:cs="宋体"/>
          <w:bCs/>
          <w:sz w:val="21"/>
          <w:szCs w:val="21"/>
        </w:rPr>
      </w:pPr>
      <w:r>
        <w:rPr>
          <w:rFonts w:ascii="宋体" w:eastAsia="宋体" w:hAnsi="宋体" w:cs="宋体" w:hint="eastAsia"/>
          <w:bCs/>
          <w:sz w:val="21"/>
          <w:szCs w:val="21"/>
        </w:rPr>
        <w:t>11.1响应文件的最后报价不超过采购预算（采购控制价），响应文件满足采购文件全部实质性要求且按评审因素的量化指标评审得分最高的供应商为成交候选供应商。</w:t>
      </w:r>
    </w:p>
    <w:p w:rsidR="00F21911" w:rsidRDefault="00F21911" w:rsidP="00F21911">
      <w:pPr>
        <w:overflowPunct w:val="0"/>
        <w:adjustRightInd w:val="0"/>
        <w:spacing w:line="360" w:lineRule="auto"/>
        <w:ind w:firstLineChars="200" w:firstLine="420"/>
        <w:jc w:val="left"/>
        <w:textAlignment w:val="baseline"/>
        <w:rPr>
          <w:rFonts w:ascii="宋体" w:eastAsia="宋体" w:hAnsi="宋体"/>
          <w:sz w:val="24"/>
          <w:shd w:val="clear" w:color="auto" w:fill="FFFFFF"/>
        </w:rPr>
      </w:pPr>
      <w:r>
        <w:rPr>
          <w:rFonts w:ascii="宋体" w:eastAsia="宋体" w:hAnsi="宋体" w:cs="宋体" w:hint="eastAsia"/>
          <w:bCs/>
          <w:sz w:val="21"/>
          <w:szCs w:val="21"/>
        </w:rPr>
        <w:t>11.2磋商小组各成员独立对每个进入合格性评审程序的磋商供应商的响应文件按综合评分法进行评审和评价，以判定响应文件的质量和服务均能满足采购文件实质性响应要求，并确定最终成交供应商。</w:t>
      </w:r>
    </w:p>
    <w:p w:rsidR="00F21911" w:rsidRDefault="00F21911" w:rsidP="00F21911">
      <w:pPr>
        <w:spacing w:line="360" w:lineRule="auto"/>
        <w:ind w:firstLineChars="196" w:firstLine="413"/>
        <w:rPr>
          <w:rFonts w:ascii="宋体" w:eastAsia="宋体" w:hAnsi="宋体" w:cs="宋体"/>
          <w:b/>
          <w:bCs/>
          <w:sz w:val="21"/>
          <w:szCs w:val="21"/>
          <w:shd w:val="clear" w:color="auto" w:fill="FFFFFF"/>
        </w:rPr>
      </w:pPr>
      <w:r>
        <w:rPr>
          <w:rFonts w:ascii="宋体" w:eastAsia="宋体" w:hAnsi="宋体" w:cs="宋体" w:hint="eastAsia"/>
          <w:b/>
          <w:bCs/>
          <w:sz w:val="21"/>
          <w:szCs w:val="21"/>
          <w:shd w:val="clear" w:color="auto" w:fill="FFFFFF"/>
        </w:rPr>
        <w:t>12  评分细则</w:t>
      </w:r>
    </w:p>
    <w:p w:rsidR="00F21911" w:rsidRDefault="00F21911" w:rsidP="00F21911">
      <w:pPr>
        <w:spacing w:line="360" w:lineRule="auto"/>
        <w:ind w:firstLineChars="196" w:firstLine="412"/>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12.1磋商小组成员应严格按照“评分细则”要素针对响应文件（商务技术部分）客观、公证、审慎地据实、独立打分。</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12.2磋商小组成员未据实打分或超出“评分细则”要素范围的，采购人有权要求该评审专家重新评审。</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12.3如出现某一位评审专家打分畸高畸低，导致评审结论改变的，采购人有权要求该评审专家说明其打分的合理理由。</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lastRenderedPageBreak/>
        <w:t>12.4当出现两个或两个以上相同分值时，按以下顺序排列：</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（1）选定最后报价低的。</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（2）如最后报价相等时，选定技术支持和服务承诺最好的；</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（3）如上述条件相同时，由磋商小组各成员进行投票表决，得票多者排名在前。符合评审价格调整情形的，须先进行评审价格调整。</w:t>
      </w:r>
    </w:p>
    <w:p w:rsidR="00F21911" w:rsidRDefault="00F21911" w:rsidP="00F21911">
      <w:pPr>
        <w:spacing w:line="360" w:lineRule="auto"/>
        <w:ind w:firstLineChars="196" w:firstLine="413"/>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12.5  商务及技术评分（分值40</w:t>
      </w:r>
      <w:r>
        <w:rPr>
          <w:rFonts w:ascii="宋体" w:eastAsia="宋体" w:hAnsi="宋体" w:cs="宋体" w:hint="eastAsia"/>
          <w:b/>
          <w:sz w:val="21"/>
          <w:szCs w:val="21"/>
          <w:u w:val="single"/>
          <w:shd w:val="clear" w:color="auto" w:fill="FFFFFF"/>
        </w:rPr>
        <w:t xml:space="preserve"> </w:t>
      </w:r>
      <w:r>
        <w:rPr>
          <w:rFonts w:ascii="宋体" w:eastAsia="宋体" w:hAnsi="宋体" w:cs="宋体" w:hint="eastAsia"/>
          <w:b/>
          <w:sz w:val="21"/>
          <w:szCs w:val="21"/>
          <w:shd w:val="clear" w:color="auto" w:fill="FFFFFF"/>
        </w:rPr>
        <w:t>分）</w:t>
      </w:r>
    </w:p>
    <w:tbl>
      <w:tblPr>
        <w:tblW w:w="97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188"/>
        <w:gridCol w:w="900"/>
        <w:gridCol w:w="1152"/>
        <w:gridCol w:w="5760"/>
      </w:tblGrid>
      <w:tr w:rsidR="00F21911" w:rsidTr="00DF7581">
        <w:trPr>
          <w:trHeight w:val="457"/>
          <w:jc w:val="center"/>
        </w:trPr>
        <w:tc>
          <w:tcPr>
            <w:tcW w:w="720" w:type="dxa"/>
            <w:vAlign w:val="center"/>
          </w:tcPr>
          <w:p w:rsidR="00F21911" w:rsidRDefault="00F21911" w:rsidP="00DF7581">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序号</w:t>
            </w:r>
          </w:p>
        </w:tc>
        <w:tc>
          <w:tcPr>
            <w:tcW w:w="1188" w:type="dxa"/>
            <w:vAlign w:val="center"/>
          </w:tcPr>
          <w:p w:rsidR="00F21911" w:rsidRDefault="00F21911" w:rsidP="00DF7581">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评审项目</w:t>
            </w:r>
          </w:p>
        </w:tc>
        <w:tc>
          <w:tcPr>
            <w:tcW w:w="900" w:type="dxa"/>
            <w:vAlign w:val="center"/>
          </w:tcPr>
          <w:p w:rsidR="00F21911" w:rsidRDefault="00F21911" w:rsidP="00DF7581">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标准分</w:t>
            </w:r>
          </w:p>
        </w:tc>
        <w:tc>
          <w:tcPr>
            <w:tcW w:w="6912" w:type="dxa"/>
            <w:gridSpan w:val="2"/>
            <w:vAlign w:val="center"/>
          </w:tcPr>
          <w:p w:rsidR="00F21911" w:rsidRDefault="00F21911" w:rsidP="00DF7581">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评分标准</w:t>
            </w:r>
          </w:p>
        </w:tc>
      </w:tr>
      <w:tr w:rsidR="00F21911" w:rsidTr="00DF7581">
        <w:trPr>
          <w:trHeight w:val="457"/>
          <w:jc w:val="center"/>
        </w:trPr>
        <w:tc>
          <w:tcPr>
            <w:tcW w:w="720" w:type="dxa"/>
            <w:vMerge w:val="restart"/>
            <w:vAlign w:val="center"/>
          </w:tcPr>
          <w:p w:rsidR="00F21911" w:rsidRDefault="00F21911" w:rsidP="00DF7581">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1</w:t>
            </w:r>
          </w:p>
        </w:tc>
        <w:tc>
          <w:tcPr>
            <w:tcW w:w="1188" w:type="dxa"/>
            <w:vMerge w:val="restart"/>
            <w:vAlign w:val="center"/>
          </w:tcPr>
          <w:p w:rsidR="00F21911" w:rsidRDefault="00F21911" w:rsidP="00DF7581">
            <w:pPr>
              <w:autoSpaceDE w:val="0"/>
              <w:autoSpaceDN w:val="0"/>
              <w:adjustRightInd w:val="0"/>
              <w:jc w:val="center"/>
              <w:rPr>
                <w:rFonts w:ascii="宋体" w:eastAsia="宋体" w:hAnsi="宋体" w:cs="宋体"/>
                <w:b/>
                <w:bCs/>
                <w:sz w:val="21"/>
                <w:szCs w:val="21"/>
                <w:lang w:val="zh-CN"/>
              </w:rPr>
            </w:pPr>
            <w:r>
              <w:rPr>
                <w:rFonts w:ascii="宋体" w:eastAsia="宋体" w:hAnsi="宋体"/>
                <w:sz w:val="24"/>
              </w:rPr>
              <w:t>拟安排的项目人</w:t>
            </w:r>
            <w:r>
              <w:rPr>
                <w:rFonts w:ascii="宋体" w:eastAsia="宋体" w:hAnsi="宋体" w:hint="eastAsia"/>
                <w:sz w:val="24"/>
              </w:rPr>
              <w:t>员及业绩</w:t>
            </w:r>
            <w:r>
              <w:rPr>
                <w:rFonts w:ascii="宋体" w:eastAsia="宋体" w:hAnsi="宋体"/>
                <w:sz w:val="24"/>
              </w:rPr>
              <w:t>情况</w:t>
            </w:r>
          </w:p>
        </w:tc>
        <w:tc>
          <w:tcPr>
            <w:tcW w:w="900" w:type="dxa"/>
            <w:vMerge w:val="restart"/>
            <w:vAlign w:val="center"/>
          </w:tcPr>
          <w:p w:rsidR="00F21911" w:rsidRDefault="00F21911" w:rsidP="00DF7581">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u w:val="single"/>
              </w:rPr>
              <w:t xml:space="preserve"> 10 </w:t>
            </w:r>
            <w:r>
              <w:rPr>
                <w:rFonts w:ascii="宋体" w:eastAsia="宋体" w:hAnsi="宋体" w:cs="宋体" w:hint="eastAsia"/>
                <w:b/>
                <w:bCs/>
                <w:sz w:val="21"/>
                <w:szCs w:val="21"/>
                <w:lang w:val="zh-CN"/>
              </w:rPr>
              <w:t>分</w:t>
            </w:r>
          </w:p>
        </w:tc>
        <w:tc>
          <w:tcPr>
            <w:tcW w:w="6912" w:type="dxa"/>
            <w:gridSpan w:val="2"/>
            <w:vAlign w:val="center"/>
          </w:tcPr>
          <w:p w:rsidR="00F21911" w:rsidRDefault="00F21911" w:rsidP="00DF7581">
            <w:pPr>
              <w:jc w:val="left"/>
              <w:rPr>
                <w:rFonts w:ascii="宋体" w:eastAsia="宋体" w:hAnsi="宋体" w:cs="宋体"/>
              </w:rPr>
            </w:pPr>
          </w:p>
          <w:p w:rsidR="00F21911" w:rsidRDefault="00F21911" w:rsidP="00DF7581">
            <w:pPr>
              <w:rPr>
                <w:rFonts w:ascii="宋体" w:eastAsia="宋体" w:hAnsi="宋体" w:cs="宋体"/>
                <w:b/>
                <w:bCs/>
                <w:sz w:val="21"/>
                <w:szCs w:val="21"/>
                <w:lang w:val="zh-CN"/>
              </w:rPr>
            </w:pPr>
          </w:p>
        </w:tc>
      </w:tr>
      <w:tr w:rsidR="00F21911" w:rsidTr="00DF7581">
        <w:trPr>
          <w:trHeight w:val="465"/>
          <w:jc w:val="center"/>
        </w:trPr>
        <w:tc>
          <w:tcPr>
            <w:tcW w:w="720" w:type="dxa"/>
            <w:vMerge/>
            <w:vAlign w:val="center"/>
          </w:tcPr>
          <w:p w:rsidR="00F21911" w:rsidRDefault="00F21911" w:rsidP="00DF7581">
            <w:pPr>
              <w:autoSpaceDE w:val="0"/>
              <w:autoSpaceDN w:val="0"/>
              <w:adjustRightInd w:val="0"/>
              <w:jc w:val="center"/>
              <w:rPr>
                <w:rFonts w:ascii="宋体" w:eastAsia="宋体" w:hAnsi="宋体" w:cs="宋体"/>
                <w:sz w:val="21"/>
                <w:szCs w:val="21"/>
              </w:rPr>
            </w:pPr>
          </w:p>
        </w:tc>
        <w:tc>
          <w:tcPr>
            <w:tcW w:w="1188" w:type="dxa"/>
            <w:vMerge/>
            <w:vAlign w:val="center"/>
          </w:tcPr>
          <w:p w:rsidR="00F21911" w:rsidRDefault="00F21911" w:rsidP="00DF7581">
            <w:pPr>
              <w:autoSpaceDE w:val="0"/>
              <w:autoSpaceDN w:val="0"/>
              <w:adjustRightInd w:val="0"/>
              <w:jc w:val="center"/>
              <w:rPr>
                <w:rFonts w:ascii="宋体" w:eastAsia="宋体" w:hAnsi="宋体" w:cs="宋体"/>
                <w:sz w:val="21"/>
                <w:szCs w:val="21"/>
                <w:lang w:val="zh-CN"/>
              </w:rPr>
            </w:pPr>
          </w:p>
        </w:tc>
        <w:tc>
          <w:tcPr>
            <w:tcW w:w="900" w:type="dxa"/>
            <w:vMerge/>
            <w:vAlign w:val="center"/>
          </w:tcPr>
          <w:p w:rsidR="00F21911" w:rsidRDefault="00F21911" w:rsidP="00DF7581">
            <w:pPr>
              <w:autoSpaceDE w:val="0"/>
              <w:autoSpaceDN w:val="0"/>
              <w:adjustRightInd w:val="0"/>
              <w:jc w:val="center"/>
              <w:rPr>
                <w:rFonts w:ascii="宋体" w:eastAsia="宋体" w:hAnsi="宋体" w:cs="宋体"/>
                <w:sz w:val="21"/>
                <w:szCs w:val="21"/>
              </w:rPr>
            </w:pPr>
          </w:p>
        </w:tc>
        <w:tc>
          <w:tcPr>
            <w:tcW w:w="6912" w:type="dxa"/>
            <w:gridSpan w:val="2"/>
            <w:vAlign w:val="center"/>
          </w:tcPr>
          <w:p w:rsidR="00F21911" w:rsidRDefault="00F21911" w:rsidP="00DF7581">
            <w:pPr>
              <w:pStyle w:val="afb"/>
              <w:rPr>
                <w:rFonts w:eastAsia="宋体"/>
                <w:lang w:val="zh-CN"/>
              </w:rPr>
            </w:pPr>
            <w:r>
              <w:rPr>
                <w:rFonts w:ascii="宋体" w:eastAsia="宋体" w:hAnsi="宋体" w:cs="宋体" w:hint="eastAsia"/>
                <w:sz w:val="21"/>
                <w:szCs w:val="21"/>
                <w:lang w:val="zh-CN"/>
              </w:rPr>
              <w:t>拟投入的项目负责人</w:t>
            </w:r>
            <w:r>
              <w:rPr>
                <w:rFonts w:ascii="宋体" w:eastAsia="宋体" w:hAnsi="宋体" w:cs="宋体" w:hint="eastAsia"/>
                <w:sz w:val="21"/>
                <w:szCs w:val="21"/>
              </w:rPr>
              <w:t>近三年（2016年1月1日起至今），</w:t>
            </w:r>
            <w:r>
              <w:rPr>
                <w:rFonts w:ascii="宋体" w:eastAsia="宋体" w:hAnsi="宋体" w:cs="宋体" w:hint="eastAsia"/>
                <w:sz w:val="21"/>
                <w:szCs w:val="21"/>
                <w:lang w:val="zh-CN"/>
              </w:rPr>
              <w:t>担任过</w:t>
            </w:r>
            <w:r>
              <w:rPr>
                <w:rFonts w:ascii="宋体" w:eastAsia="宋体" w:hAnsi="宋体" w:cs="宋体" w:hint="eastAsia"/>
                <w:sz w:val="21"/>
                <w:szCs w:val="21"/>
                <w:u w:val="single"/>
              </w:rPr>
              <w:t xml:space="preserve"> </w:t>
            </w:r>
            <w:r>
              <w:rPr>
                <w:rFonts w:ascii="宋体" w:eastAsia="宋体" w:hAnsi="宋体" w:hint="eastAsia"/>
                <w:sz w:val="21"/>
                <w:szCs w:val="21"/>
              </w:rPr>
              <w:t>似水运工程的试验检测项目</w:t>
            </w:r>
            <w:r>
              <w:rPr>
                <w:rFonts w:eastAsia="宋体" w:hint="eastAsia"/>
                <w:lang w:val="zh-CN"/>
              </w:rPr>
              <w:t>的得基本分</w:t>
            </w:r>
            <w:r>
              <w:rPr>
                <w:rFonts w:eastAsia="宋体" w:hint="eastAsia"/>
                <w:u w:val="single"/>
              </w:rPr>
              <w:t xml:space="preserve"> 7 </w:t>
            </w:r>
            <w:r>
              <w:rPr>
                <w:rFonts w:eastAsia="宋体" w:hint="eastAsia"/>
                <w:lang w:val="zh-CN"/>
              </w:rPr>
              <w:t>分，每增加</w:t>
            </w:r>
            <w:r>
              <w:rPr>
                <w:rFonts w:eastAsia="宋体" w:hint="eastAsia"/>
                <w:lang w:val="zh-CN"/>
              </w:rPr>
              <w:t>1</w:t>
            </w:r>
            <w:r>
              <w:rPr>
                <w:rFonts w:eastAsia="宋体" w:hint="eastAsia"/>
                <w:lang w:val="zh-CN"/>
              </w:rPr>
              <w:t>个加</w:t>
            </w:r>
            <w:r>
              <w:rPr>
                <w:rFonts w:eastAsia="宋体" w:hint="eastAsia"/>
                <w:u w:val="single"/>
              </w:rPr>
              <w:t xml:space="preserve"> 1 </w:t>
            </w:r>
            <w:r>
              <w:rPr>
                <w:rFonts w:eastAsia="宋体" w:hint="eastAsia"/>
                <w:lang w:val="zh-CN"/>
              </w:rPr>
              <w:t>分，最多加</w:t>
            </w:r>
            <w:r>
              <w:rPr>
                <w:rFonts w:eastAsia="宋体" w:hint="eastAsia"/>
                <w:u w:val="single"/>
              </w:rPr>
              <w:t xml:space="preserve">3 </w:t>
            </w:r>
            <w:r>
              <w:rPr>
                <w:rFonts w:eastAsia="宋体" w:hint="eastAsia"/>
                <w:lang w:val="zh-CN"/>
              </w:rPr>
              <w:t>分。（需提供中标通知书（合同）或相关单位证明材料）</w:t>
            </w:r>
          </w:p>
        </w:tc>
      </w:tr>
      <w:tr w:rsidR="00F21911" w:rsidTr="00DF7581">
        <w:trPr>
          <w:trHeight w:val="465"/>
          <w:jc w:val="center"/>
        </w:trPr>
        <w:tc>
          <w:tcPr>
            <w:tcW w:w="720" w:type="dxa"/>
            <w:vMerge w:val="restart"/>
            <w:vAlign w:val="center"/>
          </w:tcPr>
          <w:p w:rsidR="00F21911" w:rsidRDefault="00F21911" w:rsidP="00DF7581">
            <w:pPr>
              <w:autoSpaceDE w:val="0"/>
              <w:autoSpaceDN w:val="0"/>
              <w:adjustRightInd w:val="0"/>
              <w:jc w:val="center"/>
              <w:rPr>
                <w:rFonts w:ascii="宋体" w:eastAsia="宋体" w:hAnsi="宋体" w:cs="宋体"/>
                <w:sz w:val="21"/>
                <w:szCs w:val="21"/>
              </w:rPr>
            </w:pPr>
            <w:r>
              <w:rPr>
                <w:rFonts w:ascii="宋体" w:eastAsia="宋体" w:hAnsi="宋体" w:cs="宋体" w:hint="eastAsia"/>
                <w:sz w:val="21"/>
                <w:szCs w:val="21"/>
              </w:rPr>
              <w:t>2</w:t>
            </w:r>
          </w:p>
        </w:tc>
        <w:tc>
          <w:tcPr>
            <w:tcW w:w="1188" w:type="dxa"/>
            <w:vMerge w:val="restart"/>
            <w:vAlign w:val="center"/>
          </w:tcPr>
          <w:p w:rsidR="00F21911" w:rsidRDefault="00F21911" w:rsidP="00DF7581">
            <w:pPr>
              <w:autoSpaceDE w:val="0"/>
              <w:autoSpaceDN w:val="0"/>
              <w:adjustRightInd w:val="0"/>
              <w:jc w:val="center"/>
              <w:rPr>
                <w:rFonts w:ascii="宋体" w:eastAsia="宋体" w:hAnsi="宋体" w:cs="宋体"/>
                <w:sz w:val="21"/>
                <w:szCs w:val="21"/>
                <w:lang w:val="zh-CN"/>
              </w:rPr>
            </w:pPr>
            <w:r>
              <w:rPr>
                <w:rFonts w:ascii="宋体" w:eastAsia="宋体" w:hAnsi="宋体" w:cs="宋体" w:hint="eastAsia"/>
                <w:sz w:val="21"/>
                <w:szCs w:val="21"/>
                <w:lang w:val="zh-CN"/>
              </w:rPr>
              <w:t>工作大纲</w:t>
            </w:r>
          </w:p>
        </w:tc>
        <w:tc>
          <w:tcPr>
            <w:tcW w:w="900" w:type="dxa"/>
            <w:vMerge w:val="restart"/>
            <w:vAlign w:val="center"/>
          </w:tcPr>
          <w:p w:rsidR="00F21911" w:rsidRDefault="00F21911" w:rsidP="00DF7581">
            <w:pPr>
              <w:autoSpaceDE w:val="0"/>
              <w:autoSpaceDN w:val="0"/>
              <w:adjustRightInd w:val="0"/>
              <w:jc w:val="center"/>
              <w:rPr>
                <w:rFonts w:ascii="宋体" w:eastAsia="宋体" w:hAnsi="宋体" w:cs="宋体"/>
                <w:sz w:val="21"/>
                <w:szCs w:val="21"/>
              </w:rPr>
            </w:pPr>
            <w:r>
              <w:rPr>
                <w:rFonts w:ascii="宋体" w:eastAsia="宋体" w:hAnsi="宋体" w:cs="宋体" w:hint="eastAsia"/>
                <w:sz w:val="21"/>
                <w:szCs w:val="21"/>
                <w:u w:val="single"/>
              </w:rPr>
              <w:t xml:space="preserve">15  </w:t>
            </w:r>
            <w:r>
              <w:rPr>
                <w:rFonts w:ascii="宋体" w:eastAsia="宋体" w:hAnsi="宋体" w:cs="宋体" w:hint="eastAsia"/>
                <w:sz w:val="21"/>
                <w:szCs w:val="21"/>
              </w:rPr>
              <w:t>分</w:t>
            </w:r>
          </w:p>
        </w:tc>
        <w:tc>
          <w:tcPr>
            <w:tcW w:w="1152" w:type="dxa"/>
            <w:vAlign w:val="center"/>
          </w:tcPr>
          <w:p w:rsidR="00F21911" w:rsidRDefault="00F21911" w:rsidP="00DF7581">
            <w:pPr>
              <w:rPr>
                <w:rFonts w:ascii="宋体" w:eastAsia="宋体" w:hAnsi="宋体" w:cs="宋体"/>
                <w:sz w:val="21"/>
                <w:szCs w:val="21"/>
              </w:rPr>
            </w:pPr>
            <w:r>
              <w:rPr>
                <w:rFonts w:ascii="宋体" w:eastAsia="宋体" w:hAnsi="宋体" w:cs="宋体" w:hint="eastAsia"/>
                <w:sz w:val="21"/>
                <w:szCs w:val="21"/>
                <w:lang w:val="zh-CN"/>
              </w:rPr>
              <w:t>工作的程序与方法</w:t>
            </w:r>
            <w:r>
              <w:rPr>
                <w:rFonts w:ascii="宋体" w:eastAsia="宋体" w:hAnsi="宋体" w:cs="宋体" w:hint="eastAsia"/>
                <w:sz w:val="21"/>
                <w:szCs w:val="21"/>
              </w:rPr>
              <w:t>（5</w:t>
            </w:r>
            <w:r>
              <w:rPr>
                <w:rFonts w:ascii="宋体" w:eastAsia="宋体" w:hAnsi="宋体" w:cs="宋体" w:hint="eastAsia"/>
                <w:sz w:val="21"/>
                <w:szCs w:val="21"/>
                <w:u w:val="single"/>
              </w:rPr>
              <w:t xml:space="preserve">  </w:t>
            </w:r>
            <w:r>
              <w:rPr>
                <w:rFonts w:ascii="宋体" w:eastAsia="宋体" w:hAnsi="宋体" w:cs="宋体" w:hint="eastAsia"/>
                <w:sz w:val="21"/>
                <w:szCs w:val="21"/>
                <w:lang w:val="zh-CN"/>
              </w:rPr>
              <w:t>分</w:t>
            </w:r>
            <w:r>
              <w:rPr>
                <w:rFonts w:ascii="宋体" w:eastAsia="宋体" w:hAnsi="宋体" w:cs="宋体" w:hint="eastAsia"/>
                <w:sz w:val="21"/>
                <w:szCs w:val="21"/>
              </w:rPr>
              <w:t>）</w:t>
            </w:r>
          </w:p>
        </w:tc>
        <w:tc>
          <w:tcPr>
            <w:tcW w:w="5760" w:type="dxa"/>
            <w:vAlign w:val="center"/>
          </w:tcPr>
          <w:p w:rsidR="00F21911" w:rsidRDefault="00F21911" w:rsidP="00DF7581">
            <w:pPr>
              <w:rPr>
                <w:rFonts w:ascii="宋体" w:eastAsia="宋体" w:hAnsi="宋体" w:cs="宋体"/>
                <w:sz w:val="21"/>
                <w:szCs w:val="21"/>
                <w:lang w:val="zh-CN"/>
              </w:rPr>
            </w:pPr>
            <w:r>
              <w:rPr>
                <w:rFonts w:ascii="宋体" w:eastAsia="宋体" w:hAnsi="宋体" w:cs="宋体" w:hint="eastAsia"/>
                <w:sz w:val="21"/>
                <w:szCs w:val="21"/>
                <w:lang w:val="zh-CN"/>
              </w:rPr>
              <w:t>工作方案、方法、指导思想、服务承诺、最终报告的形成的可行性、针对性和可靠性等方面进行评分。</w:t>
            </w:r>
          </w:p>
        </w:tc>
      </w:tr>
      <w:tr w:rsidR="00F21911" w:rsidTr="00DF7581">
        <w:trPr>
          <w:trHeight w:val="465"/>
          <w:jc w:val="center"/>
        </w:trPr>
        <w:tc>
          <w:tcPr>
            <w:tcW w:w="720" w:type="dxa"/>
            <w:vMerge/>
            <w:vAlign w:val="center"/>
          </w:tcPr>
          <w:p w:rsidR="00F21911" w:rsidRDefault="00F21911" w:rsidP="00DF7581">
            <w:pPr>
              <w:autoSpaceDE w:val="0"/>
              <w:autoSpaceDN w:val="0"/>
              <w:adjustRightInd w:val="0"/>
              <w:jc w:val="center"/>
              <w:rPr>
                <w:rFonts w:ascii="宋体" w:eastAsia="宋体" w:hAnsi="宋体" w:cs="宋体"/>
                <w:sz w:val="21"/>
                <w:szCs w:val="21"/>
              </w:rPr>
            </w:pPr>
          </w:p>
        </w:tc>
        <w:tc>
          <w:tcPr>
            <w:tcW w:w="1188" w:type="dxa"/>
            <w:vMerge/>
            <w:vAlign w:val="center"/>
          </w:tcPr>
          <w:p w:rsidR="00F21911" w:rsidRDefault="00F21911" w:rsidP="00DF7581">
            <w:pPr>
              <w:autoSpaceDE w:val="0"/>
              <w:autoSpaceDN w:val="0"/>
              <w:adjustRightInd w:val="0"/>
              <w:jc w:val="center"/>
              <w:rPr>
                <w:rFonts w:ascii="宋体" w:eastAsia="宋体" w:hAnsi="宋体" w:cs="宋体"/>
                <w:sz w:val="21"/>
                <w:szCs w:val="21"/>
              </w:rPr>
            </w:pPr>
          </w:p>
        </w:tc>
        <w:tc>
          <w:tcPr>
            <w:tcW w:w="900" w:type="dxa"/>
            <w:vMerge/>
            <w:vAlign w:val="center"/>
          </w:tcPr>
          <w:p w:rsidR="00F21911" w:rsidRDefault="00F21911" w:rsidP="00DF7581">
            <w:pPr>
              <w:autoSpaceDE w:val="0"/>
              <w:autoSpaceDN w:val="0"/>
              <w:adjustRightInd w:val="0"/>
              <w:jc w:val="center"/>
              <w:rPr>
                <w:rFonts w:ascii="宋体" w:eastAsia="宋体" w:hAnsi="宋体" w:cs="宋体"/>
                <w:sz w:val="21"/>
                <w:szCs w:val="21"/>
              </w:rPr>
            </w:pPr>
          </w:p>
        </w:tc>
        <w:tc>
          <w:tcPr>
            <w:tcW w:w="1152" w:type="dxa"/>
            <w:vAlign w:val="center"/>
          </w:tcPr>
          <w:p w:rsidR="00F21911" w:rsidRDefault="00F21911" w:rsidP="00DF7581">
            <w:pPr>
              <w:rPr>
                <w:rFonts w:ascii="宋体" w:eastAsia="宋体" w:hAnsi="宋体" w:cs="宋体"/>
                <w:sz w:val="21"/>
                <w:szCs w:val="21"/>
                <w:lang w:val="zh-CN"/>
              </w:rPr>
            </w:pPr>
            <w:r>
              <w:rPr>
                <w:rFonts w:ascii="宋体" w:eastAsia="宋体" w:hAnsi="宋体" w:cs="宋体" w:hint="eastAsia"/>
                <w:sz w:val="21"/>
                <w:szCs w:val="21"/>
                <w:lang w:val="zh-CN"/>
              </w:rPr>
              <w:t>工作服务的目标及保证措施（</w:t>
            </w:r>
            <w:r>
              <w:rPr>
                <w:rFonts w:ascii="宋体" w:eastAsia="宋体" w:hAnsi="宋体" w:cs="宋体" w:hint="eastAsia"/>
                <w:sz w:val="21"/>
                <w:szCs w:val="21"/>
                <w:u w:val="single"/>
              </w:rPr>
              <w:t xml:space="preserve"> 5 </w:t>
            </w:r>
            <w:r>
              <w:rPr>
                <w:rFonts w:ascii="宋体" w:eastAsia="宋体" w:hAnsi="宋体" w:cs="宋体" w:hint="eastAsia"/>
                <w:sz w:val="21"/>
                <w:szCs w:val="21"/>
                <w:lang w:val="zh-CN"/>
              </w:rPr>
              <w:t>分）</w:t>
            </w:r>
          </w:p>
        </w:tc>
        <w:tc>
          <w:tcPr>
            <w:tcW w:w="5760" w:type="dxa"/>
            <w:vAlign w:val="center"/>
          </w:tcPr>
          <w:p w:rsidR="00F21911" w:rsidRDefault="00F21911" w:rsidP="00DF7581">
            <w:pPr>
              <w:rPr>
                <w:rFonts w:ascii="宋体" w:eastAsia="宋体" w:hAnsi="宋体" w:cs="宋体"/>
                <w:sz w:val="21"/>
                <w:szCs w:val="21"/>
                <w:lang w:val="zh-CN"/>
              </w:rPr>
            </w:pPr>
            <w:r>
              <w:rPr>
                <w:rFonts w:ascii="宋体" w:eastAsia="宋体" w:hAnsi="宋体" w:cs="宋体" w:hint="eastAsia"/>
                <w:sz w:val="21"/>
                <w:szCs w:val="21"/>
                <w:lang w:val="zh-CN"/>
              </w:rPr>
              <w:t>工作服务的目标、保证</w:t>
            </w:r>
            <w:r>
              <w:rPr>
                <w:rFonts w:ascii="宋体" w:eastAsia="宋体" w:hAnsi="宋体" w:cs="宋体" w:hint="eastAsia"/>
                <w:sz w:val="21"/>
                <w:szCs w:val="21"/>
                <w:u w:val="single"/>
              </w:rPr>
              <w:t xml:space="preserve">    </w:t>
            </w:r>
            <w:r>
              <w:rPr>
                <w:rFonts w:ascii="宋体" w:eastAsia="宋体" w:hAnsi="宋体" w:cs="宋体" w:hint="eastAsia"/>
                <w:sz w:val="21"/>
                <w:szCs w:val="21"/>
                <w:lang w:val="zh-CN"/>
              </w:rPr>
              <w:t>服务的技术措施、工作计划及保证进度的措施、工作质量与服务保证措施、安全生产管理措施等方面进行评分。</w:t>
            </w:r>
          </w:p>
        </w:tc>
      </w:tr>
      <w:tr w:rsidR="00F21911" w:rsidTr="00DF7581">
        <w:trPr>
          <w:trHeight w:val="465"/>
          <w:jc w:val="center"/>
        </w:trPr>
        <w:tc>
          <w:tcPr>
            <w:tcW w:w="720" w:type="dxa"/>
            <w:vMerge/>
            <w:vAlign w:val="center"/>
          </w:tcPr>
          <w:p w:rsidR="00F21911" w:rsidRDefault="00F21911" w:rsidP="00DF7581">
            <w:pPr>
              <w:autoSpaceDE w:val="0"/>
              <w:autoSpaceDN w:val="0"/>
              <w:adjustRightInd w:val="0"/>
              <w:jc w:val="center"/>
              <w:rPr>
                <w:rFonts w:ascii="宋体" w:eastAsia="宋体" w:hAnsi="宋体" w:cs="宋体"/>
                <w:sz w:val="21"/>
                <w:szCs w:val="21"/>
              </w:rPr>
            </w:pPr>
          </w:p>
        </w:tc>
        <w:tc>
          <w:tcPr>
            <w:tcW w:w="1188" w:type="dxa"/>
            <w:vMerge/>
            <w:vAlign w:val="center"/>
          </w:tcPr>
          <w:p w:rsidR="00F21911" w:rsidRDefault="00F21911" w:rsidP="00DF7581">
            <w:pPr>
              <w:autoSpaceDE w:val="0"/>
              <w:autoSpaceDN w:val="0"/>
              <w:adjustRightInd w:val="0"/>
              <w:jc w:val="center"/>
              <w:rPr>
                <w:rFonts w:ascii="宋体" w:eastAsia="宋体" w:hAnsi="宋体" w:cs="宋体"/>
                <w:sz w:val="21"/>
                <w:szCs w:val="21"/>
              </w:rPr>
            </w:pPr>
          </w:p>
        </w:tc>
        <w:tc>
          <w:tcPr>
            <w:tcW w:w="900" w:type="dxa"/>
            <w:vMerge/>
            <w:vAlign w:val="center"/>
          </w:tcPr>
          <w:p w:rsidR="00F21911" w:rsidRDefault="00F21911" w:rsidP="00DF7581">
            <w:pPr>
              <w:autoSpaceDE w:val="0"/>
              <w:autoSpaceDN w:val="0"/>
              <w:adjustRightInd w:val="0"/>
              <w:jc w:val="center"/>
              <w:rPr>
                <w:rFonts w:ascii="宋体" w:eastAsia="宋体" w:hAnsi="宋体" w:cs="宋体"/>
                <w:sz w:val="21"/>
                <w:szCs w:val="21"/>
              </w:rPr>
            </w:pPr>
          </w:p>
        </w:tc>
        <w:tc>
          <w:tcPr>
            <w:tcW w:w="1152" w:type="dxa"/>
            <w:vAlign w:val="center"/>
          </w:tcPr>
          <w:p w:rsidR="00F21911" w:rsidRDefault="00F21911" w:rsidP="00DF7581">
            <w:pPr>
              <w:rPr>
                <w:rFonts w:ascii="宋体" w:eastAsia="宋体" w:hAnsi="宋体" w:cs="宋体"/>
                <w:sz w:val="21"/>
                <w:szCs w:val="21"/>
                <w:lang w:val="zh-CN"/>
              </w:rPr>
            </w:pPr>
            <w:r>
              <w:rPr>
                <w:rFonts w:ascii="宋体" w:eastAsia="宋体" w:hAnsi="宋体" w:cs="宋体" w:hint="eastAsia"/>
                <w:sz w:val="21"/>
                <w:szCs w:val="21"/>
                <w:lang w:val="zh-CN"/>
              </w:rPr>
              <w:t>本项目的重点和难点分析及对策措施（</w:t>
            </w:r>
            <w:r>
              <w:rPr>
                <w:rFonts w:ascii="宋体" w:eastAsia="宋体" w:hAnsi="宋体" w:cs="宋体" w:hint="eastAsia"/>
                <w:sz w:val="21"/>
                <w:szCs w:val="21"/>
                <w:u w:val="single"/>
              </w:rPr>
              <w:t xml:space="preserve">5  </w:t>
            </w:r>
            <w:r>
              <w:rPr>
                <w:rFonts w:ascii="宋体" w:eastAsia="宋体" w:hAnsi="宋体" w:cs="宋体" w:hint="eastAsia"/>
                <w:sz w:val="21"/>
                <w:szCs w:val="21"/>
                <w:lang w:val="zh-CN"/>
              </w:rPr>
              <w:t>分）</w:t>
            </w:r>
          </w:p>
        </w:tc>
        <w:tc>
          <w:tcPr>
            <w:tcW w:w="5760" w:type="dxa"/>
            <w:vAlign w:val="center"/>
          </w:tcPr>
          <w:p w:rsidR="00F21911" w:rsidRDefault="00F21911" w:rsidP="00DF7581">
            <w:pPr>
              <w:rPr>
                <w:rFonts w:ascii="宋体" w:eastAsia="宋体" w:hAnsi="宋体" w:cs="宋体"/>
                <w:sz w:val="21"/>
                <w:szCs w:val="21"/>
                <w:lang w:val="zh-CN"/>
              </w:rPr>
            </w:pPr>
            <w:r>
              <w:rPr>
                <w:rFonts w:ascii="宋体" w:eastAsia="宋体" w:hAnsi="宋体" w:cs="宋体" w:hint="eastAsia"/>
                <w:sz w:val="21"/>
                <w:szCs w:val="21"/>
                <w:lang w:val="zh-CN"/>
              </w:rPr>
              <w:t>对重点和难点分析及对策措施进行评分。</w:t>
            </w:r>
          </w:p>
        </w:tc>
      </w:tr>
      <w:tr w:rsidR="00F21911" w:rsidTr="00DF7581">
        <w:trPr>
          <w:trHeight w:val="465"/>
          <w:jc w:val="center"/>
        </w:trPr>
        <w:tc>
          <w:tcPr>
            <w:tcW w:w="720" w:type="dxa"/>
            <w:vAlign w:val="center"/>
          </w:tcPr>
          <w:p w:rsidR="00F21911" w:rsidRDefault="00F21911" w:rsidP="00DF7581">
            <w:pPr>
              <w:autoSpaceDE w:val="0"/>
              <w:autoSpaceDN w:val="0"/>
              <w:adjustRightInd w:val="0"/>
              <w:jc w:val="center"/>
              <w:rPr>
                <w:rFonts w:ascii="宋体" w:eastAsia="宋体" w:hAnsi="宋体" w:cs="宋体"/>
                <w:sz w:val="21"/>
                <w:szCs w:val="21"/>
              </w:rPr>
            </w:pPr>
            <w:r>
              <w:rPr>
                <w:rFonts w:ascii="宋体" w:eastAsia="宋体" w:hAnsi="宋体" w:cs="宋体" w:hint="eastAsia"/>
                <w:sz w:val="21"/>
                <w:szCs w:val="21"/>
              </w:rPr>
              <w:t>4</w:t>
            </w:r>
          </w:p>
        </w:tc>
        <w:tc>
          <w:tcPr>
            <w:tcW w:w="1188" w:type="dxa"/>
            <w:vAlign w:val="center"/>
          </w:tcPr>
          <w:p w:rsidR="00F21911" w:rsidRDefault="00F21911" w:rsidP="00DF7581">
            <w:pPr>
              <w:autoSpaceDE w:val="0"/>
              <w:autoSpaceDN w:val="0"/>
              <w:adjustRightInd w:val="0"/>
              <w:jc w:val="center"/>
              <w:rPr>
                <w:rFonts w:ascii="宋体" w:eastAsia="宋体" w:hAnsi="宋体" w:cs="宋体"/>
                <w:sz w:val="21"/>
                <w:szCs w:val="21"/>
              </w:rPr>
            </w:pPr>
            <w:r>
              <w:rPr>
                <w:rFonts w:ascii="宋体" w:eastAsia="宋体" w:hAnsi="宋体" w:cs="宋体" w:hint="eastAsia"/>
                <w:sz w:val="21"/>
                <w:szCs w:val="21"/>
              </w:rPr>
              <w:t>企业业绩</w:t>
            </w:r>
          </w:p>
        </w:tc>
        <w:tc>
          <w:tcPr>
            <w:tcW w:w="900" w:type="dxa"/>
            <w:vAlign w:val="center"/>
          </w:tcPr>
          <w:p w:rsidR="00F21911" w:rsidRDefault="00F21911" w:rsidP="00DF7581">
            <w:pPr>
              <w:autoSpaceDE w:val="0"/>
              <w:autoSpaceDN w:val="0"/>
              <w:adjustRightInd w:val="0"/>
              <w:jc w:val="center"/>
              <w:rPr>
                <w:rFonts w:ascii="宋体" w:eastAsia="宋体" w:hAnsi="宋体" w:cs="宋体"/>
                <w:sz w:val="21"/>
                <w:szCs w:val="21"/>
                <w:lang w:val="zh-CN"/>
              </w:rPr>
            </w:pPr>
            <w:r>
              <w:rPr>
                <w:rFonts w:ascii="宋体" w:eastAsia="宋体" w:hAnsi="宋体" w:cs="宋体" w:hint="eastAsia"/>
                <w:sz w:val="21"/>
                <w:szCs w:val="21"/>
                <w:u w:val="single"/>
              </w:rPr>
              <w:t xml:space="preserve"> 15 </w:t>
            </w:r>
            <w:r>
              <w:rPr>
                <w:rFonts w:ascii="宋体" w:eastAsia="宋体" w:hAnsi="宋体" w:cs="宋体" w:hint="eastAsia"/>
                <w:sz w:val="21"/>
                <w:szCs w:val="21"/>
              </w:rPr>
              <w:t>分</w:t>
            </w:r>
          </w:p>
        </w:tc>
        <w:tc>
          <w:tcPr>
            <w:tcW w:w="6912" w:type="dxa"/>
            <w:gridSpan w:val="2"/>
            <w:vAlign w:val="center"/>
          </w:tcPr>
          <w:p w:rsidR="00F21911" w:rsidRDefault="00F21911" w:rsidP="00DF7581">
            <w:pPr>
              <w:rPr>
                <w:rFonts w:ascii="宋体" w:eastAsia="宋体" w:hAnsi="宋体" w:cs="宋体"/>
              </w:rPr>
            </w:pPr>
            <w:r>
              <w:rPr>
                <w:rFonts w:ascii="宋体" w:eastAsia="宋体" w:hAnsi="宋体" w:cs="宋体" w:hint="eastAsia"/>
                <w:sz w:val="21"/>
                <w:szCs w:val="21"/>
              </w:rPr>
              <w:t>投标人近五年（2015年1月1日起至今，具有</w:t>
            </w:r>
            <w:r>
              <w:rPr>
                <w:rFonts w:ascii="宋体" w:eastAsia="宋体" w:hAnsi="宋体" w:cs="宋体" w:hint="eastAsia"/>
                <w:sz w:val="21"/>
                <w:szCs w:val="21"/>
                <w:u w:val="single"/>
              </w:rPr>
              <w:t xml:space="preserve">  3    </w:t>
            </w:r>
            <w:r>
              <w:rPr>
                <w:rFonts w:ascii="宋体" w:eastAsia="宋体" w:hAnsi="宋体" w:cs="宋体" w:hint="eastAsia"/>
                <w:sz w:val="21"/>
                <w:szCs w:val="21"/>
              </w:rPr>
              <w:t>的得基本分10分；近五年每增加1个</w:t>
            </w:r>
            <w:r>
              <w:rPr>
                <w:rFonts w:ascii="宋体" w:eastAsia="宋体" w:hAnsi="宋体" w:cs="宋体" w:hint="eastAsia"/>
                <w:sz w:val="21"/>
                <w:szCs w:val="21"/>
                <w:u w:val="single"/>
              </w:rPr>
              <w:t xml:space="preserve">  1   </w:t>
            </w:r>
            <w:r>
              <w:rPr>
                <w:rFonts w:ascii="宋体" w:eastAsia="宋体" w:hAnsi="宋体" w:cs="宋体" w:hint="eastAsia"/>
                <w:sz w:val="21"/>
                <w:szCs w:val="21"/>
              </w:rPr>
              <w:t>项目业绩可以加</w:t>
            </w:r>
            <w:r>
              <w:rPr>
                <w:rFonts w:ascii="宋体" w:eastAsia="宋体" w:hAnsi="宋体" w:cs="宋体" w:hint="eastAsia"/>
                <w:sz w:val="21"/>
                <w:szCs w:val="21"/>
                <w:u w:val="single"/>
              </w:rPr>
              <w:t xml:space="preserve"> 1  </w:t>
            </w:r>
            <w:r>
              <w:rPr>
                <w:rFonts w:ascii="宋体" w:eastAsia="宋体" w:hAnsi="宋体" w:cs="宋体" w:hint="eastAsia"/>
                <w:sz w:val="21"/>
                <w:szCs w:val="21"/>
              </w:rPr>
              <w:t xml:space="preserve">分，最多加 </w:t>
            </w:r>
            <w:r>
              <w:rPr>
                <w:rFonts w:ascii="宋体" w:eastAsia="宋体" w:hAnsi="宋体" w:cs="宋体" w:hint="eastAsia"/>
                <w:sz w:val="21"/>
                <w:szCs w:val="21"/>
                <w:u w:val="single"/>
              </w:rPr>
              <w:t xml:space="preserve"> 5   </w:t>
            </w:r>
            <w:r>
              <w:rPr>
                <w:rFonts w:ascii="宋体" w:eastAsia="宋体" w:hAnsi="宋体" w:cs="宋体" w:hint="eastAsia"/>
                <w:sz w:val="21"/>
                <w:szCs w:val="21"/>
              </w:rPr>
              <w:t>分。</w:t>
            </w:r>
            <w:r>
              <w:rPr>
                <w:rFonts w:ascii="宋体" w:eastAsia="宋体" w:hAnsi="宋体" w:cs="宋体" w:hint="eastAsia"/>
              </w:rPr>
              <w:t>（需提供合同和审核意见批文复印件，以批文时间为准）</w:t>
            </w:r>
          </w:p>
          <w:p w:rsidR="00F21911" w:rsidRDefault="00F21911" w:rsidP="00DF7581">
            <w:pPr>
              <w:rPr>
                <w:rFonts w:ascii="宋体" w:eastAsia="宋体" w:hAnsi="宋体" w:cs="宋体"/>
                <w:sz w:val="21"/>
                <w:szCs w:val="21"/>
              </w:rPr>
            </w:pPr>
          </w:p>
          <w:p w:rsidR="00F21911" w:rsidRDefault="00F21911" w:rsidP="00DF7581">
            <w:pPr>
              <w:rPr>
                <w:rFonts w:ascii="宋体" w:eastAsia="宋体" w:hAnsi="宋体" w:cs="宋体"/>
                <w:sz w:val="21"/>
                <w:szCs w:val="21"/>
              </w:rPr>
            </w:pPr>
          </w:p>
        </w:tc>
      </w:tr>
      <w:tr w:rsidR="00F21911" w:rsidTr="00DF7581">
        <w:trPr>
          <w:trHeight w:val="498"/>
          <w:jc w:val="center"/>
        </w:trPr>
        <w:tc>
          <w:tcPr>
            <w:tcW w:w="9720" w:type="dxa"/>
            <w:gridSpan w:val="5"/>
            <w:vAlign w:val="center"/>
          </w:tcPr>
          <w:p w:rsidR="00F21911" w:rsidRDefault="00F21911" w:rsidP="00DF7581">
            <w:pPr>
              <w:rPr>
                <w:rFonts w:ascii="宋体" w:eastAsia="宋体" w:hAnsi="宋体" w:cs="宋体"/>
                <w:sz w:val="21"/>
                <w:szCs w:val="21"/>
                <w:lang w:val="zh-CN"/>
              </w:rPr>
            </w:pPr>
            <w:r>
              <w:rPr>
                <w:rFonts w:ascii="宋体" w:eastAsia="宋体" w:hAnsi="宋体" w:cs="宋体" w:hint="eastAsia"/>
                <w:b/>
                <w:sz w:val="21"/>
                <w:szCs w:val="21"/>
                <w:lang w:val="zh-CN"/>
              </w:rPr>
              <w:t>评分注意事项：</w:t>
            </w:r>
            <w:r>
              <w:rPr>
                <w:rFonts w:ascii="宋体" w:eastAsia="宋体" w:hAnsi="宋体" w:cs="宋体" w:hint="eastAsia"/>
                <w:sz w:val="21"/>
                <w:szCs w:val="21"/>
                <w:lang w:val="zh-CN"/>
              </w:rPr>
              <w:t>响应文件未体现以上评分因素要求的相应内容的，得0分；</w:t>
            </w:r>
          </w:p>
        </w:tc>
      </w:tr>
    </w:tbl>
    <w:p w:rsidR="00F21911" w:rsidRDefault="00F21911" w:rsidP="00F21911">
      <w:pPr>
        <w:spacing w:line="360" w:lineRule="auto"/>
        <w:ind w:firstLineChars="196" w:firstLine="413"/>
        <w:rPr>
          <w:rFonts w:ascii="宋体" w:eastAsia="宋体" w:hAnsi="宋体" w:cs="宋体"/>
          <w:b/>
          <w:sz w:val="21"/>
          <w:szCs w:val="21"/>
          <w:shd w:val="clear" w:color="auto" w:fill="FFFFFF"/>
        </w:rPr>
      </w:pPr>
    </w:p>
    <w:p w:rsidR="00F21911" w:rsidRDefault="00F21911" w:rsidP="00F21911">
      <w:pPr>
        <w:rPr>
          <w:rFonts w:eastAsia="宋体"/>
          <w:vanish/>
        </w:rPr>
      </w:pPr>
    </w:p>
    <w:p w:rsidR="00F21911" w:rsidRDefault="00F21911" w:rsidP="00F21911">
      <w:pPr>
        <w:rPr>
          <w:rFonts w:eastAsia="宋体"/>
          <w:vanish/>
        </w:rPr>
      </w:pPr>
    </w:p>
    <w:p w:rsidR="00F21911" w:rsidRDefault="00F21911" w:rsidP="00F21911">
      <w:pPr>
        <w:rPr>
          <w:rFonts w:eastAsia="宋体"/>
          <w:vanish/>
        </w:rPr>
      </w:pP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12.6 价格评分（分值</w:t>
      </w:r>
      <w:r>
        <w:rPr>
          <w:rFonts w:ascii="宋体" w:eastAsia="宋体" w:hAnsi="宋体" w:cs="宋体" w:hint="eastAsia"/>
          <w:sz w:val="21"/>
          <w:szCs w:val="21"/>
          <w:u w:val="single"/>
          <w:shd w:val="clear" w:color="auto" w:fill="FFFFFF"/>
        </w:rPr>
        <w:t xml:space="preserve"> 60 </w:t>
      </w:r>
      <w:r>
        <w:rPr>
          <w:rFonts w:ascii="宋体" w:eastAsia="宋体" w:hAnsi="宋体" w:cs="宋体" w:hint="eastAsia"/>
          <w:sz w:val="21"/>
          <w:szCs w:val="21"/>
          <w:shd w:val="clear" w:color="auto" w:fill="FFFFFF"/>
        </w:rPr>
        <w:t>分）</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磋商报价在采购控制价以内的，为有效磋商报价。超出采购控制价的磋商报价文件为未实质性响应文件，不参与评审。</w:t>
      </w:r>
    </w:p>
    <w:tbl>
      <w:tblPr>
        <w:tblW w:w="97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82"/>
        <w:gridCol w:w="1260"/>
        <w:gridCol w:w="7200"/>
      </w:tblGrid>
      <w:tr w:rsidR="00F21911" w:rsidTr="00DF7581">
        <w:trPr>
          <w:trHeight w:val="423"/>
          <w:jc w:val="center"/>
        </w:trPr>
        <w:tc>
          <w:tcPr>
            <w:tcW w:w="1282" w:type="dxa"/>
            <w:vAlign w:val="center"/>
          </w:tcPr>
          <w:p w:rsidR="00F21911" w:rsidRDefault="00F21911" w:rsidP="00DF7581">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序号</w:t>
            </w:r>
          </w:p>
        </w:tc>
        <w:tc>
          <w:tcPr>
            <w:tcW w:w="1260" w:type="dxa"/>
            <w:vAlign w:val="center"/>
          </w:tcPr>
          <w:p w:rsidR="00F21911" w:rsidRDefault="00F21911" w:rsidP="00DF7581">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评审项目</w:t>
            </w:r>
          </w:p>
        </w:tc>
        <w:tc>
          <w:tcPr>
            <w:tcW w:w="7200" w:type="dxa"/>
            <w:vAlign w:val="center"/>
          </w:tcPr>
          <w:p w:rsidR="00F21911" w:rsidRDefault="00F21911" w:rsidP="00DF7581">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评分标准</w:t>
            </w:r>
          </w:p>
        </w:tc>
      </w:tr>
      <w:tr w:rsidR="00F21911" w:rsidTr="00DF7581">
        <w:trPr>
          <w:trHeight w:val="442"/>
          <w:jc w:val="center"/>
        </w:trPr>
        <w:tc>
          <w:tcPr>
            <w:tcW w:w="1282" w:type="dxa"/>
            <w:vAlign w:val="center"/>
          </w:tcPr>
          <w:p w:rsidR="00F21911" w:rsidRDefault="00F21911" w:rsidP="00DF7581">
            <w:pPr>
              <w:autoSpaceDE w:val="0"/>
              <w:autoSpaceDN w:val="0"/>
              <w:adjustRightInd w:val="0"/>
              <w:jc w:val="center"/>
              <w:rPr>
                <w:rFonts w:ascii="宋体" w:eastAsia="宋体" w:hAnsi="宋体" w:cs="宋体"/>
                <w:bCs/>
                <w:sz w:val="21"/>
                <w:szCs w:val="21"/>
                <w:lang w:val="zh-CN"/>
              </w:rPr>
            </w:pPr>
            <w:r>
              <w:rPr>
                <w:rFonts w:ascii="宋体" w:eastAsia="宋体" w:hAnsi="宋体" w:cs="宋体" w:hint="eastAsia"/>
                <w:bCs/>
                <w:sz w:val="21"/>
                <w:szCs w:val="21"/>
                <w:lang w:val="zh-CN"/>
              </w:rPr>
              <w:t>1</w:t>
            </w:r>
          </w:p>
        </w:tc>
        <w:tc>
          <w:tcPr>
            <w:tcW w:w="1260" w:type="dxa"/>
            <w:vAlign w:val="center"/>
          </w:tcPr>
          <w:p w:rsidR="00F21911" w:rsidRDefault="00F21911" w:rsidP="00DF7581">
            <w:pPr>
              <w:autoSpaceDE w:val="0"/>
              <w:autoSpaceDN w:val="0"/>
              <w:adjustRightInd w:val="0"/>
              <w:jc w:val="center"/>
              <w:rPr>
                <w:rFonts w:ascii="宋体" w:eastAsia="宋体" w:hAnsi="宋体" w:cs="宋体"/>
                <w:sz w:val="21"/>
                <w:szCs w:val="21"/>
              </w:rPr>
            </w:pPr>
            <w:r>
              <w:rPr>
                <w:rFonts w:ascii="宋体" w:eastAsia="宋体" w:hAnsi="宋体" w:cs="宋体" w:hint="eastAsia"/>
                <w:sz w:val="21"/>
                <w:szCs w:val="21"/>
                <w:lang w:val="zh-CN"/>
              </w:rPr>
              <w:t>报价</w:t>
            </w:r>
          </w:p>
        </w:tc>
        <w:tc>
          <w:tcPr>
            <w:tcW w:w="7200" w:type="dxa"/>
            <w:vAlign w:val="center"/>
          </w:tcPr>
          <w:p w:rsidR="00F21911" w:rsidRDefault="00F21911" w:rsidP="00DF7581">
            <w:pPr>
              <w:autoSpaceDE w:val="0"/>
              <w:autoSpaceDN w:val="0"/>
              <w:adjustRightInd w:val="0"/>
              <w:rPr>
                <w:rFonts w:ascii="宋体" w:eastAsia="宋体" w:hAnsi="宋体" w:cs="宋体"/>
                <w:sz w:val="21"/>
                <w:szCs w:val="21"/>
                <w:lang w:val="zh-CN"/>
              </w:rPr>
            </w:pPr>
            <w:r>
              <w:rPr>
                <w:rFonts w:ascii="宋体" w:eastAsia="宋体" w:hAnsi="宋体" w:cs="宋体" w:hint="eastAsia"/>
                <w:sz w:val="21"/>
                <w:szCs w:val="21"/>
                <w:lang w:val="zh-CN"/>
              </w:rPr>
              <w:t>磋商基准价即满足磋商文件要求且最后报价最低的供应商的价格。</w:t>
            </w:r>
          </w:p>
          <w:p w:rsidR="00F21911" w:rsidRDefault="00F21911" w:rsidP="00DF7581">
            <w:pPr>
              <w:autoSpaceDE w:val="0"/>
              <w:autoSpaceDN w:val="0"/>
              <w:adjustRightInd w:val="0"/>
              <w:rPr>
                <w:rFonts w:ascii="宋体" w:eastAsia="宋体" w:hAnsi="宋体" w:cs="宋体"/>
                <w:sz w:val="21"/>
                <w:szCs w:val="21"/>
              </w:rPr>
            </w:pPr>
            <w:r>
              <w:rPr>
                <w:rFonts w:ascii="宋体" w:eastAsia="宋体" w:hAnsi="宋体" w:cs="宋体" w:hint="eastAsia"/>
                <w:sz w:val="21"/>
                <w:szCs w:val="21"/>
              </w:rPr>
              <w:t>磋商</w:t>
            </w:r>
            <w:r>
              <w:rPr>
                <w:rFonts w:ascii="宋体" w:eastAsia="宋体" w:hAnsi="宋体" w:cs="宋体" w:hint="eastAsia"/>
                <w:sz w:val="21"/>
                <w:szCs w:val="21"/>
                <w:lang w:val="zh-CN"/>
              </w:rPr>
              <w:t>报价得分=（</w:t>
            </w:r>
            <w:r>
              <w:rPr>
                <w:rFonts w:ascii="宋体" w:eastAsia="宋体" w:hAnsi="宋体" w:cs="宋体" w:hint="eastAsia"/>
                <w:sz w:val="21"/>
                <w:szCs w:val="21"/>
              </w:rPr>
              <w:t>磋商</w:t>
            </w:r>
            <w:r>
              <w:rPr>
                <w:rFonts w:ascii="宋体" w:eastAsia="宋体" w:hAnsi="宋体" w:cs="宋体" w:hint="eastAsia"/>
                <w:sz w:val="21"/>
                <w:szCs w:val="21"/>
                <w:lang w:val="zh-CN"/>
              </w:rPr>
              <w:t>基准价/</w:t>
            </w:r>
            <w:r>
              <w:rPr>
                <w:rFonts w:ascii="宋体" w:eastAsia="宋体" w:hAnsi="宋体" w:cs="宋体" w:hint="eastAsia"/>
                <w:sz w:val="21"/>
                <w:szCs w:val="21"/>
              </w:rPr>
              <w:t>最后磋商</w:t>
            </w:r>
            <w:r>
              <w:rPr>
                <w:rFonts w:ascii="宋体" w:eastAsia="宋体" w:hAnsi="宋体" w:cs="宋体" w:hint="eastAsia"/>
                <w:sz w:val="21"/>
                <w:szCs w:val="21"/>
                <w:lang w:val="zh-CN"/>
              </w:rPr>
              <w:t>报价）×</w:t>
            </w:r>
            <w:r>
              <w:rPr>
                <w:rFonts w:ascii="宋体" w:eastAsia="宋体" w:hAnsi="宋体" w:cs="宋体" w:hint="eastAsia"/>
                <w:sz w:val="21"/>
                <w:szCs w:val="21"/>
                <w:u w:val="single"/>
              </w:rPr>
              <w:t>60</w:t>
            </w:r>
            <w:r>
              <w:rPr>
                <w:rFonts w:ascii="宋体" w:eastAsia="宋体" w:hAnsi="宋体" w:cs="宋体" w:hint="eastAsia"/>
                <w:sz w:val="21"/>
                <w:szCs w:val="21"/>
              </w:rPr>
              <w:t>%</w:t>
            </w:r>
            <w:r>
              <w:rPr>
                <w:rFonts w:ascii="宋体" w:eastAsia="宋体" w:hAnsi="宋体" w:cs="宋体" w:hint="eastAsia"/>
                <w:sz w:val="21"/>
                <w:szCs w:val="21"/>
                <w:lang w:val="zh-CN"/>
              </w:rPr>
              <w:t>×</w:t>
            </w:r>
            <w:r>
              <w:rPr>
                <w:rFonts w:ascii="宋体" w:eastAsia="宋体" w:hAnsi="宋体" w:cs="宋体" w:hint="eastAsia"/>
                <w:sz w:val="21"/>
                <w:szCs w:val="21"/>
              </w:rPr>
              <w:t>100</w:t>
            </w:r>
          </w:p>
        </w:tc>
      </w:tr>
      <w:tr w:rsidR="00F21911" w:rsidTr="00DF7581">
        <w:trPr>
          <w:trHeight w:val="411"/>
          <w:jc w:val="center"/>
        </w:trPr>
        <w:tc>
          <w:tcPr>
            <w:tcW w:w="9742" w:type="dxa"/>
            <w:gridSpan w:val="3"/>
            <w:vAlign w:val="center"/>
          </w:tcPr>
          <w:p w:rsidR="00F21911" w:rsidRDefault="00F21911" w:rsidP="00DF7581">
            <w:pPr>
              <w:rPr>
                <w:rFonts w:ascii="宋体" w:eastAsia="宋体" w:hAnsi="宋体" w:cs="宋体"/>
                <w:b/>
                <w:sz w:val="21"/>
                <w:szCs w:val="21"/>
                <w:lang w:val="zh-CN"/>
              </w:rPr>
            </w:pPr>
            <w:r>
              <w:rPr>
                <w:rFonts w:ascii="宋体" w:eastAsia="宋体" w:hAnsi="宋体" w:cs="宋体" w:hint="eastAsia"/>
                <w:b/>
                <w:sz w:val="21"/>
                <w:szCs w:val="21"/>
                <w:lang w:val="zh-CN"/>
              </w:rPr>
              <w:t>注意事项：如各报价单位的税率不同，计算各报价单位磋商报价得分时，磋商基准价和最后磋商报价将采用不含税价格计算得分。</w:t>
            </w:r>
          </w:p>
        </w:tc>
      </w:tr>
    </w:tbl>
    <w:p w:rsidR="00F21911" w:rsidRDefault="00F21911" w:rsidP="00F21911">
      <w:pPr>
        <w:widowControl/>
        <w:shd w:val="clear" w:color="auto" w:fill="FFFFFF"/>
        <w:spacing w:line="360" w:lineRule="auto"/>
        <w:ind w:firstLine="482"/>
        <w:jc w:val="left"/>
        <w:rPr>
          <w:rFonts w:ascii="宋体" w:eastAsia="宋体" w:hAnsi="宋体" w:cs="宋体"/>
          <w:b/>
          <w:kern w:val="0"/>
          <w:sz w:val="21"/>
          <w:szCs w:val="21"/>
        </w:rPr>
      </w:pPr>
      <w:r>
        <w:rPr>
          <w:rFonts w:ascii="宋体" w:eastAsia="宋体" w:hAnsi="宋体" w:cs="宋体" w:hint="eastAsia"/>
          <w:b/>
          <w:kern w:val="0"/>
          <w:sz w:val="21"/>
          <w:szCs w:val="21"/>
        </w:rPr>
        <w:t>13　磋商小组及其成员不得有下列行为</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13.1未按照采购人的要求将通讯工具存入指定地点的；</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13.2确定参与评审至评审结束前私自接触供应商；</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13.3接受供应商提出的与响应文件不一致的澄清或者说明，按照磋商文件规定进行澄清的情形除外；</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lastRenderedPageBreak/>
        <w:t>13.4违反评审纪律发表倾向性意见或者征询采购人的倾向性意见；</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13.5对需要专业判断的主观评审因素协商评分；</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13.6在评审过程中擅离职守，影响评审程序正常进行的；</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13.7记录、复制或者带走任何评标资料；</w:t>
      </w:r>
    </w:p>
    <w:p w:rsidR="00F21911" w:rsidRDefault="00F21911" w:rsidP="00F21911">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13.8其他不遵守评标纪律的行为。</w:t>
      </w:r>
    </w:p>
    <w:p w:rsidR="00F21911" w:rsidRDefault="00F21911" w:rsidP="00F21911">
      <w:pPr>
        <w:spacing w:line="360" w:lineRule="auto"/>
        <w:ind w:firstLineChars="200" w:firstLine="420"/>
        <w:rPr>
          <w:rFonts w:ascii="宋体" w:eastAsia="宋体" w:hAnsi="宋体"/>
          <w:sz w:val="21"/>
          <w:szCs w:val="21"/>
          <w:shd w:val="clear" w:color="auto" w:fill="FFFFFF"/>
        </w:rPr>
      </w:pPr>
      <w:r>
        <w:rPr>
          <w:rFonts w:ascii="宋体" w:eastAsia="宋体" w:hAnsi="宋体" w:cs="宋体" w:hint="eastAsia"/>
          <w:sz w:val="21"/>
          <w:szCs w:val="21"/>
          <w:shd w:val="clear" w:color="auto" w:fill="FFFFFF"/>
        </w:rPr>
        <w:t>磋商小组成员有“13.1—13.6”行为之一的，其评审意见无效；磋商小组成员有上述行为之一的，责令限期改正；情节严重的，给予警告，并对其不良行为予以记录；给他人造成损失的，依法承担民事责任。</w:t>
      </w:r>
    </w:p>
    <w:p w:rsidR="00F21911" w:rsidRDefault="00F21911" w:rsidP="00F21911">
      <w:pPr>
        <w:tabs>
          <w:tab w:val="left" w:pos="2475"/>
          <w:tab w:val="center" w:pos="4873"/>
        </w:tabs>
        <w:spacing w:line="360" w:lineRule="auto"/>
        <w:outlineLvl w:val="0"/>
        <w:rPr>
          <w:rFonts w:ascii="宋体" w:eastAsia="宋体" w:hAnsi="宋体"/>
          <w:b/>
          <w:sz w:val="21"/>
          <w:szCs w:val="21"/>
        </w:rPr>
      </w:pPr>
    </w:p>
    <w:p w:rsidR="00F21911" w:rsidRDefault="00F21911" w:rsidP="00F21911">
      <w:pPr>
        <w:tabs>
          <w:tab w:val="left" w:pos="2475"/>
          <w:tab w:val="center" w:pos="4873"/>
        </w:tabs>
        <w:spacing w:line="360" w:lineRule="auto"/>
        <w:outlineLvl w:val="0"/>
        <w:rPr>
          <w:rFonts w:ascii="宋体" w:eastAsia="宋体" w:hAnsi="宋体"/>
          <w:b/>
          <w:sz w:val="21"/>
          <w:szCs w:val="21"/>
        </w:rPr>
      </w:pPr>
    </w:p>
    <w:p w:rsidR="00F21911" w:rsidRDefault="00F21911" w:rsidP="00F21911">
      <w:pPr>
        <w:tabs>
          <w:tab w:val="left" w:pos="2475"/>
          <w:tab w:val="center" w:pos="4873"/>
        </w:tabs>
        <w:spacing w:line="360" w:lineRule="auto"/>
        <w:outlineLvl w:val="0"/>
        <w:rPr>
          <w:rFonts w:ascii="宋体" w:eastAsia="宋体" w:hAnsi="宋体"/>
          <w:b/>
          <w:sz w:val="21"/>
          <w:szCs w:val="21"/>
        </w:rPr>
      </w:pPr>
    </w:p>
    <w:p w:rsidR="00F21911" w:rsidRDefault="00F21911" w:rsidP="00F21911">
      <w:pPr>
        <w:tabs>
          <w:tab w:val="left" w:pos="2475"/>
          <w:tab w:val="center" w:pos="4873"/>
        </w:tabs>
        <w:spacing w:line="360" w:lineRule="auto"/>
        <w:outlineLvl w:val="0"/>
        <w:rPr>
          <w:rFonts w:ascii="宋体" w:eastAsia="宋体" w:hAnsi="宋体"/>
          <w:b/>
          <w:sz w:val="21"/>
          <w:szCs w:val="21"/>
        </w:rPr>
      </w:pPr>
    </w:p>
    <w:p w:rsidR="00F21911" w:rsidRDefault="00F21911" w:rsidP="00F21911">
      <w:pPr>
        <w:tabs>
          <w:tab w:val="left" w:pos="2475"/>
          <w:tab w:val="center" w:pos="4873"/>
        </w:tabs>
        <w:spacing w:line="360" w:lineRule="auto"/>
        <w:outlineLvl w:val="0"/>
        <w:rPr>
          <w:rFonts w:ascii="宋体" w:eastAsia="宋体" w:hAnsi="宋体"/>
          <w:b/>
          <w:sz w:val="21"/>
          <w:szCs w:val="21"/>
        </w:rPr>
      </w:pPr>
    </w:p>
    <w:p w:rsidR="00F21911" w:rsidRDefault="00F21911" w:rsidP="00F21911">
      <w:pPr>
        <w:tabs>
          <w:tab w:val="left" w:pos="2475"/>
          <w:tab w:val="center" w:pos="4873"/>
        </w:tabs>
        <w:spacing w:line="360" w:lineRule="auto"/>
        <w:outlineLvl w:val="0"/>
        <w:rPr>
          <w:rFonts w:ascii="宋体" w:eastAsia="宋体" w:hAnsi="宋体"/>
          <w:b/>
          <w:sz w:val="21"/>
          <w:szCs w:val="21"/>
        </w:rPr>
      </w:pPr>
    </w:p>
    <w:p w:rsidR="00F21911" w:rsidRDefault="00F21911" w:rsidP="00F21911">
      <w:pPr>
        <w:tabs>
          <w:tab w:val="left" w:pos="2475"/>
          <w:tab w:val="center" w:pos="4873"/>
        </w:tabs>
        <w:spacing w:line="360" w:lineRule="auto"/>
        <w:outlineLvl w:val="0"/>
        <w:rPr>
          <w:rFonts w:ascii="宋体" w:eastAsia="宋体" w:hAnsi="宋体"/>
          <w:b/>
          <w:sz w:val="21"/>
          <w:szCs w:val="21"/>
        </w:rPr>
      </w:pPr>
    </w:p>
    <w:p w:rsidR="00F21911" w:rsidRDefault="00F21911" w:rsidP="00F21911">
      <w:pPr>
        <w:tabs>
          <w:tab w:val="left" w:pos="2475"/>
          <w:tab w:val="center" w:pos="4873"/>
        </w:tabs>
        <w:spacing w:line="360" w:lineRule="auto"/>
        <w:outlineLvl w:val="0"/>
        <w:rPr>
          <w:rFonts w:ascii="宋体" w:eastAsia="宋体" w:hAnsi="宋体"/>
          <w:b/>
          <w:sz w:val="21"/>
          <w:szCs w:val="21"/>
        </w:rPr>
      </w:pPr>
    </w:p>
    <w:p w:rsidR="00F21911" w:rsidRDefault="00F21911" w:rsidP="00F21911">
      <w:pPr>
        <w:tabs>
          <w:tab w:val="left" w:pos="2475"/>
          <w:tab w:val="center" w:pos="4873"/>
        </w:tabs>
        <w:spacing w:line="360" w:lineRule="auto"/>
        <w:outlineLvl w:val="0"/>
        <w:rPr>
          <w:rFonts w:ascii="宋体" w:eastAsia="宋体" w:hAnsi="宋体"/>
          <w:b/>
          <w:sz w:val="21"/>
          <w:szCs w:val="21"/>
        </w:rPr>
      </w:pPr>
    </w:p>
    <w:p w:rsidR="00F21911" w:rsidRDefault="00F21911" w:rsidP="00F21911">
      <w:pPr>
        <w:tabs>
          <w:tab w:val="left" w:pos="2475"/>
          <w:tab w:val="center" w:pos="4873"/>
        </w:tabs>
        <w:spacing w:line="360" w:lineRule="auto"/>
        <w:outlineLvl w:val="0"/>
        <w:rPr>
          <w:rFonts w:ascii="宋体" w:eastAsia="宋体" w:hAnsi="宋体"/>
          <w:b/>
          <w:sz w:val="21"/>
          <w:szCs w:val="21"/>
        </w:rPr>
      </w:pPr>
    </w:p>
    <w:p w:rsidR="00F21911" w:rsidRDefault="00F21911" w:rsidP="00F21911">
      <w:pPr>
        <w:tabs>
          <w:tab w:val="left" w:pos="2475"/>
          <w:tab w:val="center" w:pos="4873"/>
        </w:tabs>
        <w:spacing w:line="360" w:lineRule="auto"/>
        <w:outlineLvl w:val="0"/>
        <w:rPr>
          <w:rFonts w:ascii="宋体" w:eastAsia="宋体" w:hAnsi="宋体"/>
          <w:b/>
          <w:sz w:val="21"/>
          <w:szCs w:val="21"/>
        </w:rPr>
      </w:pPr>
    </w:p>
    <w:p w:rsidR="00F21911" w:rsidRDefault="00F21911" w:rsidP="00F21911">
      <w:pPr>
        <w:tabs>
          <w:tab w:val="left" w:pos="2475"/>
          <w:tab w:val="center" w:pos="4873"/>
        </w:tabs>
        <w:spacing w:line="360" w:lineRule="auto"/>
        <w:outlineLvl w:val="0"/>
        <w:rPr>
          <w:rFonts w:ascii="宋体" w:eastAsia="宋体" w:hAnsi="宋体"/>
          <w:b/>
          <w:sz w:val="21"/>
          <w:szCs w:val="21"/>
        </w:rPr>
      </w:pPr>
    </w:p>
    <w:p w:rsidR="00F21911" w:rsidRDefault="00F21911" w:rsidP="00F21911">
      <w:pPr>
        <w:tabs>
          <w:tab w:val="left" w:pos="2475"/>
          <w:tab w:val="center" w:pos="4873"/>
        </w:tabs>
        <w:spacing w:line="360" w:lineRule="auto"/>
        <w:outlineLvl w:val="0"/>
        <w:rPr>
          <w:rFonts w:ascii="宋体" w:eastAsia="宋体" w:hAnsi="宋体"/>
          <w:b/>
          <w:sz w:val="21"/>
          <w:szCs w:val="21"/>
        </w:rPr>
      </w:pPr>
    </w:p>
    <w:p w:rsidR="00F21911" w:rsidRDefault="00F21911" w:rsidP="00F21911">
      <w:pPr>
        <w:tabs>
          <w:tab w:val="left" w:pos="2475"/>
          <w:tab w:val="center" w:pos="4873"/>
        </w:tabs>
        <w:spacing w:line="360" w:lineRule="auto"/>
        <w:outlineLvl w:val="0"/>
        <w:rPr>
          <w:rFonts w:ascii="宋体" w:eastAsia="宋体" w:hAnsi="宋体"/>
          <w:b/>
          <w:sz w:val="21"/>
          <w:szCs w:val="21"/>
        </w:rPr>
      </w:pPr>
    </w:p>
    <w:p w:rsidR="00F21911" w:rsidRDefault="00F21911" w:rsidP="00F21911">
      <w:pPr>
        <w:tabs>
          <w:tab w:val="left" w:pos="2475"/>
          <w:tab w:val="center" w:pos="4873"/>
        </w:tabs>
        <w:spacing w:line="360" w:lineRule="auto"/>
        <w:outlineLvl w:val="0"/>
        <w:rPr>
          <w:rFonts w:ascii="宋体" w:eastAsia="宋体" w:hAnsi="宋体"/>
          <w:b/>
          <w:sz w:val="21"/>
          <w:szCs w:val="21"/>
        </w:rPr>
      </w:pPr>
    </w:p>
    <w:p w:rsidR="00F21911" w:rsidRDefault="00F21911" w:rsidP="00F21911">
      <w:pPr>
        <w:tabs>
          <w:tab w:val="left" w:pos="2475"/>
          <w:tab w:val="center" w:pos="4873"/>
        </w:tabs>
        <w:spacing w:line="360" w:lineRule="auto"/>
        <w:outlineLvl w:val="0"/>
        <w:rPr>
          <w:rFonts w:ascii="宋体" w:eastAsia="宋体" w:hAnsi="宋体"/>
          <w:b/>
          <w:sz w:val="21"/>
          <w:szCs w:val="21"/>
        </w:rPr>
      </w:pPr>
    </w:p>
    <w:p w:rsidR="00F21911" w:rsidRDefault="00F21911" w:rsidP="00F21911">
      <w:pPr>
        <w:tabs>
          <w:tab w:val="left" w:pos="2475"/>
          <w:tab w:val="center" w:pos="4873"/>
        </w:tabs>
        <w:spacing w:line="360" w:lineRule="auto"/>
        <w:outlineLvl w:val="0"/>
        <w:rPr>
          <w:rFonts w:ascii="宋体" w:eastAsia="宋体" w:hAnsi="宋体"/>
          <w:b/>
          <w:sz w:val="21"/>
          <w:szCs w:val="21"/>
        </w:rPr>
      </w:pPr>
    </w:p>
    <w:p w:rsidR="00F21911" w:rsidRDefault="00F21911" w:rsidP="00F21911">
      <w:pPr>
        <w:tabs>
          <w:tab w:val="left" w:pos="2475"/>
          <w:tab w:val="center" w:pos="4873"/>
        </w:tabs>
        <w:spacing w:line="360" w:lineRule="auto"/>
        <w:outlineLvl w:val="0"/>
        <w:rPr>
          <w:rFonts w:ascii="宋体" w:eastAsia="宋体" w:hAnsi="宋体"/>
          <w:b/>
          <w:sz w:val="21"/>
          <w:szCs w:val="21"/>
        </w:rPr>
      </w:pPr>
    </w:p>
    <w:p w:rsidR="00F21911" w:rsidRDefault="00F21911" w:rsidP="00F21911">
      <w:pPr>
        <w:tabs>
          <w:tab w:val="left" w:pos="2475"/>
          <w:tab w:val="center" w:pos="4873"/>
        </w:tabs>
        <w:spacing w:line="360" w:lineRule="auto"/>
        <w:outlineLvl w:val="0"/>
        <w:rPr>
          <w:rFonts w:ascii="宋体" w:eastAsia="宋体" w:hAnsi="宋体"/>
          <w:b/>
          <w:sz w:val="21"/>
          <w:szCs w:val="21"/>
        </w:rPr>
      </w:pPr>
    </w:p>
    <w:p w:rsidR="00F21911" w:rsidRDefault="00F21911" w:rsidP="00F21911">
      <w:pPr>
        <w:tabs>
          <w:tab w:val="left" w:pos="2475"/>
          <w:tab w:val="center" w:pos="4873"/>
        </w:tabs>
        <w:spacing w:line="360" w:lineRule="auto"/>
        <w:outlineLvl w:val="0"/>
        <w:rPr>
          <w:rFonts w:ascii="宋体" w:eastAsia="宋体" w:hAnsi="宋体"/>
          <w:b/>
          <w:sz w:val="21"/>
          <w:szCs w:val="21"/>
        </w:rPr>
      </w:pPr>
    </w:p>
    <w:p w:rsidR="00F21911" w:rsidRDefault="00F21911" w:rsidP="00F21911">
      <w:pPr>
        <w:tabs>
          <w:tab w:val="left" w:pos="2475"/>
          <w:tab w:val="center" w:pos="4873"/>
        </w:tabs>
        <w:spacing w:line="360" w:lineRule="auto"/>
        <w:outlineLvl w:val="0"/>
        <w:rPr>
          <w:rFonts w:ascii="宋体" w:eastAsia="宋体" w:hAnsi="宋体"/>
          <w:b/>
          <w:sz w:val="21"/>
          <w:szCs w:val="21"/>
        </w:rPr>
      </w:pPr>
    </w:p>
    <w:p w:rsidR="00F21911" w:rsidRDefault="00F21911" w:rsidP="00F21911">
      <w:pPr>
        <w:tabs>
          <w:tab w:val="left" w:pos="2475"/>
          <w:tab w:val="center" w:pos="4873"/>
        </w:tabs>
        <w:spacing w:line="360" w:lineRule="auto"/>
        <w:outlineLvl w:val="0"/>
        <w:rPr>
          <w:rFonts w:ascii="宋体" w:eastAsia="宋体" w:hAnsi="宋体"/>
          <w:b/>
          <w:sz w:val="21"/>
          <w:szCs w:val="21"/>
        </w:rPr>
      </w:pPr>
    </w:p>
    <w:p w:rsidR="00F21911" w:rsidRDefault="00F21911" w:rsidP="00F21911">
      <w:pPr>
        <w:tabs>
          <w:tab w:val="left" w:pos="2475"/>
          <w:tab w:val="center" w:pos="4873"/>
        </w:tabs>
        <w:spacing w:line="360" w:lineRule="auto"/>
        <w:outlineLvl w:val="0"/>
        <w:rPr>
          <w:rFonts w:ascii="宋体" w:eastAsia="宋体" w:hAnsi="宋体"/>
          <w:b/>
          <w:sz w:val="21"/>
          <w:szCs w:val="21"/>
        </w:rPr>
      </w:pPr>
    </w:p>
    <w:p w:rsidR="00F21911" w:rsidRDefault="00F21911" w:rsidP="00F21911">
      <w:pPr>
        <w:tabs>
          <w:tab w:val="left" w:pos="2475"/>
          <w:tab w:val="center" w:pos="4873"/>
        </w:tabs>
        <w:spacing w:line="360" w:lineRule="auto"/>
        <w:outlineLvl w:val="0"/>
        <w:rPr>
          <w:rFonts w:ascii="宋体" w:eastAsia="宋体" w:hAnsi="宋体"/>
          <w:b/>
          <w:sz w:val="21"/>
          <w:szCs w:val="21"/>
        </w:rPr>
      </w:pPr>
    </w:p>
    <w:p w:rsidR="00F21911" w:rsidRDefault="00F21911" w:rsidP="00F21911">
      <w:pPr>
        <w:tabs>
          <w:tab w:val="left" w:pos="2475"/>
          <w:tab w:val="center" w:pos="4873"/>
        </w:tabs>
        <w:spacing w:line="360" w:lineRule="auto"/>
        <w:outlineLvl w:val="0"/>
        <w:rPr>
          <w:rFonts w:ascii="宋体" w:eastAsia="宋体" w:hAnsi="宋体"/>
          <w:b/>
          <w:sz w:val="21"/>
          <w:szCs w:val="21"/>
        </w:rPr>
      </w:pPr>
    </w:p>
    <w:p w:rsidR="00F21911" w:rsidRDefault="00F21911" w:rsidP="00F21911">
      <w:pPr>
        <w:tabs>
          <w:tab w:val="left" w:pos="2475"/>
          <w:tab w:val="center" w:pos="4873"/>
        </w:tabs>
        <w:spacing w:line="360" w:lineRule="auto"/>
        <w:outlineLvl w:val="0"/>
        <w:rPr>
          <w:rFonts w:ascii="宋体" w:eastAsia="宋体" w:hAnsi="宋体"/>
          <w:b/>
          <w:sz w:val="21"/>
          <w:szCs w:val="21"/>
        </w:rPr>
      </w:pPr>
    </w:p>
    <w:p w:rsidR="00F21911" w:rsidRDefault="00F21911" w:rsidP="00F21911">
      <w:pPr>
        <w:tabs>
          <w:tab w:val="left" w:pos="2475"/>
          <w:tab w:val="center" w:pos="4873"/>
        </w:tabs>
        <w:spacing w:line="360" w:lineRule="auto"/>
        <w:outlineLvl w:val="0"/>
        <w:rPr>
          <w:rFonts w:ascii="宋体" w:eastAsia="宋体" w:hAnsi="宋体"/>
          <w:b/>
          <w:sz w:val="21"/>
          <w:szCs w:val="21"/>
        </w:rPr>
      </w:pPr>
    </w:p>
    <w:p w:rsidR="00F21911" w:rsidRDefault="00F21911" w:rsidP="00F21911">
      <w:pPr>
        <w:tabs>
          <w:tab w:val="left" w:pos="2475"/>
          <w:tab w:val="center" w:pos="4873"/>
        </w:tabs>
        <w:spacing w:line="360" w:lineRule="auto"/>
        <w:outlineLvl w:val="0"/>
        <w:rPr>
          <w:rFonts w:ascii="宋体" w:eastAsia="宋体" w:hAnsi="宋体"/>
          <w:b/>
          <w:sz w:val="21"/>
          <w:szCs w:val="21"/>
        </w:rPr>
      </w:pPr>
    </w:p>
    <w:p w:rsidR="00F21911" w:rsidRDefault="00F21911" w:rsidP="00F21911">
      <w:pPr>
        <w:tabs>
          <w:tab w:val="left" w:pos="2475"/>
          <w:tab w:val="center" w:pos="4873"/>
        </w:tabs>
        <w:spacing w:line="360" w:lineRule="auto"/>
        <w:ind w:firstLineChars="900" w:firstLine="3253"/>
        <w:outlineLvl w:val="0"/>
        <w:rPr>
          <w:rFonts w:ascii="宋体" w:eastAsia="宋体" w:hAnsi="宋体"/>
          <w:b/>
          <w:sz w:val="36"/>
          <w:szCs w:val="36"/>
        </w:rPr>
      </w:pPr>
      <w:r>
        <w:rPr>
          <w:rFonts w:ascii="宋体" w:eastAsia="宋体" w:hAnsi="宋体" w:cs="宋体" w:hint="eastAsia"/>
          <w:b/>
          <w:sz w:val="36"/>
          <w:szCs w:val="36"/>
        </w:rPr>
        <w:t>第四部分  采购需求</w:t>
      </w:r>
    </w:p>
    <w:p w:rsidR="00F21911" w:rsidRDefault="00F21911" w:rsidP="00F21911">
      <w:pPr>
        <w:numPr>
          <w:ilvl w:val="0"/>
          <w:numId w:val="4"/>
        </w:numPr>
        <w:spacing w:line="360" w:lineRule="auto"/>
        <w:outlineLvl w:val="0"/>
        <w:rPr>
          <w:rFonts w:ascii="宋体" w:eastAsia="宋体" w:hAnsi="宋体" w:cs="宋体"/>
          <w:b/>
          <w:sz w:val="21"/>
          <w:szCs w:val="21"/>
        </w:rPr>
      </w:pPr>
      <w:r>
        <w:rPr>
          <w:rFonts w:ascii="宋体" w:eastAsia="宋体" w:hAnsi="宋体" w:cs="宋体" w:hint="eastAsia"/>
          <w:b/>
          <w:sz w:val="21"/>
          <w:szCs w:val="21"/>
        </w:rPr>
        <w:lastRenderedPageBreak/>
        <w:t>项目概述</w:t>
      </w:r>
    </w:p>
    <w:p w:rsidR="00F21911" w:rsidRDefault="00F21911" w:rsidP="00F21911">
      <w:pPr>
        <w:pStyle w:val="aff6"/>
        <w:autoSpaceDE w:val="0"/>
        <w:autoSpaceDN w:val="0"/>
        <w:spacing w:line="400" w:lineRule="exact"/>
        <w:ind w:firstLineChars="200"/>
        <w:rPr>
          <w:rFonts w:ascii="宋体" w:hAnsi="宋体" w:cs="宋体"/>
          <w:szCs w:val="21"/>
        </w:rPr>
      </w:pPr>
      <w:r>
        <w:rPr>
          <w:rFonts w:ascii="宋体" w:hAnsi="宋体" w:cs="宋体" w:hint="eastAsia"/>
          <w:szCs w:val="21"/>
        </w:rPr>
        <w:t>1、项目名称: 南通港天生港区横港沙作业区新世界码头3#-4#泊位改造工程码头及附属设施现状检测</w:t>
      </w:r>
    </w:p>
    <w:p w:rsidR="00F21911" w:rsidRDefault="00F21911" w:rsidP="00F21911">
      <w:pPr>
        <w:pStyle w:val="aff6"/>
        <w:autoSpaceDE w:val="0"/>
        <w:autoSpaceDN w:val="0"/>
        <w:spacing w:line="400" w:lineRule="exact"/>
        <w:ind w:firstLineChars="200"/>
        <w:rPr>
          <w:rFonts w:ascii="宋体" w:hAnsi="宋体" w:cs="宋体"/>
          <w:szCs w:val="21"/>
        </w:rPr>
      </w:pPr>
      <w:r>
        <w:rPr>
          <w:rFonts w:ascii="宋体" w:hAnsi="宋体" w:cs="宋体" w:hint="eastAsia"/>
          <w:szCs w:val="21"/>
        </w:rPr>
        <w:t>2、项目编号：</w:t>
      </w:r>
    </w:p>
    <w:p w:rsidR="00F21911" w:rsidRDefault="00F21911" w:rsidP="00F21911">
      <w:pPr>
        <w:pStyle w:val="aff6"/>
        <w:spacing w:line="400" w:lineRule="exact"/>
        <w:ind w:firstLineChars="200"/>
        <w:rPr>
          <w:rFonts w:ascii="宋体" w:hAnsi="宋体" w:cs="宋体"/>
          <w:szCs w:val="21"/>
        </w:rPr>
      </w:pPr>
      <w:r>
        <w:rPr>
          <w:rFonts w:ascii="宋体" w:hAnsi="宋体" w:cs="宋体" w:hint="eastAsia"/>
          <w:szCs w:val="21"/>
        </w:rPr>
        <w:t>3、项目概况：南通港天生港区横港沙作业区新世界通用码头工程位于南通市通州区五接镇开沙岛东南端，地处长江下游河口段的北岸，距离入海口约223 km。距上游焦港约26km，距南通市区约25km，距长江口约160km，距南京市约260km，地理位置坐标为东经120°31ˊ10"北纬32°04ˊ20" 。</w:t>
      </w:r>
    </w:p>
    <w:p w:rsidR="00F21911" w:rsidRDefault="00F21911" w:rsidP="00F21911">
      <w:pPr>
        <w:pStyle w:val="aff6"/>
        <w:autoSpaceDE w:val="0"/>
        <w:autoSpaceDN w:val="0"/>
        <w:spacing w:line="400" w:lineRule="exact"/>
        <w:ind w:firstLineChars="200"/>
        <w:rPr>
          <w:rFonts w:ascii="宋体" w:hAnsi="宋体" w:cs="宋体"/>
          <w:szCs w:val="21"/>
        </w:rPr>
      </w:pPr>
      <w:r>
        <w:rPr>
          <w:rFonts w:ascii="宋体" w:hAnsi="宋体" w:cs="宋体" w:hint="eastAsia"/>
          <w:szCs w:val="21"/>
        </w:rPr>
        <w:t>4、资金来源：企业自筹</w:t>
      </w:r>
    </w:p>
    <w:p w:rsidR="00F21911" w:rsidRDefault="00F21911" w:rsidP="00F21911">
      <w:pPr>
        <w:pStyle w:val="aff6"/>
        <w:autoSpaceDE w:val="0"/>
        <w:autoSpaceDN w:val="0"/>
        <w:spacing w:line="400" w:lineRule="exact"/>
        <w:ind w:firstLineChars="200"/>
        <w:rPr>
          <w:rFonts w:ascii="宋体" w:hAnsi="宋体" w:cs="宋体"/>
          <w:szCs w:val="21"/>
        </w:rPr>
      </w:pPr>
      <w:r>
        <w:rPr>
          <w:rFonts w:ascii="宋体" w:hAnsi="宋体" w:cs="宋体" w:hint="eastAsia"/>
          <w:szCs w:val="21"/>
        </w:rPr>
        <w:t>5、采购内容及预算：</w:t>
      </w:r>
    </w:p>
    <w:p w:rsidR="00F21911" w:rsidRDefault="00F21911" w:rsidP="00F21911">
      <w:pPr>
        <w:pStyle w:val="aff6"/>
        <w:topLinePunct/>
        <w:spacing w:line="400" w:lineRule="exact"/>
        <w:ind w:firstLineChars="200"/>
        <w:outlineLvl w:val="0"/>
        <w:rPr>
          <w:rFonts w:ascii="宋体" w:hAnsi="宋体" w:cs="宋体"/>
          <w:szCs w:val="21"/>
          <w:highlight w:val="red"/>
        </w:rPr>
      </w:pPr>
      <w:r>
        <w:rPr>
          <w:rFonts w:ascii="宋体" w:hAnsi="宋体" w:cs="宋体" w:hint="eastAsia"/>
          <w:szCs w:val="21"/>
        </w:rPr>
        <w:t>（1）3#、4#泊位构件外观检查、整体变形与变位测量、轨道检测、接岸结构检测、停靠船及防护设施检测，3#、4#、5#引桥构件外观检查、整体变形与变位测量、1#变电所房建工程相关检测，并根据现场检测结果对码头进行安全性、适用性和耐久性评估，根据检测结果提出对设施加固或修复处理建议意见,并给出处理后的技术状况评价。具体详见本项目工程量清单。本工程项目的检测内容、频率和要求应满足《港口设施维护技术规范》（JTS 310-2013）、《水运工程水工建筑物检测与评估技术规范》（JTS304-2019）、《水运工程质量检验标准》（JTS257-2008）、《江苏省水运工程质量鉴定工作程序及标准》（苏交规[2012]8号）、《公路水运工程试验检测管理办法》（交通运输部令2016年第80号）等相关规范文件的要求。</w:t>
      </w:r>
    </w:p>
    <w:p w:rsidR="00F21911" w:rsidRDefault="00F21911" w:rsidP="00F21911">
      <w:pPr>
        <w:spacing w:line="360" w:lineRule="auto"/>
        <w:outlineLvl w:val="0"/>
        <w:rPr>
          <w:rFonts w:ascii="宋体" w:eastAsia="宋体" w:hAnsi="宋体" w:cs="宋体"/>
          <w:kern w:val="0"/>
          <w:sz w:val="21"/>
          <w:szCs w:val="21"/>
        </w:rPr>
      </w:pPr>
      <w:r>
        <w:rPr>
          <w:rFonts w:eastAsia="宋体" w:hAnsi="宋体" w:cs="宋体" w:hint="eastAsia"/>
          <w:sz w:val="21"/>
          <w:szCs w:val="21"/>
        </w:rPr>
        <w:t xml:space="preserve">  </w:t>
      </w:r>
    </w:p>
    <w:p w:rsidR="00F21911" w:rsidRDefault="00F21911" w:rsidP="00F21911">
      <w:pPr>
        <w:spacing w:line="360" w:lineRule="auto"/>
        <w:outlineLvl w:val="0"/>
        <w:rPr>
          <w:rFonts w:ascii="宋体" w:eastAsia="宋体" w:hAnsi="宋体" w:cs="宋体"/>
          <w:b/>
          <w:sz w:val="21"/>
          <w:szCs w:val="21"/>
        </w:rPr>
      </w:pPr>
      <w:r>
        <w:rPr>
          <w:rFonts w:ascii="宋体" w:eastAsia="宋体" w:hAnsi="宋体" w:cs="宋体" w:hint="eastAsia"/>
          <w:b/>
          <w:sz w:val="21"/>
          <w:szCs w:val="21"/>
        </w:rPr>
        <w:t>二、采购说明</w:t>
      </w:r>
    </w:p>
    <w:p w:rsidR="00F21911" w:rsidRDefault="00F21911" w:rsidP="00F21911">
      <w:pPr>
        <w:spacing w:line="360" w:lineRule="auto"/>
        <w:jc w:val="left"/>
        <w:outlineLvl w:val="1"/>
        <w:rPr>
          <w:rFonts w:ascii="宋体" w:eastAsia="宋体" w:hAnsi="宋体" w:cs="宋体"/>
          <w:sz w:val="21"/>
          <w:szCs w:val="21"/>
        </w:rPr>
      </w:pPr>
      <w:r>
        <w:rPr>
          <w:rFonts w:ascii="宋体" w:eastAsia="宋体" w:hAnsi="宋体" w:cs="宋体" w:hint="eastAsia"/>
          <w:sz w:val="21"/>
          <w:szCs w:val="21"/>
        </w:rPr>
        <w:t xml:space="preserve">   </w:t>
      </w:r>
    </w:p>
    <w:p w:rsidR="00F21911" w:rsidRDefault="00F21911" w:rsidP="00F21911">
      <w:pPr>
        <w:spacing w:line="360" w:lineRule="auto"/>
        <w:ind w:firstLineChars="200" w:firstLine="420"/>
        <w:jc w:val="left"/>
        <w:outlineLvl w:val="1"/>
        <w:rPr>
          <w:rFonts w:ascii="宋体" w:eastAsia="宋体" w:hAnsi="宋体" w:cs="宋体"/>
          <w:sz w:val="21"/>
          <w:szCs w:val="21"/>
        </w:rPr>
      </w:pPr>
    </w:p>
    <w:p w:rsidR="00F21911" w:rsidRDefault="00F21911" w:rsidP="00F21911">
      <w:pPr>
        <w:spacing w:line="360" w:lineRule="auto"/>
        <w:rPr>
          <w:rFonts w:ascii="宋体" w:eastAsia="宋体" w:hAnsi="宋体" w:cs="宋体"/>
          <w:b/>
          <w:sz w:val="21"/>
          <w:szCs w:val="21"/>
        </w:rPr>
      </w:pPr>
      <w:r>
        <w:rPr>
          <w:rFonts w:ascii="宋体" w:eastAsia="宋体" w:hAnsi="宋体" w:cs="宋体" w:hint="eastAsia"/>
          <w:b/>
          <w:sz w:val="21"/>
          <w:szCs w:val="21"/>
        </w:rPr>
        <w:t>三、服务内容</w:t>
      </w:r>
    </w:p>
    <w:p w:rsidR="00F21911" w:rsidRDefault="00F21911" w:rsidP="00F21911">
      <w:pPr>
        <w:pStyle w:val="aff6"/>
        <w:autoSpaceDE w:val="0"/>
        <w:autoSpaceDN w:val="0"/>
        <w:spacing w:line="400" w:lineRule="exact"/>
        <w:ind w:firstLineChars="200"/>
        <w:rPr>
          <w:rFonts w:ascii="宋体" w:hAnsi="宋体" w:cs="宋体"/>
          <w:szCs w:val="21"/>
        </w:rPr>
      </w:pPr>
      <w:r>
        <w:rPr>
          <w:rFonts w:ascii="宋体" w:hAnsi="宋体" w:cs="宋体" w:hint="eastAsia"/>
          <w:szCs w:val="21"/>
        </w:rPr>
        <w:t>采购内容及预算：</w:t>
      </w:r>
    </w:p>
    <w:p w:rsidR="00F21911" w:rsidRDefault="00F21911" w:rsidP="00F21911">
      <w:pPr>
        <w:pStyle w:val="aff6"/>
        <w:topLinePunct/>
        <w:spacing w:line="400" w:lineRule="exact"/>
        <w:ind w:firstLineChars="200"/>
        <w:outlineLvl w:val="0"/>
        <w:rPr>
          <w:rFonts w:ascii="宋体" w:hAnsi="宋体" w:cs="宋体"/>
          <w:szCs w:val="21"/>
          <w:highlight w:val="red"/>
        </w:rPr>
      </w:pPr>
      <w:r>
        <w:rPr>
          <w:rFonts w:ascii="宋体" w:hAnsi="宋体" w:cs="宋体" w:hint="eastAsia"/>
          <w:szCs w:val="21"/>
        </w:rPr>
        <w:t>（1）3#、4#泊位构件外观检查、整体变形与变位测量、轨道检测、接岸结构检测、停靠船及防护设施检测，3#、4#、5#引桥构件外观检查、整体变形与变位测量、1#变电所房建工程相关检测，并根据现场检测结果对码头进行安全性、适用性和耐久性评估，根据检测结果提出对设施加固或修复处理建议意见,并给出处理后的技术状况评价。具体详见本项目工程量清单。本工程项目的检测内容、频率和要求应满足《港口设施维护技术规范》（JTS 310-2013）、《水运工程水工建筑物检测与评估技术规范》（JTS304-2019）、《水运工程质量检验标准》（JTS257-2008）、《江苏省水运工程质量鉴定工作程序及标准》（苏交规[2012]8号）、《公路水运工程试验检测管理办法》（交通运输部令2016年第80号）等相关规范文件的要求。</w:t>
      </w:r>
    </w:p>
    <w:p w:rsidR="00F21911" w:rsidRDefault="00F21911" w:rsidP="00F21911">
      <w:pPr>
        <w:pStyle w:val="aff6"/>
        <w:spacing w:line="400" w:lineRule="exact"/>
        <w:ind w:firstLineChars="200"/>
        <w:outlineLvl w:val="0"/>
        <w:rPr>
          <w:rFonts w:ascii="宋体" w:hAnsi="宋体" w:cs="宋体"/>
          <w:szCs w:val="21"/>
        </w:rPr>
      </w:pPr>
      <w:r>
        <w:rPr>
          <w:rFonts w:ascii="宋体" w:hAnsi="宋体" w:cs="宋体" w:hint="eastAsia"/>
          <w:szCs w:val="21"/>
        </w:rPr>
        <w:t>（2）采购预算为 19 万元。</w:t>
      </w:r>
    </w:p>
    <w:p w:rsidR="00F21911" w:rsidRDefault="00F21911" w:rsidP="00F21911">
      <w:pPr>
        <w:pStyle w:val="aff6"/>
        <w:spacing w:line="400" w:lineRule="exact"/>
        <w:ind w:firstLineChars="200"/>
        <w:rPr>
          <w:rFonts w:ascii="Times New Roman" w:hAnsi="Times New Roman"/>
          <w:sz w:val="26"/>
        </w:rPr>
      </w:pPr>
      <w:r>
        <w:rPr>
          <w:rFonts w:ascii="宋体" w:hAnsi="宋体" w:cs="宋体" w:hint="eastAsia"/>
          <w:szCs w:val="21"/>
        </w:rPr>
        <w:t xml:space="preserve">服务周期：   100  </w:t>
      </w:r>
      <w:r>
        <w:rPr>
          <w:rFonts w:ascii="宋体" w:hAnsi="宋体" w:cs="宋体" w:hint="eastAsia"/>
          <w:szCs w:val="21"/>
          <w:highlight w:val="yellow"/>
        </w:rPr>
        <w:t>日历天</w:t>
      </w:r>
      <w:r>
        <w:rPr>
          <w:rFonts w:ascii="宋体" w:hAnsi="宋体" w:cs="宋体" w:hint="eastAsia"/>
          <w:szCs w:val="21"/>
        </w:rPr>
        <w:t>。</w:t>
      </w:r>
    </w:p>
    <w:p w:rsidR="00F21911" w:rsidRDefault="00F21911" w:rsidP="00F21911">
      <w:pPr>
        <w:spacing w:line="360" w:lineRule="auto"/>
        <w:rPr>
          <w:rFonts w:ascii="宋体" w:eastAsia="宋体" w:hAnsi="宋体" w:cs="宋体"/>
          <w:b/>
          <w:sz w:val="21"/>
          <w:szCs w:val="21"/>
        </w:rPr>
      </w:pPr>
    </w:p>
    <w:p w:rsidR="00F21911" w:rsidRDefault="00F21911" w:rsidP="00F21911">
      <w:pPr>
        <w:spacing w:line="360" w:lineRule="auto"/>
        <w:ind w:firstLineChars="795" w:firstLine="2873"/>
        <w:outlineLvl w:val="0"/>
        <w:rPr>
          <w:rFonts w:ascii="宋体" w:eastAsia="宋体" w:hAnsi="宋体" w:cs="宋体"/>
          <w:b/>
          <w:sz w:val="36"/>
          <w:szCs w:val="36"/>
        </w:rPr>
      </w:pPr>
    </w:p>
    <w:p w:rsidR="00F21911" w:rsidRDefault="00F21911" w:rsidP="00F21911">
      <w:pPr>
        <w:spacing w:line="360" w:lineRule="auto"/>
        <w:ind w:firstLineChars="795" w:firstLine="2873"/>
        <w:outlineLvl w:val="0"/>
        <w:rPr>
          <w:rFonts w:ascii="宋体" w:eastAsia="宋体" w:hAnsi="宋体" w:cs="宋体"/>
          <w:b/>
          <w:sz w:val="36"/>
          <w:szCs w:val="36"/>
        </w:rPr>
      </w:pPr>
    </w:p>
    <w:p w:rsidR="00F21911" w:rsidRDefault="00F21911" w:rsidP="00F21911">
      <w:pPr>
        <w:spacing w:line="360" w:lineRule="auto"/>
        <w:ind w:firstLineChars="795" w:firstLine="2873"/>
        <w:outlineLvl w:val="0"/>
        <w:rPr>
          <w:rFonts w:ascii="宋体" w:eastAsia="宋体" w:hAnsi="宋体" w:cs="宋体"/>
          <w:b/>
          <w:sz w:val="36"/>
          <w:szCs w:val="36"/>
        </w:rPr>
      </w:pPr>
    </w:p>
    <w:p w:rsidR="00F21911" w:rsidRDefault="00F21911" w:rsidP="00F21911">
      <w:pPr>
        <w:spacing w:line="360" w:lineRule="auto"/>
        <w:ind w:firstLineChars="795" w:firstLine="2873"/>
        <w:outlineLvl w:val="0"/>
        <w:rPr>
          <w:rFonts w:ascii="宋体" w:eastAsia="宋体" w:hAnsi="宋体"/>
          <w:b/>
          <w:sz w:val="36"/>
          <w:szCs w:val="36"/>
        </w:rPr>
      </w:pPr>
      <w:r>
        <w:rPr>
          <w:rFonts w:ascii="宋体" w:eastAsia="宋体" w:hAnsi="宋体" w:cs="宋体" w:hint="eastAsia"/>
          <w:b/>
          <w:sz w:val="36"/>
          <w:szCs w:val="36"/>
        </w:rPr>
        <w:lastRenderedPageBreak/>
        <w:t>第五部分  合同文本</w:t>
      </w:r>
    </w:p>
    <w:p w:rsidR="00F21911" w:rsidRDefault="00F21911" w:rsidP="00F21911">
      <w:pPr>
        <w:spacing w:line="400" w:lineRule="exact"/>
        <w:ind w:firstLineChars="200" w:firstLine="422"/>
        <w:rPr>
          <w:rFonts w:ascii="宋体" w:eastAsia="宋体" w:hAnsi="宋体"/>
          <w:sz w:val="21"/>
          <w:szCs w:val="21"/>
        </w:rPr>
      </w:pPr>
      <w:bookmarkStart w:id="6" w:name="_Toc43024026"/>
      <w:r>
        <w:rPr>
          <w:rFonts w:ascii="宋体" w:eastAsia="宋体" w:hAnsi="宋体" w:hint="eastAsia"/>
          <w:b/>
          <w:bCs/>
          <w:sz w:val="21"/>
          <w:szCs w:val="21"/>
          <w:u w:val="single"/>
        </w:rPr>
        <w:t xml:space="preserve">                </w:t>
      </w:r>
      <w:r>
        <w:rPr>
          <w:rFonts w:ascii="宋体" w:eastAsia="宋体" w:hAnsi="宋体" w:hint="eastAsia"/>
          <w:b/>
          <w:bCs/>
          <w:sz w:val="21"/>
          <w:szCs w:val="21"/>
        </w:rPr>
        <w:t>有限公司</w:t>
      </w:r>
      <w:r>
        <w:rPr>
          <w:rFonts w:ascii="宋体" w:eastAsia="宋体" w:hAnsi="宋体" w:hint="eastAsia"/>
          <w:sz w:val="21"/>
          <w:szCs w:val="21"/>
        </w:rPr>
        <w:t>（以下简称甲方）与</w:t>
      </w:r>
      <w:r>
        <w:rPr>
          <w:rFonts w:ascii="宋体" w:eastAsia="宋体" w:hAnsi="宋体" w:hint="eastAsia"/>
          <w:b/>
          <w:sz w:val="21"/>
          <w:szCs w:val="21"/>
          <w:u w:val="single"/>
        </w:rPr>
        <w:t xml:space="preserve">              </w:t>
      </w:r>
      <w:r>
        <w:rPr>
          <w:rFonts w:ascii="宋体" w:eastAsia="宋体" w:hAnsi="宋体" w:hint="eastAsia"/>
          <w:sz w:val="21"/>
          <w:szCs w:val="21"/>
        </w:rPr>
        <w:t>（以下简称乙方）就</w:t>
      </w:r>
      <w:r>
        <w:rPr>
          <w:rFonts w:ascii="宋体" w:eastAsia="宋体" w:hAnsi="宋体" w:hint="eastAsia"/>
          <w:sz w:val="21"/>
          <w:szCs w:val="21"/>
          <w:u w:val="single"/>
        </w:rPr>
        <w:t xml:space="preserve">          </w:t>
      </w:r>
      <w:r>
        <w:rPr>
          <w:rFonts w:ascii="宋体" w:eastAsia="宋体" w:hAnsi="宋体" w:cs="宋体" w:hint="eastAsia"/>
          <w:bCs/>
          <w:kern w:val="0"/>
          <w:sz w:val="21"/>
          <w:szCs w:val="21"/>
          <w:u w:val="single"/>
        </w:rPr>
        <w:t>项目</w:t>
      </w:r>
      <w:r>
        <w:rPr>
          <w:rFonts w:ascii="宋体" w:eastAsia="宋体" w:hAnsi="宋体" w:hint="eastAsia"/>
          <w:sz w:val="21"/>
          <w:szCs w:val="21"/>
        </w:rPr>
        <w:t>事宜经友好协商，签订本合同。条款如下：</w:t>
      </w:r>
    </w:p>
    <w:p w:rsidR="00F21911" w:rsidRDefault="00F21911" w:rsidP="00F21911">
      <w:pPr>
        <w:pStyle w:val="aff6"/>
        <w:spacing w:line="400" w:lineRule="exact"/>
        <w:ind w:left="422"/>
        <w:rPr>
          <w:rFonts w:ascii="宋体" w:hAnsi="宋体"/>
          <w:b/>
          <w:bCs/>
          <w:szCs w:val="21"/>
        </w:rPr>
      </w:pPr>
      <w:r>
        <w:rPr>
          <w:rFonts w:ascii="宋体" w:hAnsi="宋体" w:hint="eastAsia"/>
          <w:b/>
          <w:bCs/>
          <w:szCs w:val="21"/>
        </w:rPr>
        <w:t>第1条、工作内容</w:t>
      </w:r>
      <w:r>
        <w:rPr>
          <w:rStyle w:val="ac"/>
          <w:rFonts w:ascii="Times New Roman" w:hAnsi="Times New Roman" w:hint="eastAsia"/>
        </w:rPr>
        <w:t xml:space="preserve">                                                                      </w:t>
      </w:r>
    </w:p>
    <w:p w:rsidR="00F21911" w:rsidRDefault="00F21911" w:rsidP="00F21911">
      <w:pPr>
        <w:pStyle w:val="aff6"/>
        <w:spacing w:line="400" w:lineRule="exact"/>
        <w:ind w:firstLineChars="200"/>
        <w:rPr>
          <w:rFonts w:ascii="宋体" w:hAnsi="宋体" w:cs="宋体"/>
          <w:b/>
          <w:bCs/>
          <w:szCs w:val="21"/>
        </w:rPr>
      </w:pPr>
      <w:r>
        <w:rPr>
          <w:rFonts w:ascii="宋体" w:hAnsi="宋体" w:cs="宋体" w:hint="eastAsia"/>
          <w:szCs w:val="21"/>
        </w:rPr>
        <w:t>3#、4#泊位构件外观检查、整体变形与变位测量、轨道检测、接岸结构检测、停靠船及防护设施检测，3#、4#、5#引桥构件外观检查、整体变形与变位测量、1#变电所房建工程相关检测，并根据现场检测结果对码头进行安全性、适用性和耐久性评估，根据检测结果提出对设施加固或修复处理建议意见,并给出处理后的技术状况评价。具体详见本项目工程量清单。本工程项目的检测内容、频率和要求应满足《港口设施维护技术规范》（JTS 310-2013）、《水运工程水工建筑物检测与评估技术规范》（JTS304-2019）、《水运工程质量检验标准》（JTS257-2008）、《江苏省水运工程质量鉴定工作程序及标准》（苏交规[2012]8号）、《公路水运工程试验检测管理办法》（交通运输部令2016年第80号）等相关规范文件的要求。</w:t>
      </w:r>
    </w:p>
    <w:p w:rsidR="00F21911" w:rsidRDefault="00F21911" w:rsidP="00F21911">
      <w:pPr>
        <w:pStyle w:val="aff6"/>
        <w:spacing w:line="400" w:lineRule="exact"/>
        <w:ind w:left="422"/>
        <w:rPr>
          <w:rFonts w:ascii="宋体" w:hAnsi="宋体"/>
          <w:b/>
          <w:bCs/>
          <w:szCs w:val="21"/>
        </w:rPr>
      </w:pPr>
      <w:r>
        <w:rPr>
          <w:rFonts w:ascii="宋体" w:hAnsi="宋体" w:hint="eastAsia"/>
          <w:b/>
          <w:bCs/>
          <w:sz w:val="24"/>
        </w:rPr>
        <w:t>第</w:t>
      </w:r>
      <w:r>
        <w:rPr>
          <w:b/>
          <w:bCs/>
          <w:sz w:val="24"/>
        </w:rPr>
        <w:t>2</w:t>
      </w:r>
      <w:r>
        <w:rPr>
          <w:rFonts w:ascii="宋体" w:hAnsi="宋体" w:hint="eastAsia"/>
          <w:b/>
          <w:bCs/>
          <w:sz w:val="24"/>
        </w:rPr>
        <w:t>条、</w:t>
      </w:r>
      <w:r>
        <w:rPr>
          <w:rFonts w:ascii="宋体" w:hAnsi="宋体" w:hint="eastAsia"/>
          <w:b/>
          <w:bCs/>
          <w:szCs w:val="21"/>
        </w:rPr>
        <w:t>工作期限及服务要求</w:t>
      </w:r>
    </w:p>
    <w:p w:rsidR="00F21911" w:rsidRDefault="00F21911" w:rsidP="00F21911">
      <w:pPr>
        <w:spacing w:line="400" w:lineRule="exact"/>
        <w:ind w:firstLineChars="200" w:firstLine="420"/>
        <w:rPr>
          <w:rFonts w:ascii="宋体" w:eastAsia="宋体" w:hAnsi="宋体"/>
          <w:sz w:val="21"/>
          <w:szCs w:val="21"/>
        </w:rPr>
      </w:pPr>
      <w:r>
        <w:rPr>
          <w:rFonts w:ascii="宋体" w:eastAsia="宋体" w:hAnsi="宋体" w:hint="eastAsia"/>
          <w:sz w:val="21"/>
          <w:szCs w:val="21"/>
        </w:rPr>
        <w:t>2.1工作时间</w:t>
      </w:r>
      <w:r>
        <w:rPr>
          <w:rFonts w:ascii="宋体" w:eastAsia="宋体" w:hAnsi="宋体"/>
          <w:sz w:val="21"/>
          <w:szCs w:val="21"/>
        </w:rPr>
        <w:t>20</w:t>
      </w:r>
      <w:r>
        <w:rPr>
          <w:rFonts w:ascii="宋体" w:eastAsia="宋体" w:hAnsi="宋体" w:hint="eastAsia"/>
          <w:sz w:val="21"/>
          <w:szCs w:val="21"/>
          <w:u w:val="single"/>
        </w:rPr>
        <w:t xml:space="preserve">  </w:t>
      </w:r>
      <w:r>
        <w:rPr>
          <w:rFonts w:ascii="宋体" w:eastAsia="宋体" w:hAnsi="宋体"/>
          <w:sz w:val="21"/>
          <w:szCs w:val="21"/>
        </w:rPr>
        <w:t>年</w:t>
      </w:r>
      <w:r>
        <w:rPr>
          <w:rFonts w:ascii="宋体" w:eastAsia="宋体" w:hAnsi="宋体"/>
          <w:sz w:val="21"/>
          <w:szCs w:val="21"/>
          <w:u w:val="single"/>
        </w:rPr>
        <w:t xml:space="preserve">  </w:t>
      </w:r>
      <w:r>
        <w:rPr>
          <w:rFonts w:ascii="宋体" w:eastAsia="宋体" w:hAnsi="宋体" w:hint="eastAsia"/>
          <w:sz w:val="21"/>
          <w:szCs w:val="21"/>
        </w:rPr>
        <w:t>月</w:t>
      </w:r>
      <w:r>
        <w:rPr>
          <w:rFonts w:ascii="宋体" w:eastAsia="宋体" w:hAnsi="宋体"/>
          <w:sz w:val="21"/>
          <w:szCs w:val="21"/>
          <w:u w:val="single"/>
        </w:rPr>
        <w:t xml:space="preserve">  </w:t>
      </w:r>
      <w:r>
        <w:rPr>
          <w:rFonts w:ascii="宋体" w:eastAsia="宋体" w:hAnsi="宋体" w:hint="eastAsia"/>
          <w:sz w:val="21"/>
          <w:szCs w:val="21"/>
        </w:rPr>
        <w:t>日至</w:t>
      </w:r>
      <w:r>
        <w:rPr>
          <w:rFonts w:ascii="宋体" w:eastAsia="宋体" w:hAnsi="宋体"/>
          <w:sz w:val="21"/>
          <w:szCs w:val="21"/>
        </w:rPr>
        <w:t>20</w:t>
      </w:r>
      <w:r>
        <w:rPr>
          <w:rFonts w:ascii="宋体" w:eastAsia="宋体" w:hAnsi="宋体" w:hint="eastAsia"/>
          <w:sz w:val="21"/>
          <w:szCs w:val="21"/>
          <w:u w:val="single"/>
        </w:rPr>
        <w:t xml:space="preserve">  </w:t>
      </w:r>
      <w:r>
        <w:rPr>
          <w:rFonts w:ascii="宋体" w:eastAsia="宋体" w:hAnsi="宋体"/>
          <w:sz w:val="21"/>
          <w:szCs w:val="21"/>
        </w:rPr>
        <w:t>年</w:t>
      </w:r>
      <w:r>
        <w:rPr>
          <w:rFonts w:ascii="宋体" w:eastAsia="宋体" w:hAnsi="宋体" w:hint="eastAsia"/>
          <w:sz w:val="21"/>
          <w:szCs w:val="21"/>
        </w:rPr>
        <w:t xml:space="preserve">  月</w:t>
      </w:r>
      <w:r>
        <w:rPr>
          <w:rFonts w:ascii="宋体" w:eastAsia="宋体" w:hAnsi="宋体" w:hint="eastAsia"/>
          <w:sz w:val="21"/>
          <w:szCs w:val="21"/>
          <w:u w:val="single"/>
        </w:rPr>
        <w:t xml:space="preserve">  </w:t>
      </w:r>
      <w:r>
        <w:rPr>
          <w:rFonts w:ascii="宋体" w:eastAsia="宋体" w:hAnsi="宋体" w:hint="eastAsia"/>
          <w:sz w:val="21"/>
          <w:szCs w:val="21"/>
        </w:rPr>
        <w:t>日。</w:t>
      </w:r>
    </w:p>
    <w:p w:rsidR="00F21911" w:rsidRDefault="00F21911" w:rsidP="00F21911">
      <w:pPr>
        <w:tabs>
          <w:tab w:val="left" w:pos="540"/>
          <w:tab w:val="left" w:pos="735"/>
        </w:tabs>
        <w:spacing w:line="360" w:lineRule="auto"/>
        <w:ind w:firstLineChars="200" w:firstLine="420"/>
        <w:outlineLvl w:val="1"/>
        <w:rPr>
          <w:rFonts w:ascii="宋体" w:hAnsi="宋体"/>
          <w:b/>
          <w:bCs/>
          <w:sz w:val="24"/>
        </w:rPr>
      </w:pPr>
      <w:r>
        <w:rPr>
          <w:rFonts w:ascii="宋体" w:eastAsia="宋体" w:hAnsi="宋体" w:hint="eastAsia"/>
          <w:sz w:val="21"/>
          <w:szCs w:val="21"/>
        </w:rPr>
        <w:t xml:space="preserve">2.2 </w:t>
      </w:r>
      <w:r>
        <w:rPr>
          <w:rFonts w:ascii="宋体" w:hAnsi="宋体" w:hint="eastAsia"/>
          <w:b/>
          <w:bCs/>
          <w:sz w:val="24"/>
        </w:rPr>
        <w:t xml:space="preserve"> </w:t>
      </w:r>
      <w:r>
        <w:rPr>
          <w:rFonts w:ascii="宋体" w:hAnsi="宋体"/>
          <w:b/>
          <w:bCs/>
          <w:sz w:val="24"/>
        </w:rPr>
        <w:t>乙方收到甲方提供的有关资料后，应仔细阅读，如发现任何不明晰、失误或缺陷，应在</w:t>
      </w:r>
      <w:r>
        <w:rPr>
          <w:rFonts w:ascii="宋体" w:hAnsi="宋体" w:hint="eastAsia"/>
          <w:b/>
          <w:bCs/>
          <w:sz w:val="24"/>
          <w:u w:val="single"/>
        </w:rPr>
        <w:t xml:space="preserve">  </w:t>
      </w:r>
      <w:r>
        <w:rPr>
          <w:rFonts w:ascii="宋体" w:hAnsi="宋体"/>
          <w:b/>
          <w:bCs/>
          <w:sz w:val="24"/>
          <w:u w:val="single"/>
        </w:rPr>
        <w:t>7</w:t>
      </w:r>
      <w:r>
        <w:rPr>
          <w:rFonts w:ascii="宋体" w:hAnsi="宋体" w:hint="eastAsia"/>
          <w:b/>
          <w:bCs/>
          <w:sz w:val="24"/>
          <w:u w:val="single"/>
        </w:rPr>
        <w:t xml:space="preserve">  </w:t>
      </w:r>
      <w:r>
        <w:rPr>
          <w:rFonts w:ascii="宋体" w:hAnsi="宋体"/>
          <w:b/>
          <w:bCs/>
          <w:sz w:val="24"/>
        </w:rPr>
        <w:t>日内向甲方提出书面意见。</w:t>
      </w:r>
    </w:p>
    <w:p w:rsidR="00F21911" w:rsidRDefault="00F21911" w:rsidP="00F21911">
      <w:pPr>
        <w:tabs>
          <w:tab w:val="left" w:pos="540"/>
        </w:tabs>
        <w:spacing w:line="360" w:lineRule="auto"/>
        <w:rPr>
          <w:rFonts w:ascii="宋体" w:hAnsi="宋体"/>
          <w:b/>
          <w:sz w:val="24"/>
        </w:rPr>
      </w:pPr>
    </w:p>
    <w:p w:rsidR="00F21911" w:rsidRDefault="00F21911" w:rsidP="00F21911">
      <w:pPr>
        <w:tabs>
          <w:tab w:val="left" w:pos="735"/>
        </w:tabs>
        <w:spacing w:line="360" w:lineRule="auto"/>
        <w:outlineLvl w:val="1"/>
        <w:rPr>
          <w:rFonts w:ascii="宋体" w:hAnsi="宋体"/>
          <w:sz w:val="24"/>
        </w:rPr>
      </w:pPr>
      <w:bookmarkStart w:id="7" w:name="_Toc375829515"/>
      <w:bookmarkStart w:id="8" w:name="_Toc375830222"/>
      <w:r>
        <w:rPr>
          <w:rFonts w:ascii="宋体" w:hAnsi="宋体" w:hint="eastAsia"/>
          <w:b/>
          <w:bCs/>
          <w:sz w:val="24"/>
        </w:rPr>
        <w:t>第</w:t>
      </w:r>
      <w:r>
        <w:rPr>
          <w:rFonts w:ascii="宋体" w:hAnsi="宋体" w:hint="eastAsia"/>
          <w:b/>
          <w:bCs/>
          <w:sz w:val="24"/>
        </w:rPr>
        <w:t>3</w:t>
      </w:r>
      <w:r>
        <w:rPr>
          <w:rFonts w:ascii="宋体" w:hAnsi="宋体" w:hint="eastAsia"/>
          <w:b/>
          <w:bCs/>
          <w:sz w:val="24"/>
        </w:rPr>
        <w:t>条、</w:t>
      </w:r>
      <w:r>
        <w:rPr>
          <w:rFonts w:ascii="宋体" w:hAnsi="宋体"/>
          <w:b/>
          <w:bCs/>
          <w:sz w:val="24"/>
        </w:rPr>
        <w:t>检测项目</w:t>
      </w:r>
      <w:bookmarkEnd w:id="7"/>
      <w:bookmarkEnd w:id="8"/>
      <w:r>
        <w:rPr>
          <w:rFonts w:ascii="宋体" w:hAnsi="宋体"/>
          <w:sz w:val="24"/>
        </w:rPr>
        <w:t xml:space="preserve"> </w:t>
      </w:r>
    </w:p>
    <w:p w:rsidR="00F21911" w:rsidRDefault="00F21911" w:rsidP="00F21911">
      <w:pPr>
        <w:tabs>
          <w:tab w:val="left" w:pos="540"/>
        </w:tabs>
        <w:spacing w:line="360" w:lineRule="auto"/>
        <w:rPr>
          <w:rFonts w:ascii="宋体" w:hAnsi="宋体"/>
          <w:sz w:val="24"/>
        </w:rPr>
      </w:pPr>
      <w:r>
        <w:rPr>
          <w:sz w:val="24"/>
        </w:rPr>
        <w:t>3.1</w:t>
      </w:r>
      <w:r>
        <w:rPr>
          <w:rFonts w:ascii="宋体" w:hAnsi="宋体" w:hint="eastAsia"/>
          <w:sz w:val="24"/>
        </w:rPr>
        <w:t xml:space="preserve"> </w:t>
      </w:r>
      <w:r>
        <w:rPr>
          <w:rFonts w:ascii="宋体" w:hAnsi="宋体"/>
          <w:sz w:val="24"/>
        </w:rPr>
        <w:t>甲方委托乙方检测的项目包括：</w:t>
      </w:r>
    </w:p>
    <w:p w:rsidR="00F21911" w:rsidRDefault="00F21911" w:rsidP="00F21911">
      <w:pPr>
        <w:tabs>
          <w:tab w:val="left" w:pos="540"/>
        </w:tabs>
        <w:spacing w:line="360" w:lineRule="auto"/>
        <w:ind w:firstLineChars="200" w:firstLine="480"/>
        <w:rPr>
          <w:rFonts w:ascii="宋体" w:hAnsi="宋体"/>
          <w:sz w:val="24"/>
        </w:rPr>
      </w:pPr>
      <w:r>
        <w:rPr>
          <w:rFonts w:ascii="宋体" w:hAnsi="宋体"/>
          <w:sz w:val="24"/>
        </w:rPr>
        <w:t>[  ]</w:t>
      </w:r>
      <w:r>
        <w:rPr>
          <w:rFonts w:ascii="宋体" w:hAnsi="宋体" w:hint="eastAsia"/>
          <w:sz w:val="24"/>
        </w:rPr>
        <w:t xml:space="preserve"> </w:t>
      </w:r>
      <w:r>
        <w:rPr>
          <w:rFonts w:ascii="宋体" w:hAnsi="宋体"/>
          <w:sz w:val="24"/>
        </w:rPr>
        <w:t>建筑材料检测；</w:t>
      </w:r>
    </w:p>
    <w:p w:rsidR="00F21911" w:rsidRDefault="00F21911" w:rsidP="00F21911">
      <w:pPr>
        <w:tabs>
          <w:tab w:val="left" w:pos="540"/>
        </w:tabs>
        <w:spacing w:line="360" w:lineRule="auto"/>
        <w:ind w:firstLineChars="200" w:firstLine="480"/>
        <w:rPr>
          <w:rFonts w:ascii="宋体" w:hAnsi="宋体"/>
          <w:sz w:val="24"/>
        </w:rPr>
      </w:pPr>
      <w:r>
        <w:rPr>
          <w:rFonts w:ascii="宋体" w:hAnsi="宋体"/>
          <w:sz w:val="24"/>
        </w:rPr>
        <w:t>[</w:t>
      </w:r>
      <w:r>
        <w:rPr>
          <w:rFonts w:hint="eastAsia"/>
        </w:rPr>
        <w:t xml:space="preserve"> </w:t>
      </w:r>
      <w:r>
        <w:rPr>
          <w:rFonts w:ascii="Arial" w:hAnsi="Arial" w:cs="Arial"/>
        </w:rPr>
        <w:t>√</w:t>
      </w:r>
      <w:r>
        <w:rPr>
          <w:rFonts w:ascii="Arial" w:hAnsi="Arial" w:cs="Arial" w:hint="eastAsia"/>
        </w:rPr>
        <w:t xml:space="preserve"> </w:t>
      </w:r>
      <w:r>
        <w:rPr>
          <w:rFonts w:ascii="宋体" w:hAnsi="宋体"/>
          <w:sz w:val="24"/>
        </w:rPr>
        <w:t>]</w:t>
      </w:r>
      <w:r>
        <w:rPr>
          <w:rFonts w:ascii="宋体" w:hAnsi="宋体" w:hint="eastAsia"/>
          <w:sz w:val="24"/>
        </w:rPr>
        <w:t xml:space="preserve"> </w:t>
      </w:r>
      <w:r>
        <w:rPr>
          <w:rFonts w:ascii="宋体" w:hAnsi="宋体" w:hint="eastAsia"/>
          <w:sz w:val="24"/>
        </w:rPr>
        <w:t>水工</w:t>
      </w:r>
      <w:r>
        <w:rPr>
          <w:rFonts w:ascii="宋体" w:hAnsi="宋体"/>
          <w:sz w:val="24"/>
        </w:rPr>
        <w:t>结构工程检测；</w:t>
      </w:r>
    </w:p>
    <w:p w:rsidR="00F21911" w:rsidRDefault="00F21911" w:rsidP="00F21911">
      <w:pPr>
        <w:tabs>
          <w:tab w:val="left" w:pos="540"/>
        </w:tabs>
        <w:spacing w:line="360" w:lineRule="auto"/>
        <w:ind w:firstLineChars="200" w:firstLine="480"/>
        <w:rPr>
          <w:rFonts w:ascii="宋体" w:hAnsi="宋体"/>
          <w:sz w:val="24"/>
        </w:rPr>
      </w:pPr>
      <w:r>
        <w:rPr>
          <w:rFonts w:ascii="宋体" w:hAnsi="宋体" w:hint="eastAsia"/>
          <w:sz w:val="24"/>
        </w:rPr>
        <w:t xml:space="preserve">[  ] </w:t>
      </w:r>
      <w:r>
        <w:rPr>
          <w:rFonts w:ascii="宋体" w:hAnsi="宋体" w:hint="eastAsia"/>
          <w:sz w:val="24"/>
        </w:rPr>
        <w:t>桥梁工程检测；</w:t>
      </w:r>
    </w:p>
    <w:p w:rsidR="00F21911" w:rsidRDefault="00F21911" w:rsidP="00F21911">
      <w:pPr>
        <w:tabs>
          <w:tab w:val="left" w:pos="540"/>
        </w:tabs>
        <w:spacing w:line="360" w:lineRule="auto"/>
        <w:ind w:firstLineChars="200" w:firstLine="480"/>
        <w:rPr>
          <w:rFonts w:ascii="宋体" w:hAnsi="宋体"/>
          <w:sz w:val="24"/>
        </w:rPr>
      </w:pPr>
      <w:r>
        <w:rPr>
          <w:rFonts w:ascii="宋体" w:hAnsi="宋体" w:hint="eastAsia"/>
          <w:sz w:val="24"/>
        </w:rPr>
        <w:t xml:space="preserve">[  ] </w:t>
      </w:r>
      <w:r>
        <w:rPr>
          <w:rFonts w:ascii="宋体" w:hAnsi="宋体" w:hint="eastAsia"/>
          <w:sz w:val="24"/>
        </w:rPr>
        <w:t>隧道工程检测；</w:t>
      </w:r>
    </w:p>
    <w:p w:rsidR="00F21911" w:rsidRDefault="00F21911" w:rsidP="00F21911">
      <w:pPr>
        <w:tabs>
          <w:tab w:val="left" w:pos="540"/>
        </w:tabs>
        <w:spacing w:line="360" w:lineRule="auto"/>
        <w:ind w:firstLineChars="200" w:firstLine="480"/>
        <w:rPr>
          <w:rFonts w:ascii="宋体" w:hAnsi="宋体"/>
          <w:sz w:val="24"/>
        </w:rPr>
      </w:pPr>
      <w:r>
        <w:rPr>
          <w:rFonts w:ascii="宋体" w:hAnsi="宋体" w:hint="eastAsia"/>
          <w:sz w:val="24"/>
        </w:rPr>
        <w:t xml:space="preserve">[  ] </w:t>
      </w:r>
      <w:r>
        <w:rPr>
          <w:rFonts w:ascii="宋体" w:hAnsi="宋体" w:hint="eastAsia"/>
          <w:sz w:val="24"/>
        </w:rPr>
        <w:t>路基路面工程检测；</w:t>
      </w:r>
    </w:p>
    <w:p w:rsidR="00F21911" w:rsidRDefault="00F21911" w:rsidP="00F21911">
      <w:pPr>
        <w:tabs>
          <w:tab w:val="left" w:pos="540"/>
        </w:tabs>
        <w:spacing w:line="360" w:lineRule="auto"/>
        <w:ind w:firstLineChars="200" w:firstLine="480"/>
        <w:rPr>
          <w:rFonts w:ascii="宋体" w:hAnsi="宋体"/>
          <w:sz w:val="24"/>
        </w:rPr>
      </w:pPr>
      <w:r>
        <w:rPr>
          <w:rFonts w:ascii="宋体" w:hAnsi="宋体" w:hint="eastAsia"/>
          <w:sz w:val="24"/>
        </w:rPr>
        <w:t xml:space="preserve">[  ] </w:t>
      </w:r>
      <w:r>
        <w:rPr>
          <w:rFonts w:ascii="宋体" w:hAnsi="宋体" w:hint="eastAsia"/>
          <w:sz w:val="24"/>
        </w:rPr>
        <w:t>铁道工程检测；</w:t>
      </w:r>
    </w:p>
    <w:p w:rsidR="00F21911" w:rsidRDefault="00F21911" w:rsidP="00F21911">
      <w:pPr>
        <w:tabs>
          <w:tab w:val="left" w:pos="540"/>
        </w:tabs>
        <w:spacing w:line="360" w:lineRule="auto"/>
        <w:ind w:firstLineChars="200" w:firstLine="480"/>
        <w:rPr>
          <w:rFonts w:ascii="宋体" w:hAnsi="宋体"/>
          <w:sz w:val="24"/>
        </w:rPr>
      </w:pPr>
      <w:r>
        <w:rPr>
          <w:rFonts w:ascii="宋体" w:hAnsi="宋体"/>
          <w:sz w:val="24"/>
        </w:rPr>
        <w:t>[  ]</w:t>
      </w:r>
      <w:r>
        <w:rPr>
          <w:rFonts w:ascii="宋体" w:hAnsi="宋体" w:hint="eastAsia"/>
          <w:sz w:val="24"/>
        </w:rPr>
        <w:t xml:space="preserve"> </w:t>
      </w:r>
      <w:r>
        <w:rPr>
          <w:rFonts w:ascii="宋体" w:hAnsi="宋体"/>
          <w:sz w:val="24"/>
        </w:rPr>
        <w:t>地基基础工程检测；</w:t>
      </w:r>
    </w:p>
    <w:p w:rsidR="00F21911" w:rsidRDefault="00F21911" w:rsidP="00F21911">
      <w:pPr>
        <w:tabs>
          <w:tab w:val="left" w:pos="540"/>
        </w:tabs>
        <w:spacing w:line="360" w:lineRule="auto"/>
        <w:ind w:firstLineChars="200" w:firstLine="480"/>
        <w:rPr>
          <w:rFonts w:ascii="宋体" w:hAnsi="宋体"/>
          <w:sz w:val="24"/>
        </w:rPr>
      </w:pPr>
      <w:r>
        <w:rPr>
          <w:rFonts w:ascii="宋体" w:hAnsi="宋体"/>
          <w:sz w:val="24"/>
        </w:rPr>
        <w:t>[</w:t>
      </w:r>
      <w:r>
        <w:rPr>
          <w:rFonts w:ascii="宋体" w:hAnsi="宋体" w:hint="eastAsia"/>
          <w:sz w:val="24"/>
        </w:rPr>
        <w:t xml:space="preserve">  </w:t>
      </w:r>
      <w:r>
        <w:rPr>
          <w:rFonts w:ascii="宋体" w:hAnsi="宋体"/>
          <w:sz w:val="24"/>
        </w:rPr>
        <w:t>]</w:t>
      </w:r>
      <w:r>
        <w:rPr>
          <w:rFonts w:ascii="宋体" w:hAnsi="宋体" w:hint="eastAsia"/>
          <w:sz w:val="24"/>
        </w:rPr>
        <w:t xml:space="preserve"> </w:t>
      </w:r>
      <w:r>
        <w:rPr>
          <w:rFonts w:ascii="宋体" w:hAnsi="宋体"/>
          <w:sz w:val="24"/>
        </w:rPr>
        <w:t>钢结构工程检测；</w:t>
      </w:r>
    </w:p>
    <w:p w:rsidR="00F21911" w:rsidRDefault="00F21911" w:rsidP="00F21911">
      <w:pPr>
        <w:tabs>
          <w:tab w:val="left" w:pos="540"/>
        </w:tabs>
        <w:spacing w:line="360" w:lineRule="auto"/>
        <w:ind w:firstLineChars="200" w:firstLine="480"/>
        <w:rPr>
          <w:rFonts w:ascii="宋体" w:hAnsi="宋体"/>
          <w:sz w:val="24"/>
        </w:rPr>
      </w:pPr>
      <w:r>
        <w:rPr>
          <w:rFonts w:ascii="宋体" w:hAnsi="宋体"/>
          <w:sz w:val="24"/>
        </w:rPr>
        <w:t>[  ]</w:t>
      </w:r>
      <w:r>
        <w:rPr>
          <w:rFonts w:ascii="宋体" w:hAnsi="宋体" w:hint="eastAsia"/>
          <w:sz w:val="24"/>
        </w:rPr>
        <w:t xml:space="preserve"> </w:t>
      </w:r>
      <w:r>
        <w:rPr>
          <w:rFonts w:ascii="宋体" w:hAnsi="宋体"/>
          <w:sz w:val="24"/>
        </w:rPr>
        <w:t>市政道路工程检测；</w:t>
      </w:r>
    </w:p>
    <w:p w:rsidR="00F21911" w:rsidRDefault="00F21911" w:rsidP="00F21911">
      <w:pPr>
        <w:tabs>
          <w:tab w:val="left" w:pos="540"/>
        </w:tabs>
        <w:spacing w:line="360" w:lineRule="auto"/>
        <w:ind w:firstLineChars="200" w:firstLine="480"/>
        <w:rPr>
          <w:rFonts w:ascii="宋体" w:hAnsi="宋体"/>
          <w:sz w:val="24"/>
        </w:rPr>
      </w:pPr>
      <w:r>
        <w:rPr>
          <w:rFonts w:ascii="宋体" w:hAnsi="宋体"/>
          <w:sz w:val="24"/>
        </w:rPr>
        <w:t xml:space="preserve">[ </w:t>
      </w:r>
      <w:r>
        <w:rPr>
          <w:rFonts w:ascii="宋体" w:hAnsi="宋体" w:hint="eastAsia"/>
          <w:sz w:val="24"/>
        </w:rPr>
        <w:t xml:space="preserve"> </w:t>
      </w:r>
      <w:r>
        <w:rPr>
          <w:rFonts w:ascii="宋体" w:hAnsi="宋体"/>
          <w:sz w:val="24"/>
        </w:rPr>
        <w:t>]</w:t>
      </w:r>
      <w:r>
        <w:rPr>
          <w:rFonts w:ascii="宋体" w:hAnsi="宋体" w:hint="eastAsia"/>
          <w:sz w:val="24"/>
        </w:rPr>
        <w:t xml:space="preserve"> </w:t>
      </w:r>
      <w:r>
        <w:rPr>
          <w:rFonts w:ascii="宋体" w:hAnsi="宋体"/>
          <w:sz w:val="24"/>
        </w:rPr>
        <w:t>建筑机械检测；</w:t>
      </w:r>
    </w:p>
    <w:p w:rsidR="00F21911" w:rsidRDefault="00F21911" w:rsidP="00F21911">
      <w:pPr>
        <w:tabs>
          <w:tab w:val="left" w:pos="540"/>
        </w:tabs>
        <w:spacing w:line="360" w:lineRule="auto"/>
        <w:ind w:firstLineChars="200" w:firstLine="480"/>
        <w:rPr>
          <w:rFonts w:ascii="宋体" w:hAnsi="宋体"/>
          <w:sz w:val="24"/>
        </w:rPr>
      </w:pPr>
      <w:r>
        <w:rPr>
          <w:rFonts w:ascii="宋体" w:hAnsi="宋体"/>
          <w:sz w:val="24"/>
        </w:rPr>
        <w:t xml:space="preserve">[ </w:t>
      </w:r>
      <w:r>
        <w:rPr>
          <w:rFonts w:ascii="宋体" w:hAnsi="宋体" w:hint="eastAsia"/>
          <w:sz w:val="24"/>
        </w:rPr>
        <w:t xml:space="preserve"> </w:t>
      </w:r>
      <w:r>
        <w:rPr>
          <w:rFonts w:ascii="宋体" w:hAnsi="宋体"/>
          <w:sz w:val="24"/>
        </w:rPr>
        <w:t>]</w:t>
      </w:r>
      <w:r>
        <w:rPr>
          <w:rFonts w:ascii="宋体" w:hAnsi="宋体" w:hint="eastAsia"/>
          <w:sz w:val="24"/>
        </w:rPr>
        <w:t xml:space="preserve"> </w:t>
      </w:r>
      <w:r>
        <w:rPr>
          <w:rFonts w:ascii="宋体" w:hAnsi="宋体"/>
          <w:sz w:val="24"/>
        </w:rPr>
        <w:t>其他：【</w:t>
      </w:r>
      <w:r>
        <w:rPr>
          <w:rFonts w:ascii="宋体" w:hAnsi="宋体" w:hint="eastAsia"/>
          <w:sz w:val="24"/>
        </w:rPr>
        <w:t xml:space="preserve">    </w:t>
      </w:r>
      <w:r>
        <w:rPr>
          <w:rFonts w:ascii="宋体" w:hAnsi="宋体"/>
          <w:sz w:val="24"/>
        </w:rPr>
        <w:t>】。</w:t>
      </w:r>
    </w:p>
    <w:p w:rsidR="00F21911" w:rsidRDefault="00F21911" w:rsidP="00F21911">
      <w:pPr>
        <w:tabs>
          <w:tab w:val="left" w:pos="540"/>
        </w:tabs>
        <w:spacing w:line="360" w:lineRule="auto"/>
        <w:rPr>
          <w:rFonts w:ascii="宋体" w:hAnsi="宋体"/>
          <w:sz w:val="24"/>
        </w:rPr>
      </w:pPr>
      <w:r>
        <w:rPr>
          <w:sz w:val="24"/>
        </w:rPr>
        <w:t>3.2</w:t>
      </w:r>
      <w:r>
        <w:rPr>
          <w:rFonts w:ascii="宋体" w:hAnsi="宋体" w:hint="eastAsia"/>
          <w:sz w:val="24"/>
        </w:rPr>
        <w:t xml:space="preserve"> </w:t>
      </w:r>
      <w:r>
        <w:rPr>
          <w:rFonts w:ascii="宋体" w:hAnsi="宋体"/>
          <w:sz w:val="24"/>
        </w:rPr>
        <w:t>具体的检测项目、数量及检测参数详见</w:t>
      </w:r>
      <w:r>
        <w:rPr>
          <w:rFonts w:ascii="宋体" w:hAnsi="宋体" w:hint="eastAsia"/>
          <w:sz w:val="24"/>
        </w:rPr>
        <w:t>工程报价清单</w:t>
      </w:r>
      <w:r>
        <w:rPr>
          <w:rFonts w:ascii="宋体" w:hAnsi="宋体"/>
          <w:sz w:val="24"/>
        </w:rPr>
        <w:t>。</w:t>
      </w:r>
    </w:p>
    <w:p w:rsidR="00F21911" w:rsidRDefault="00F21911" w:rsidP="00F21911">
      <w:pPr>
        <w:tabs>
          <w:tab w:val="left" w:pos="540"/>
        </w:tabs>
        <w:spacing w:line="360" w:lineRule="auto"/>
        <w:rPr>
          <w:rFonts w:ascii="宋体" w:hAnsi="宋体"/>
          <w:sz w:val="24"/>
        </w:rPr>
      </w:pPr>
    </w:p>
    <w:p w:rsidR="00F21911" w:rsidRDefault="00F21911" w:rsidP="00F21911">
      <w:pPr>
        <w:tabs>
          <w:tab w:val="left" w:pos="735"/>
        </w:tabs>
        <w:spacing w:line="360" w:lineRule="auto"/>
        <w:outlineLvl w:val="1"/>
        <w:rPr>
          <w:rFonts w:ascii="宋体" w:hAnsi="宋体"/>
          <w:b/>
          <w:bCs/>
          <w:sz w:val="24"/>
        </w:rPr>
      </w:pPr>
      <w:bookmarkStart w:id="9" w:name="_Toc375830223"/>
      <w:bookmarkStart w:id="10" w:name="_Toc375829516"/>
      <w:r>
        <w:rPr>
          <w:rFonts w:ascii="宋体" w:hAnsi="宋体" w:hint="eastAsia"/>
          <w:b/>
          <w:bCs/>
          <w:sz w:val="24"/>
        </w:rPr>
        <w:t>第</w:t>
      </w:r>
      <w:r>
        <w:rPr>
          <w:rFonts w:ascii="宋体" w:hAnsi="宋体" w:hint="eastAsia"/>
          <w:b/>
          <w:bCs/>
          <w:sz w:val="24"/>
        </w:rPr>
        <w:t>4</w:t>
      </w:r>
      <w:r>
        <w:rPr>
          <w:rFonts w:ascii="宋体" w:hAnsi="宋体" w:hint="eastAsia"/>
          <w:b/>
          <w:bCs/>
          <w:sz w:val="24"/>
        </w:rPr>
        <w:t>条、</w:t>
      </w:r>
      <w:r>
        <w:rPr>
          <w:rFonts w:ascii="宋体" w:hAnsi="宋体"/>
          <w:b/>
          <w:bCs/>
          <w:sz w:val="24"/>
        </w:rPr>
        <w:t>检测标准</w:t>
      </w:r>
      <w:bookmarkEnd w:id="9"/>
      <w:bookmarkEnd w:id="10"/>
    </w:p>
    <w:p w:rsidR="00F21911" w:rsidRDefault="00F21911" w:rsidP="00F21911">
      <w:pPr>
        <w:tabs>
          <w:tab w:val="left" w:pos="540"/>
        </w:tabs>
        <w:spacing w:line="360" w:lineRule="auto"/>
        <w:rPr>
          <w:rFonts w:ascii="宋体" w:hAnsi="宋体"/>
          <w:sz w:val="24"/>
        </w:rPr>
      </w:pPr>
      <w:r>
        <w:rPr>
          <w:sz w:val="24"/>
        </w:rPr>
        <w:t>4.1</w:t>
      </w:r>
      <w:r>
        <w:rPr>
          <w:rFonts w:ascii="宋体" w:hAnsi="宋体" w:hint="eastAsia"/>
          <w:sz w:val="24"/>
        </w:rPr>
        <w:t xml:space="preserve"> </w:t>
      </w:r>
      <w:r>
        <w:rPr>
          <w:rFonts w:ascii="宋体" w:hAnsi="宋体"/>
          <w:sz w:val="24"/>
        </w:rPr>
        <w:t>双方约定的检测标准：</w:t>
      </w:r>
      <w:r>
        <w:rPr>
          <w:rFonts w:ascii="宋体" w:hAnsi="宋体" w:hint="eastAsia"/>
          <w:sz w:val="24"/>
        </w:rPr>
        <w:t>包括但不限于</w:t>
      </w:r>
      <w:r>
        <w:rPr>
          <w:rFonts w:ascii="宋体" w:hAnsi="宋体"/>
          <w:sz w:val="24"/>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05"/>
        <w:gridCol w:w="4443"/>
        <w:gridCol w:w="2102"/>
        <w:gridCol w:w="1305"/>
      </w:tblGrid>
      <w:tr w:rsidR="00F21911" w:rsidTr="00DF7581">
        <w:trPr>
          <w:jc w:val="center"/>
        </w:trPr>
        <w:tc>
          <w:tcPr>
            <w:tcW w:w="705" w:type="dxa"/>
            <w:vAlign w:val="center"/>
          </w:tcPr>
          <w:p w:rsidR="00F21911" w:rsidRDefault="00F21911" w:rsidP="00DF7581">
            <w:pPr>
              <w:tabs>
                <w:tab w:val="left" w:pos="735"/>
              </w:tabs>
              <w:spacing w:line="360" w:lineRule="auto"/>
              <w:jc w:val="center"/>
              <w:rPr>
                <w:rFonts w:ascii="宋体" w:hAnsi="宋体"/>
                <w:b/>
                <w:bCs/>
                <w:szCs w:val="21"/>
              </w:rPr>
            </w:pPr>
            <w:r>
              <w:rPr>
                <w:rFonts w:ascii="宋体" w:hAnsi="宋体"/>
                <w:b/>
                <w:bCs/>
                <w:szCs w:val="21"/>
              </w:rPr>
              <w:lastRenderedPageBreak/>
              <w:t>序号</w:t>
            </w:r>
          </w:p>
        </w:tc>
        <w:tc>
          <w:tcPr>
            <w:tcW w:w="4443" w:type="dxa"/>
            <w:vAlign w:val="center"/>
          </w:tcPr>
          <w:p w:rsidR="00F21911" w:rsidRDefault="00F21911" w:rsidP="00DF7581">
            <w:pPr>
              <w:tabs>
                <w:tab w:val="left" w:pos="735"/>
              </w:tabs>
              <w:spacing w:line="360" w:lineRule="auto"/>
              <w:jc w:val="center"/>
              <w:rPr>
                <w:rFonts w:ascii="宋体" w:hAnsi="宋体"/>
                <w:b/>
                <w:bCs/>
                <w:szCs w:val="21"/>
              </w:rPr>
            </w:pPr>
            <w:r>
              <w:rPr>
                <w:rFonts w:ascii="宋体" w:hAnsi="宋体"/>
                <w:b/>
                <w:bCs/>
                <w:szCs w:val="21"/>
              </w:rPr>
              <w:t>标准名称</w:t>
            </w:r>
          </w:p>
        </w:tc>
        <w:tc>
          <w:tcPr>
            <w:tcW w:w="2102" w:type="dxa"/>
            <w:vAlign w:val="center"/>
          </w:tcPr>
          <w:p w:rsidR="00F21911" w:rsidRDefault="00F21911" w:rsidP="00DF7581">
            <w:pPr>
              <w:tabs>
                <w:tab w:val="left" w:pos="735"/>
              </w:tabs>
              <w:spacing w:line="360" w:lineRule="auto"/>
              <w:jc w:val="center"/>
              <w:rPr>
                <w:rFonts w:ascii="宋体" w:hAnsi="宋体"/>
                <w:b/>
                <w:bCs/>
                <w:szCs w:val="21"/>
              </w:rPr>
            </w:pPr>
            <w:r>
              <w:rPr>
                <w:rFonts w:ascii="宋体" w:hAnsi="宋体"/>
                <w:b/>
                <w:bCs/>
                <w:szCs w:val="21"/>
              </w:rPr>
              <w:t>标准代号</w:t>
            </w:r>
          </w:p>
        </w:tc>
        <w:tc>
          <w:tcPr>
            <w:tcW w:w="1305" w:type="dxa"/>
            <w:vAlign w:val="center"/>
          </w:tcPr>
          <w:p w:rsidR="00F21911" w:rsidRDefault="00F21911" w:rsidP="00DF7581">
            <w:pPr>
              <w:tabs>
                <w:tab w:val="left" w:pos="735"/>
              </w:tabs>
              <w:spacing w:line="360" w:lineRule="auto"/>
              <w:jc w:val="center"/>
              <w:rPr>
                <w:rFonts w:ascii="宋体" w:hAnsi="宋体"/>
                <w:b/>
                <w:bCs/>
                <w:szCs w:val="21"/>
              </w:rPr>
            </w:pPr>
            <w:r>
              <w:rPr>
                <w:rFonts w:ascii="宋体" w:hAnsi="宋体"/>
                <w:b/>
                <w:bCs/>
                <w:szCs w:val="21"/>
              </w:rPr>
              <w:t>标准级别</w:t>
            </w:r>
          </w:p>
        </w:tc>
      </w:tr>
      <w:tr w:rsidR="00F21911" w:rsidTr="00DF7581">
        <w:trPr>
          <w:jc w:val="center"/>
        </w:trPr>
        <w:tc>
          <w:tcPr>
            <w:tcW w:w="705" w:type="dxa"/>
          </w:tcPr>
          <w:p w:rsidR="00F21911" w:rsidRDefault="00F21911" w:rsidP="00DF7581">
            <w:pPr>
              <w:tabs>
                <w:tab w:val="left" w:pos="735"/>
              </w:tabs>
              <w:spacing w:line="360" w:lineRule="auto"/>
              <w:jc w:val="center"/>
              <w:rPr>
                <w:rFonts w:ascii="宋体" w:hAnsi="宋体"/>
                <w:szCs w:val="21"/>
              </w:rPr>
            </w:pPr>
            <w:r>
              <w:rPr>
                <w:rFonts w:ascii="宋体" w:hAnsi="宋体"/>
                <w:szCs w:val="21"/>
              </w:rPr>
              <w:t>1</w:t>
            </w:r>
          </w:p>
        </w:tc>
        <w:tc>
          <w:tcPr>
            <w:tcW w:w="4443" w:type="dxa"/>
          </w:tcPr>
          <w:p w:rsidR="00F21911" w:rsidRDefault="00F21911" w:rsidP="00DF7581">
            <w:pPr>
              <w:tabs>
                <w:tab w:val="left" w:pos="735"/>
              </w:tabs>
              <w:spacing w:line="360" w:lineRule="auto"/>
              <w:jc w:val="left"/>
              <w:rPr>
                <w:rFonts w:ascii="宋体" w:hAnsi="宋体" w:cs="宋体"/>
              </w:rPr>
            </w:pPr>
            <w:r>
              <w:rPr>
                <w:rFonts w:ascii="宋体" w:hAnsi="宋体" w:hint="eastAsia"/>
                <w:szCs w:val="21"/>
              </w:rPr>
              <w:t>水运工程质量检验标准</w:t>
            </w:r>
          </w:p>
        </w:tc>
        <w:tc>
          <w:tcPr>
            <w:tcW w:w="2102" w:type="dxa"/>
          </w:tcPr>
          <w:p w:rsidR="00F21911" w:rsidRDefault="00F21911" w:rsidP="00DF7581">
            <w:pPr>
              <w:tabs>
                <w:tab w:val="left" w:pos="735"/>
              </w:tabs>
              <w:spacing w:line="360" w:lineRule="auto"/>
              <w:jc w:val="left"/>
              <w:rPr>
                <w:rFonts w:ascii="宋体" w:hAnsi="宋体" w:cs="宋体"/>
              </w:rPr>
            </w:pPr>
            <w:r>
              <w:rPr>
                <w:rFonts w:ascii="宋体" w:hAnsi="宋体" w:cs="宋体" w:hint="eastAsia"/>
                <w:kern w:val="0"/>
                <w:szCs w:val="21"/>
              </w:rPr>
              <w:t>JTS 257-2008</w:t>
            </w:r>
          </w:p>
        </w:tc>
        <w:tc>
          <w:tcPr>
            <w:tcW w:w="1305" w:type="dxa"/>
          </w:tcPr>
          <w:p w:rsidR="00F21911" w:rsidRDefault="00F21911" w:rsidP="00DF7581">
            <w:pPr>
              <w:tabs>
                <w:tab w:val="left" w:pos="735"/>
              </w:tabs>
              <w:spacing w:line="360" w:lineRule="auto"/>
              <w:jc w:val="center"/>
              <w:rPr>
                <w:rFonts w:ascii="宋体" w:hAnsi="宋体" w:cs="宋体"/>
              </w:rPr>
            </w:pPr>
            <w:r>
              <w:rPr>
                <w:rFonts w:ascii="宋体" w:hAnsi="宋体" w:hint="eastAsia"/>
                <w:szCs w:val="21"/>
              </w:rPr>
              <w:t>行业标准</w:t>
            </w:r>
          </w:p>
        </w:tc>
      </w:tr>
      <w:tr w:rsidR="00F21911" w:rsidTr="00DF7581">
        <w:trPr>
          <w:jc w:val="center"/>
        </w:trPr>
        <w:tc>
          <w:tcPr>
            <w:tcW w:w="705" w:type="dxa"/>
          </w:tcPr>
          <w:p w:rsidR="00F21911" w:rsidRDefault="00F21911" w:rsidP="00DF7581">
            <w:pPr>
              <w:tabs>
                <w:tab w:val="left" w:pos="735"/>
              </w:tabs>
              <w:spacing w:line="360" w:lineRule="auto"/>
              <w:jc w:val="center"/>
              <w:rPr>
                <w:rFonts w:ascii="宋体" w:hAnsi="宋体"/>
                <w:szCs w:val="21"/>
              </w:rPr>
            </w:pPr>
            <w:r>
              <w:rPr>
                <w:rFonts w:ascii="宋体" w:hAnsi="宋体" w:hint="eastAsia"/>
                <w:szCs w:val="21"/>
              </w:rPr>
              <w:t>2</w:t>
            </w:r>
          </w:p>
        </w:tc>
        <w:tc>
          <w:tcPr>
            <w:tcW w:w="4443" w:type="dxa"/>
          </w:tcPr>
          <w:p w:rsidR="00F21911" w:rsidRDefault="00F21911" w:rsidP="00DF7581">
            <w:pPr>
              <w:tabs>
                <w:tab w:val="left" w:pos="735"/>
              </w:tabs>
              <w:spacing w:line="360" w:lineRule="auto"/>
              <w:jc w:val="left"/>
              <w:rPr>
                <w:rFonts w:ascii="宋体" w:hAnsi="宋体" w:cs="宋体"/>
              </w:rPr>
            </w:pPr>
            <w:r>
              <w:rPr>
                <w:rFonts w:ascii="宋体" w:hAnsi="宋体" w:hint="eastAsia"/>
                <w:szCs w:val="21"/>
              </w:rPr>
              <w:t>江苏省水运工程质量鉴定工作程序及标准</w:t>
            </w:r>
          </w:p>
        </w:tc>
        <w:tc>
          <w:tcPr>
            <w:tcW w:w="2102" w:type="dxa"/>
          </w:tcPr>
          <w:p w:rsidR="00F21911" w:rsidRDefault="00F21911" w:rsidP="00DF7581">
            <w:pPr>
              <w:tabs>
                <w:tab w:val="left" w:pos="735"/>
              </w:tabs>
              <w:spacing w:line="360" w:lineRule="auto"/>
              <w:jc w:val="left"/>
              <w:rPr>
                <w:rFonts w:ascii="宋体" w:hAnsi="宋体" w:cs="宋体"/>
              </w:rPr>
            </w:pPr>
            <w:r>
              <w:rPr>
                <w:rFonts w:ascii="宋体" w:hAnsi="宋体" w:hint="eastAsia"/>
                <w:szCs w:val="21"/>
              </w:rPr>
              <w:t>苏交规【</w:t>
            </w:r>
            <w:r>
              <w:rPr>
                <w:rFonts w:ascii="宋体" w:hAnsi="宋体"/>
                <w:szCs w:val="21"/>
              </w:rPr>
              <w:t>2012</w:t>
            </w:r>
            <w:r>
              <w:rPr>
                <w:rFonts w:ascii="宋体" w:hAnsi="宋体" w:hint="eastAsia"/>
                <w:szCs w:val="21"/>
              </w:rPr>
              <w:t>】</w:t>
            </w:r>
            <w:r>
              <w:rPr>
                <w:rFonts w:ascii="宋体" w:hAnsi="宋体"/>
                <w:szCs w:val="21"/>
              </w:rPr>
              <w:t>8</w:t>
            </w:r>
            <w:r>
              <w:rPr>
                <w:rFonts w:ascii="宋体" w:hAnsi="宋体" w:hint="eastAsia"/>
                <w:szCs w:val="21"/>
              </w:rPr>
              <w:t>号</w:t>
            </w:r>
          </w:p>
        </w:tc>
        <w:tc>
          <w:tcPr>
            <w:tcW w:w="1305" w:type="dxa"/>
          </w:tcPr>
          <w:p w:rsidR="00F21911" w:rsidRDefault="00F21911" w:rsidP="00DF7581">
            <w:pPr>
              <w:tabs>
                <w:tab w:val="left" w:pos="735"/>
              </w:tabs>
              <w:spacing w:line="360" w:lineRule="auto"/>
              <w:jc w:val="center"/>
              <w:rPr>
                <w:rFonts w:ascii="宋体" w:hAnsi="宋体" w:cs="宋体"/>
              </w:rPr>
            </w:pPr>
            <w:r>
              <w:rPr>
                <w:rFonts w:ascii="宋体" w:hAnsi="宋体" w:hint="eastAsia"/>
                <w:szCs w:val="21"/>
              </w:rPr>
              <w:t>省厅文件</w:t>
            </w:r>
          </w:p>
        </w:tc>
      </w:tr>
      <w:tr w:rsidR="00F21911" w:rsidTr="00DF7581">
        <w:trPr>
          <w:jc w:val="center"/>
        </w:trPr>
        <w:tc>
          <w:tcPr>
            <w:tcW w:w="705" w:type="dxa"/>
            <w:vAlign w:val="center"/>
          </w:tcPr>
          <w:p w:rsidR="00F21911" w:rsidRDefault="00F21911" w:rsidP="00DF7581">
            <w:pPr>
              <w:tabs>
                <w:tab w:val="left" w:pos="735"/>
              </w:tabs>
              <w:spacing w:line="360" w:lineRule="auto"/>
              <w:jc w:val="center"/>
              <w:rPr>
                <w:rFonts w:ascii="宋体" w:hAnsi="宋体"/>
                <w:szCs w:val="21"/>
              </w:rPr>
            </w:pPr>
            <w:r>
              <w:rPr>
                <w:rFonts w:ascii="宋体" w:hAnsi="宋体" w:hint="eastAsia"/>
                <w:szCs w:val="21"/>
              </w:rPr>
              <w:t>3</w:t>
            </w:r>
          </w:p>
        </w:tc>
        <w:tc>
          <w:tcPr>
            <w:tcW w:w="4443" w:type="dxa"/>
            <w:vAlign w:val="center"/>
          </w:tcPr>
          <w:p w:rsidR="00F21911" w:rsidRDefault="00F21911" w:rsidP="00DF7581">
            <w:pPr>
              <w:tabs>
                <w:tab w:val="left" w:pos="735"/>
              </w:tabs>
              <w:spacing w:line="360" w:lineRule="auto"/>
              <w:jc w:val="left"/>
              <w:rPr>
                <w:rFonts w:ascii="宋体" w:hAnsi="宋体" w:cs="宋体"/>
              </w:rPr>
            </w:pPr>
            <w:r>
              <w:rPr>
                <w:rFonts w:ascii="宋体" w:hAnsi="宋体" w:hint="eastAsia"/>
                <w:szCs w:val="21"/>
              </w:rPr>
              <w:t>水运工程测量质量检验标准</w:t>
            </w:r>
          </w:p>
        </w:tc>
        <w:tc>
          <w:tcPr>
            <w:tcW w:w="2102" w:type="dxa"/>
            <w:vAlign w:val="center"/>
          </w:tcPr>
          <w:p w:rsidR="00F21911" w:rsidRDefault="00F21911" w:rsidP="00DF7581">
            <w:pPr>
              <w:tabs>
                <w:tab w:val="left" w:pos="735"/>
              </w:tabs>
              <w:spacing w:line="360" w:lineRule="auto"/>
              <w:jc w:val="left"/>
              <w:rPr>
                <w:rFonts w:ascii="宋体" w:hAnsi="宋体" w:cs="宋体"/>
              </w:rPr>
            </w:pPr>
            <w:r>
              <w:rPr>
                <w:rFonts w:ascii="宋体" w:hAnsi="宋体" w:cs="宋体" w:hint="eastAsia"/>
                <w:szCs w:val="21"/>
              </w:rPr>
              <w:t>JTS 258-2008</w:t>
            </w:r>
          </w:p>
        </w:tc>
        <w:tc>
          <w:tcPr>
            <w:tcW w:w="1305" w:type="dxa"/>
            <w:vAlign w:val="center"/>
          </w:tcPr>
          <w:p w:rsidR="00F21911" w:rsidRDefault="00F21911" w:rsidP="00DF7581">
            <w:pPr>
              <w:tabs>
                <w:tab w:val="left" w:pos="735"/>
              </w:tabs>
              <w:spacing w:line="360" w:lineRule="auto"/>
              <w:jc w:val="center"/>
              <w:rPr>
                <w:rFonts w:ascii="宋体" w:hAnsi="宋体" w:cs="宋体"/>
              </w:rPr>
            </w:pPr>
            <w:r>
              <w:rPr>
                <w:rFonts w:ascii="宋体" w:hAnsi="宋体" w:hint="eastAsia"/>
                <w:szCs w:val="21"/>
              </w:rPr>
              <w:t>行业标准</w:t>
            </w:r>
          </w:p>
        </w:tc>
      </w:tr>
      <w:tr w:rsidR="00F21911" w:rsidTr="00DF7581">
        <w:trPr>
          <w:jc w:val="center"/>
        </w:trPr>
        <w:tc>
          <w:tcPr>
            <w:tcW w:w="705" w:type="dxa"/>
            <w:vAlign w:val="center"/>
          </w:tcPr>
          <w:p w:rsidR="00F21911" w:rsidRDefault="00F21911" w:rsidP="00DF7581">
            <w:pPr>
              <w:tabs>
                <w:tab w:val="left" w:pos="735"/>
              </w:tabs>
              <w:spacing w:line="360" w:lineRule="auto"/>
              <w:jc w:val="center"/>
              <w:rPr>
                <w:rFonts w:ascii="宋体" w:hAnsi="宋体"/>
                <w:szCs w:val="21"/>
              </w:rPr>
            </w:pPr>
            <w:r>
              <w:rPr>
                <w:rFonts w:ascii="宋体" w:hAnsi="宋体" w:hint="eastAsia"/>
                <w:szCs w:val="21"/>
              </w:rPr>
              <w:t>4</w:t>
            </w:r>
          </w:p>
        </w:tc>
        <w:tc>
          <w:tcPr>
            <w:tcW w:w="4443" w:type="dxa"/>
            <w:vAlign w:val="center"/>
          </w:tcPr>
          <w:p w:rsidR="00F21911" w:rsidRDefault="00F21911" w:rsidP="00DF7581">
            <w:pPr>
              <w:tabs>
                <w:tab w:val="left" w:pos="735"/>
              </w:tabs>
              <w:spacing w:line="360" w:lineRule="auto"/>
              <w:jc w:val="left"/>
              <w:rPr>
                <w:rFonts w:ascii="宋体" w:hAnsi="宋体" w:cs="宋体"/>
              </w:rPr>
            </w:pPr>
            <w:r>
              <w:rPr>
                <w:rFonts w:ascii="宋体" w:hAnsi="宋体" w:hint="eastAsia"/>
                <w:szCs w:val="21"/>
              </w:rPr>
              <w:t>水运工程混凝土结构实体检测技术规程</w:t>
            </w:r>
          </w:p>
        </w:tc>
        <w:tc>
          <w:tcPr>
            <w:tcW w:w="2102" w:type="dxa"/>
            <w:vAlign w:val="center"/>
          </w:tcPr>
          <w:p w:rsidR="00F21911" w:rsidRDefault="00F21911" w:rsidP="00DF7581">
            <w:pPr>
              <w:tabs>
                <w:tab w:val="left" w:pos="735"/>
              </w:tabs>
              <w:spacing w:line="360" w:lineRule="auto"/>
              <w:jc w:val="left"/>
              <w:rPr>
                <w:rFonts w:ascii="宋体" w:hAnsi="宋体" w:cs="宋体"/>
              </w:rPr>
            </w:pPr>
            <w:r>
              <w:rPr>
                <w:rFonts w:ascii="宋体" w:hAnsi="宋体" w:hint="eastAsia"/>
                <w:szCs w:val="21"/>
              </w:rPr>
              <w:t>J</w:t>
            </w:r>
            <w:r>
              <w:rPr>
                <w:rFonts w:ascii="宋体" w:hAnsi="宋体" w:cs="宋体" w:hint="eastAsia"/>
                <w:kern w:val="0"/>
                <w:szCs w:val="21"/>
              </w:rPr>
              <w:t>JTS 239-2015</w:t>
            </w:r>
          </w:p>
        </w:tc>
        <w:tc>
          <w:tcPr>
            <w:tcW w:w="1305" w:type="dxa"/>
            <w:vAlign w:val="center"/>
          </w:tcPr>
          <w:p w:rsidR="00F21911" w:rsidRDefault="00F21911" w:rsidP="00DF7581">
            <w:pPr>
              <w:tabs>
                <w:tab w:val="left" w:pos="735"/>
              </w:tabs>
              <w:spacing w:line="360" w:lineRule="auto"/>
              <w:jc w:val="center"/>
              <w:rPr>
                <w:rFonts w:ascii="宋体" w:hAnsi="宋体" w:cs="宋体"/>
              </w:rPr>
            </w:pPr>
            <w:r>
              <w:rPr>
                <w:rFonts w:ascii="宋体" w:hAnsi="宋体" w:hint="eastAsia"/>
                <w:szCs w:val="21"/>
              </w:rPr>
              <w:t>行业标准</w:t>
            </w:r>
          </w:p>
        </w:tc>
      </w:tr>
      <w:tr w:rsidR="00F21911" w:rsidTr="00DF7581">
        <w:trPr>
          <w:jc w:val="center"/>
        </w:trPr>
        <w:tc>
          <w:tcPr>
            <w:tcW w:w="705" w:type="dxa"/>
            <w:vAlign w:val="center"/>
          </w:tcPr>
          <w:p w:rsidR="00F21911" w:rsidRDefault="00F21911" w:rsidP="00DF7581">
            <w:pPr>
              <w:tabs>
                <w:tab w:val="left" w:pos="735"/>
              </w:tabs>
              <w:spacing w:line="360" w:lineRule="auto"/>
              <w:jc w:val="center"/>
              <w:rPr>
                <w:rFonts w:ascii="宋体" w:hAnsi="宋体"/>
                <w:szCs w:val="21"/>
              </w:rPr>
            </w:pPr>
            <w:r>
              <w:rPr>
                <w:rFonts w:ascii="宋体" w:hAnsi="宋体" w:hint="eastAsia"/>
                <w:szCs w:val="21"/>
              </w:rPr>
              <w:t>5</w:t>
            </w:r>
          </w:p>
        </w:tc>
        <w:tc>
          <w:tcPr>
            <w:tcW w:w="4443" w:type="dxa"/>
            <w:vAlign w:val="center"/>
          </w:tcPr>
          <w:p w:rsidR="00F21911" w:rsidRDefault="00F21911" w:rsidP="00DF7581">
            <w:pPr>
              <w:tabs>
                <w:tab w:val="left" w:pos="735"/>
              </w:tabs>
              <w:spacing w:line="360" w:lineRule="auto"/>
              <w:jc w:val="left"/>
              <w:rPr>
                <w:rFonts w:ascii="宋体" w:hAnsi="宋体" w:cs="宋体"/>
              </w:rPr>
            </w:pPr>
            <w:r>
              <w:rPr>
                <w:rFonts w:ascii="宋体" w:hAnsi="宋体" w:hint="eastAsia"/>
                <w:szCs w:val="21"/>
              </w:rPr>
              <w:t>混凝土耐久性检验评定标准</w:t>
            </w:r>
          </w:p>
        </w:tc>
        <w:tc>
          <w:tcPr>
            <w:tcW w:w="2102" w:type="dxa"/>
            <w:vAlign w:val="center"/>
          </w:tcPr>
          <w:p w:rsidR="00F21911" w:rsidRDefault="00F21911" w:rsidP="00DF7581">
            <w:pPr>
              <w:tabs>
                <w:tab w:val="left" w:pos="735"/>
              </w:tabs>
              <w:spacing w:line="360" w:lineRule="auto"/>
              <w:jc w:val="left"/>
              <w:rPr>
                <w:rFonts w:ascii="宋体" w:hAnsi="宋体" w:cs="宋体"/>
              </w:rPr>
            </w:pPr>
            <w:r>
              <w:rPr>
                <w:rFonts w:ascii="宋体" w:hAnsi="宋体" w:hint="eastAsia"/>
                <w:szCs w:val="21"/>
              </w:rPr>
              <w:t>JGJ/T 193-2009</w:t>
            </w:r>
          </w:p>
        </w:tc>
        <w:tc>
          <w:tcPr>
            <w:tcW w:w="1305" w:type="dxa"/>
            <w:vAlign w:val="center"/>
          </w:tcPr>
          <w:p w:rsidR="00F21911" w:rsidRDefault="00F21911" w:rsidP="00DF7581">
            <w:pPr>
              <w:tabs>
                <w:tab w:val="left" w:pos="735"/>
              </w:tabs>
              <w:spacing w:line="360" w:lineRule="auto"/>
              <w:jc w:val="center"/>
              <w:rPr>
                <w:rFonts w:ascii="宋体" w:hAnsi="宋体" w:cs="宋体"/>
              </w:rPr>
            </w:pPr>
            <w:r>
              <w:rPr>
                <w:rFonts w:ascii="宋体" w:hAnsi="宋体" w:hint="eastAsia"/>
                <w:szCs w:val="21"/>
              </w:rPr>
              <w:t>行业标准</w:t>
            </w:r>
          </w:p>
        </w:tc>
      </w:tr>
      <w:tr w:rsidR="00F21911" w:rsidTr="00DF7581">
        <w:trPr>
          <w:jc w:val="center"/>
        </w:trPr>
        <w:tc>
          <w:tcPr>
            <w:tcW w:w="705" w:type="dxa"/>
            <w:vAlign w:val="center"/>
          </w:tcPr>
          <w:p w:rsidR="00F21911" w:rsidRDefault="00F21911" w:rsidP="00DF7581">
            <w:pPr>
              <w:tabs>
                <w:tab w:val="left" w:pos="735"/>
              </w:tabs>
              <w:spacing w:line="360" w:lineRule="auto"/>
              <w:jc w:val="center"/>
              <w:rPr>
                <w:rFonts w:ascii="宋体" w:hAnsi="宋体"/>
                <w:szCs w:val="21"/>
              </w:rPr>
            </w:pPr>
            <w:r>
              <w:rPr>
                <w:rFonts w:ascii="宋体" w:hAnsi="宋体" w:hint="eastAsia"/>
                <w:szCs w:val="21"/>
              </w:rPr>
              <w:t>6</w:t>
            </w:r>
          </w:p>
        </w:tc>
        <w:tc>
          <w:tcPr>
            <w:tcW w:w="4443" w:type="dxa"/>
            <w:vAlign w:val="center"/>
          </w:tcPr>
          <w:p w:rsidR="00F21911" w:rsidRDefault="00F21911" w:rsidP="00DF7581">
            <w:pPr>
              <w:tabs>
                <w:tab w:val="left" w:pos="735"/>
              </w:tabs>
              <w:spacing w:line="360" w:lineRule="auto"/>
              <w:jc w:val="left"/>
              <w:rPr>
                <w:rFonts w:ascii="宋体" w:hAnsi="宋体" w:cs="宋体"/>
              </w:rPr>
            </w:pPr>
            <w:r>
              <w:rPr>
                <w:rFonts w:ascii="宋体" w:hAnsi="宋体" w:hint="eastAsia"/>
                <w:szCs w:val="21"/>
              </w:rPr>
              <w:t>水运工程水工建筑物原型观测技术规范</w:t>
            </w:r>
          </w:p>
        </w:tc>
        <w:tc>
          <w:tcPr>
            <w:tcW w:w="2102" w:type="dxa"/>
            <w:vAlign w:val="center"/>
          </w:tcPr>
          <w:p w:rsidR="00F21911" w:rsidRDefault="00F21911" w:rsidP="00DF7581">
            <w:pPr>
              <w:tabs>
                <w:tab w:val="left" w:pos="735"/>
              </w:tabs>
              <w:spacing w:line="360" w:lineRule="auto"/>
              <w:jc w:val="left"/>
              <w:rPr>
                <w:rFonts w:ascii="宋体" w:hAnsi="宋体" w:cs="宋体"/>
              </w:rPr>
            </w:pPr>
            <w:r>
              <w:rPr>
                <w:rFonts w:ascii="宋体" w:hAnsi="宋体" w:cs="宋体"/>
                <w:szCs w:val="21"/>
              </w:rPr>
              <w:t>JTS 235-2016</w:t>
            </w:r>
          </w:p>
        </w:tc>
        <w:tc>
          <w:tcPr>
            <w:tcW w:w="1305" w:type="dxa"/>
            <w:vAlign w:val="center"/>
          </w:tcPr>
          <w:p w:rsidR="00F21911" w:rsidRDefault="00F21911" w:rsidP="00DF7581">
            <w:pPr>
              <w:tabs>
                <w:tab w:val="left" w:pos="735"/>
              </w:tabs>
              <w:spacing w:line="360" w:lineRule="auto"/>
              <w:jc w:val="center"/>
              <w:rPr>
                <w:rFonts w:ascii="宋体" w:hAnsi="宋体" w:cs="宋体"/>
              </w:rPr>
            </w:pPr>
            <w:r>
              <w:rPr>
                <w:rFonts w:ascii="宋体" w:hAnsi="宋体" w:hint="eastAsia"/>
                <w:szCs w:val="21"/>
              </w:rPr>
              <w:t>行业标准</w:t>
            </w:r>
          </w:p>
        </w:tc>
      </w:tr>
      <w:tr w:rsidR="00F21911" w:rsidTr="00DF7581">
        <w:trPr>
          <w:jc w:val="center"/>
        </w:trPr>
        <w:tc>
          <w:tcPr>
            <w:tcW w:w="705" w:type="dxa"/>
            <w:vAlign w:val="center"/>
          </w:tcPr>
          <w:p w:rsidR="00F21911" w:rsidRDefault="00F21911" w:rsidP="00DF7581">
            <w:pPr>
              <w:tabs>
                <w:tab w:val="left" w:pos="735"/>
              </w:tabs>
              <w:spacing w:line="360" w:lineRule="auto"/>
              <w:jc w:val="center"/>
              <w:rPr>
                <w:rFonts w:ascii="宋体" w:hAnsi="宋体"/>
                <w:szCs w:val="21"/>
              </w:rPr>
            </w:pPr>
            <w:r>
              <w:rPr>
                <w:rFonts w:ascii="宋体" w:hAnsi="宋体" w:hint="eastAsia"/>
                <w:szCs w:val="21"/>
              </w:rPr>
              <w:t>7</w:t>
            </w:r>
          </w:p>
        </w:tc>
        <w:tc>
          <w:tcPr>
            <w:tcW w:w="4443" w:type="dxa"/>
            <w:vAlign w:val="center"/>
          </w:tcPr>
          <w:p w:rsidR="00F21911" w:rsidRDefault="00F21911" w:rsidP="00DF7581">
            <w:pPr>
              <w:tabs>
                <w:tab w:val="left" w:pos="735"/>
              </w:tabs>
              <w:spacing w:line="360" w:lineRule="auto"/>
              <w:jc w:val="left"/>
              <w:rPr>
                <w:rFonts w:ascii="宋体" w:hAnsi="宋体" w:cs="宋体"/>
              </w:rPr>
            </w:pPr>
            <w:r>
              <w:rPr>
                <w:rFonts w:ascii="宋体" w:hAnsi="宋体" w:hint="eastAsia"/>
                <w:szCs w:val="21"/>
              </w:rPr>
              <w:t>普通混凝土长期性能和耐久性能试验方法标准</w:t>
            </w:r>
          </w:p>
        </w:tc>
        <w:tc>
          <w:tcPr>
            <w:tcW w:w="2102" w:type="dxa"/>
            <w:vAlign w:val="center"/>
          </w:tcPr>
          <w:p w:rsidR="00F21911" w:rsidRDefault="00F21911" w:rsidP="00DF7581">
            <w:pPr>
              <w:tabs>
                <w:tab w:val="left" w:pos="735"/>
              </w:tabs>
              <w:spacing w:line="360" w:lineRule="auto"/>
              <w:jc w:val="left"/>
              <w:rPr>
                <w:rFonts w:ascii="宋体" w:hAnsi="宋体" w:cs="宋体"/>
              </w:rPr>
            </w:pPr>
            <w:r>
              <w:rPr>
                <w:rFonts w:ascii="宋体" w:hAnsi="宋体" w:hint="eastAsia"/>
                <w:szCs w:val="21"/>
              </w:rPr>
              <w:t>GB/T 50082-2009</w:t>
            </w:r>
          </w:p>
        </w:tc>
        <w:tc>
          <w:tcPr>
            <w:tcW w:w="1305" w:type="dxa"/>
            <w:vAlign w:val="center"/>
          </w:tcPr>
          <w:p w:rsidR="00F21911" w:rsidRDefault="00F21911" w:rsidP="00DF7581">
            <w:pPr>
              <w:tabs>
                <w:tab w:val="left" w:pos="735"/>
              </w:tabs>
              <w:spacing w:line="360" w:lineRule="auto"/>
              <w:jc w:val="center"/>
              <w:rPr>
                <w:rFonts w:ascii="宋体" w:hAnsi="宋体" w:cs="宋体"/>
              </w:rPr>
            </w:pPr>
            <w:r>
              <w:rPr>
                <w:rFonts w:ascii="宋体" w:hAnsi="宋体" w:hint="eastAsia"/>
                <w:szCs w:val="21"/>
              </w:rPr>
              <w:t>国家标准</w:t>
            </w:r>
          </w:p>
        </w:tc>
      </w:tr>
      <w:tr w:rsidR="00F21911" w:rsidTr="00DF7581">
        <w:trPr>
          <w:jc w:val="center"/>
        </w:trPr>
        <w:tc>
          <w:tcPr>
            <w:tcW w:w="705" w:type="dxa"/>
            <w:vAlign w:val="center"/>
          </w:tcPr>
          <w:p w:rsidR="00F21911" w:rsidRDefault="00F21911" w:rsidP="00DF7581">
            <w:pPr>
              <w:tabs>
                <w:tab w:val="left" w:pos="735"/>
              </w:tabs>
              <w:spacing w:line="360" w:lineRule="auto"/>
              <w:jc w:val="center"/>
              <w:rPr>
                <w:rFonts w:ascii="宋体" w:hAnsi="宋体"/>
                <w:szCs w:val="21"/>
              </w:rPr>
            </w:pPr>
            <w:r>
              <w:rPr>
                <w:rFonts w:ascii="宋体" w:hAnsi="宋体" w:hint="eastAsia"/>
                <w:szCs w:val="21"/>
              </w:rPr>
              <w:t>8</w:t>
            </w:r>
          </w:p>
        </w:tc>
        <w:tc>
          <w:tcPr>
            <w:tcW w:w="4443" w:type="dxa"/>
            <w:vAlign w:val="center"/>
          </w:tcPr>
          <w:p w:rsidR="00F21911" w:rsidRDefault="00F21911" w:rsidP="00DF7581">
            <w:pPr>
              <w:tabs>
                <w:tab w:val="left" w:pos="735"/>
              </w:tabs>
              <w:spacing w:line="360" w:lineRule="auto"/>
              <w:jc w:val="left"/>
              <w:rPr>
                <w:rFonts w:ascii="宋体" w:hAnsi="宋体" w:cs="宋体"/>
              </w:rPr>
            </w:pPr>
            <w:r>
              <w:rPr>
                <w:rFonts w:ascii="宋体" w:hAnsi="宋体" w:hint="eastAsia"/>
                <w:szCs w:val="21"/>
              </w:rPr>
              <w:t>港口水工建筑物检测与评估技术规范</w:t>
            </w:r>
          </w:p>
        </w:tc>
        <w:tc>
          <w:tcPr>
            <w:tcW w:w="2102" w:type="dxa"/>
            <w:vAlign w:val="center"/>
          </w:tcPr>
          <w:p w:rsidR="00F21911" w:rsidRDefault="00F21911" w:rsidP="00DF7581">
            <w:pPr>
              <w:tabs>
                <w:tab w:val="left" w:pos="735"/>
              </w:tabs>
              <w:spacing w:line="360" w:lineRule="auto"/>
              <w:jc w:val="left"/>
              <w:rPr>
                <w:rFonts w:ascii="宋体" w:hAnsi="宋体" w:cs="宋体"/>
              </w:rPr>
            </w:pPr>
            <w:r>
              <w:rPr>
                <w:rFonts w:ascii="宋体" w:hAnsi="宋体" w:cs="宋体" w:hint="eastAsia"/>
                <w:kern w:val="0"/>
                <w:szCs w:val="21"/>
              </w:rPr>
              <w:t>JTJ 302-2006</w:t>
            </w:r>
          </w:p>
        </w:tc>
        <w:tc>
          <w:tcPr>
            <w:tcW w:w="1305" w:type="dxa"/>
            <w:vAlign w:val="center"/>
          </w:tcPr>
          <w:p w:rsidR="00F21911" w:rsidRDefault="00F21911" w:rsidP="00DF7581">
            <w:pPr>
              <w:tabs>
                <w:tab w:val="left" w:pos="735"/>
              </w:tabs>
              <w:spacing w:line="360" w:lineRule="auto"/>
              <w:jc w:val="center"/>
              <w:rPr>
                <w:rFonts w:ascii="宋体" w:hAnsi="宋体" w:cs="宋体"/>
              </w:rPr>
            </w:pPr>
            <w:r>
              <w:rPr>
                <w:rFonts w:ascii="宋体" w:hAnsi="宋体" w:hint="eastAsia"/>
                <w:szCs w:val="21"/>
              </w:rPr>
              <w:t>行业标准</w:t>
            </w:r>
          </w:p>
        </w:tc>
      </w:tr>
      <w:tr w:rsidR="00F21911" w:rsidTr="00DF7581">
        <w:trPr>
          <w:jc w:val="center"/>
        </w:trPr>
        <w:tc>
          <w:tcPr>
            <w:tcW w:w="705" w:type="dxa"/>
            <w:vAlign w:val="center"/>
          </w:tcPr>
          <w:p w:rsidR="00F21911" w:rsidRDefault="00F21911" w:rsidP="00DF7581">
            <w:pPr>
              <w:tabs>
                <w:tab w:val="left" w:pos="735"/>
              </w:tabs>
              <w:spacing w:line="360" w:lineRule="auto"/>
              <w:jc w:val="center"/>
              <w:rPr>
                <w:rFonts w:ascii="宋体" w:hAnsi="宋体"/>
                <w:szCs w:val="21"/>
              </w:rPr>
            </w:pPr>
            <w:r>
              <w:rPr>
                <w:rFonts w:ascii="宋体" w:hAnsi="宋体" w:hint="eastAsia"/>
                <w:szCs w:val="21"/>
              </w:rPr>
              <w:t>9</w:t>
            </w:r>
          </w:p>
        </w:tc>
        <w:tc>
          <w:tcPr>
            <w:tcW w:w="4443" w:type="dxa"/>
            <w:vAlign w:val="center"/>
          </w:tcPr>
          <w:p w:rsidR="00F21911" w:rsidRDefault="00F21911" w:rsidP="00DF7581">
            <w:pPr>
              <w:tabs>
                <w:tab w:val="left" w:pos="735"/>
              </w:tabs>
              <w:spacing w:line="360" w:lineRule="auto"/>
              <w:jc w:val="left"/>
              <w:rPr>
                <w:rFonts w:ascii="宋体" w:hAnsi="宋体" w:cs="宋体"/>
              </w:rPr>
            </w:pPr>
            <w:r>
              <w:rPr>
                <w:rFonts w:ascii="宋体" w:hAnsi="宋体" w:hint="eastAsia"/>
                <w:szCs w:val="21"/>
              </w:rPr>
              <w:t>码头附属设施技术规范</w:t>
            </w:r>
          </w:p>
        </w:tc>
        <w:tc>
          <w:tcPr>
            <w:tcW w:w="2102" w:type="dxa"/>
            <w:vAlign w:val="center"/>
          </w:tcPr>
          <w:p w:rsidR="00F21911" w:rsidRDefault="00F21911" w:rsidP="00DF7581">
            <w:pPr>
              <w:tabs>
                <w:tab w:val="left" w:pos="735"/>
              </w:tabs>
              <w:spacing w:line="360" w:lineRule="auto"/>
              <w:jc w:val="left"/>
              <w:rPr>
                <w:rFonts w:ascii="宋体" w:hAnsi="宋体" w:cs="宋体"/>
              </w:rPr>
            </w:pPr>
            <w:r>
              <w:rPr>
                <w:rFonts w:ascii="宋体" w:hAnsi="宋体" w:cs="宋体" w:hint="eastAsia"/>
                <w:kern w:val="0"/>
                <w:szCs w:val="21"/>
              </w:rPr>
              <w:t>JTS 169-2017</w:t>
            </w:r>
          </w:p>
        </w:tc>
        <w:tc>
          <w:tcPr>
            <w:tcW w:w="1305" w:type="dxa"/>
            <w:vAlign w:val="center"/>
          </w:tcPr>
          <w:p w:rsidR="00F21911" w:rsidRDefault="00F21911" w:rsidP="00DF7581">
            <w:pPr>
              <w:tabs>
                <w:tab w:val="left" w:pos="735"/>
              </w:tabs>
              <w:spacing w:line="360" w:lineRule="auto"/>
              <w:jc w:val="center"/>
              <w:rPr>
                <w:rFonts w:ascii="宋体" w:hAnsi="宋体" w:cs="宋体"/>
              </w:rPr>
            </w:pPr>
            <w:r>
              <w:rPr>
                <w:rFonts w:ascii="宋体" w:hAnsi="宋体" w:hint="eastAsia"/>
                <w:szCs w:val="21"/>
              </w:rPr>
              <w:t>行业标准</w:t>
            </w:r>
          </w:p>
        </w:tc>
      </w:tr>
      <w:tr w:rsidR="00F21911" w:rsidTr="00DF7581">
        <w:trPr>
          <w:jc w:val="center"/>
        </w:trPr>
        <w:tc>
          <w:tcPr>
            <w:tcW w:w="705" w:type="dxa"/>
            <w:vAlign w:val="center"/>
          </w:tcPr>
          <w:p w:rsidR="00F21911" w:rsidRDefault="00F21911" w:rsidP="00DF7581">
            <w:pPr>
              <w:tabs>
                <w:tab w:val="left" w:pos="735"/>
              </w:tabs>
              <w:spacing w:line="360" w:lineRule="auto"/>
              <w:jc w:val="center"/>
              <w:rPr>
                <w:rFonts w:ascii="宋体" w:hAnsi="宋体"/>
                <w:szCs w:val="21"/>
              </w:rPr>
            </w:pPr>
            <w:r>
              <w:rPr>
                <w:rFonts w:ascii="宋体" w:hAnsi="宋体" w:hint="eastAsia"/>
                <w:szCs w:val="21"/>
              </w:rPr>
              <w:t>10</w:t>
            </w:r>
          </w:p>
        </w:tc>
        <w:tc>
          <w:tcPr>
            <w:tcW w:w="4443" w:type="dxa"/>
            <w:vAlign w:val="center"/>
          </w:tcPr>
          <w:p w:rsidR="00F21911" w:rsidRDefault="00F21911" w:rsidP="00DF7581">
            <w:pPr>
              <w:tabs>
                <w:tab w:val="left" w:pos="735"/>
              </w:tabs>
              <w:spacing w:line="360" w:lineRule="auto"/>
              <w:jc w:val="left"/>
              <w:rPr>
                <w:rFonts w:ascii="宋体" w:hAnsi="宋体" w:cs="宋体"/>
              </w:rPr>
            </w:pPr>
            <w:r>
              <w:rPr>
                <w:rFonts w:ascii="宋体" w:hAnsi="宋体" w:hint="eastAsia"/>
                <w:szCs w:val="21"/>
              </w:rPr>
              <w:t>水运工程测量规范</w:t>
            </w:r>
          </w:p>
        </w:tc>
        <w:tc>
          <w:tcPr>
            <w:tcW w:w="2102" w:type="dxa"/>
            <w:vAlign w:val="center"/>
          </w:tcPr>
          <w:p w:rsidR="00F21911" w:rsidRDefault="00F21911" w:rsidP="00DF7581">
            <w:pPr>
              <w:tabs>
                <w:tab w:val="left" w:pos="735"/>
              </w:tabs>
              <w:spacing w:line="360" w:lineRule="auto"/>
              <w:jc w:val="left"/>
              <w:rPr>
                <w:rFonts w:ascii="宋体" w:hAnsi="宋体" w:cs="宋体"/>
              </w:rPr>
            </w:pPr>
            <w:r>
              <w:rPr>
                <w:rFonts w:ascii="宋体" w:hAnsi="宋体" w:cs="宋体" w:hint="eastAsia"/>
                <w:szCs w:val="21"/>
              </w:rPr>
              <w:t>JTS 131-2012</w:t>
            </w:r>
          </w:p>
        </w:tc>
        <w:tc>
          <w:tcPr>
            <w:tcW w:w="1305" w:type="dxa"/>
            <w:vAlign w:val="center"/>
          </w:tcPr>
          <w:p w:rsidR="00F21911" w:rsidRDefault="00F21911" w:rsidP="00DF7581">
            <w:pPr>
              <w:tabs>
                <w:tab w:val="left" w:pos="735"/>
              </w:tabs>
              <w:spacing w:line="360" w:lineRule="auto"/>
              <w:jc w:val="center"/>
              <w:rPr>
                <w:rFonts w:ascii="宋体" w:hAnsi="宋体" w:cs="宋体"/>
              </w:rPr>
            </w:pPr>
            <w:r>
              <w:rPr>
                <w:rFonts w:ascii="宋体" w:hAnsi="宋体" w:hint="eastAsia"/>
                <w:szCs w:val="21"/>
              </w:rPr>
              <w:t>行业标准</w:t>
            </w:r>
          </w:p>
        </w:tc>
      </w:tr>
    </w:tbl>
    <w:p w:rsidR="00F21911" w:rsidRDefault="00F21911" w:rsidP="00F21911">
      <w:pPr>
        <w:tabs>
          <w:tab w:val="left" w:pos="735"/>
        </w:tabs>
        <w:spacing w:line="360" w:lineRule="auto"/>
        <w:outlineLvl w:val="1"/>
        <w:rPr>
          <w:rFonts w:ascii="宋体" w:hAnsi="宋体"/>
          <w:b/>
          <w:bCs/>
          <w:sz w:val="24"/>
        </w:rPr>
      </w:pPr>
      <w:bookmarkStart w:id="11" w:name="_Toc375830224"/>
      <w:bookmarkStart w:id="12" w:name="_Toc375829517"/>
      <w:r>
        <w:rPr>
          <w:rFonts w:ascii="宋体" w:hAnsi="宋体" w:hint="eastAsia"/>
          <w:b/>
          <w:bCs/>
          <w:sz w:val="24"/>
        </w:rPr>
        <w:t>第</w:t>
      </w:r>
      <w:r>
        <w:rPr>
          <w:rFonts w:ascii="宋体" w:hAnsi="宋体" w:hint="eastAsia"/>
          <w:b/>
          <w:bCs/>
          <w:sz w:val="24"/>
        </w:rPr>
        <w:t>5</w:t>
      </w:r>
      <w:r>
        <w:rPr>
          <w:rFonts w:ascii="宋体" w:hAnsi="宋体" w:hint="eastAsia"/>
          <w:b/>
          <w:bCs/>
          <w:sz w:val="24"/>
        </w:rPr>
        <w:t>条、</w:t>
      </w:r>
      <w:r>
        <w:rPr>
          <w:rFonts w:ascii="宋体" w:hAnsi="宋体"/>
          <w:b/>
          <w:bCs/>
          <w:sz w:val="24"/>
        </w:rPr>
        <w:t>检测时间及成果</w:t>
      </w:r>
      <w:bookmarkEnd w:id="11"/>
      <w:bookmarkEnd w:id="12"/>
    </w:p>
    <w:p w:rsidR="00F21911" w:rsidRDefault="00F21911" w:rsidP="00F21911">
      <w:pPr>
        <w:tabs>
          <w:tab w:val="left" w:pos="567"/>
        </w:tabs>
        <w:spacing w:line="360" w:lineRule="auto"/>
        <w:rPr>
          <w:rFonts w:ascii="宋体" w:hAnsi="宋体"/>
          <w:sz w:val="24"/>
          <w:u w:val="single"/>
        </w:rPr>
      </w:pPr>
      <w:r>
        <w:rPr>
          <w:sz w:val="24"/>
        </w:rPr>
        <w:t>5.1</w:t>
      </w:r>
      <w:r>
        <w:rPr>
          <w:rFonts w:ascii="宋体" w:hAnsi="宋体" w:hint="eastAsia"/>
          <w:sz w:val="24"/>
        </w:rPr>
        <w:t xml:space="preserve"> </w:t>
      </w:r>
      <w:r>
        <w:rPr>
          <w:rFonts w:ascii="宋体" w:hAnsi="宋体"/>
          <w:sz w:val="24"/>
        </w:rPr>
        <w:t>自本合同签订之日起</w:t>
      </w:r>
      <w:r>
        <w:rPr>
          <w:rFonts w:ascii="宋体" w:hAnsi="宋体" w:hint="eastAsia"/>
          <w:sz w:val="24"/>
          <w:u w:val="single"/>
        </w:rPr>
        <w:t xml:space="preserve"> 100 </w:t>
      </w:r>
      <w:r>
        <w:rPr>
          <w:rFonts w:ascii="宋体" w:hAnsi="宋体" w:hint="eastAsia"/>
          <w:sz w:val="24"/>
        </w:rPr>
        <w:t>个日历天</w:t>
      </w:r>
      <w:r>
        <w:rPr>
          <w:rFonts w:ascii="宋体" w:hAnsi="宋体"/>
          <w:sz w:val="24"/>
        </w:rPr>
        <w:t>内，乙方应完成本合同第</w:t>
      </w:r>
      <w:r>
        <w:rPr>
          <w:rFonts w:ascii="宋体" w:hAnsi="宋体" w:hint="eastAsia"/>
          <w:sz w:val="24"/>
        </w:rPr>
        <w:t>3.2</w:t>
      </w:r>
      <w:r>
        <w:rPr>
          <w:rFonts w:ascii="宋体" w:hAnsi="宋体"/>
          <w:sz w:val="24"/>
        </w:rPr>
        <w:t>条约定内容的检测工作，并将本合同项下全部检测事项的成果在检测工作全部完成后</w:t>
      </w:r>
      <w:r>
        <w:rPr>
          <w:rFonts w:ascii="宋体" w:hAnsi="宋体" w:hint="eastAsia"/>
          <w:sz w:val="24"/>
          <w:u w:val="single"/>
        </w:rPr>
        <w:t xml:space="preserve">   15  </w:t>
      </w:r>
      <w:r>
        <w:rPr>
          <w:rFonts w:ascii="宋体" w:hAnsi="宋体" w:hint="eastAsia"/>
          <w:sz w:val="24"/>
        </w:rPr>
        <w:t>个有效工作</w:t>
      </w:r>
      <w:r>
        <w:rPr>
          <w:rFonts w:ascii="宋体" w:hAnsi="宋体"/>
          <w:sz w:val="24"/>
        </w:rPr>
        <w:t>日内提交给甲方，并对其准确性和可靠性负责。</w:t>
      </w:r>
    </w:p>
    <w:p w:rsidR="00F21911" w:rsidRDefault="00F21911" w:rsidP="00F21911">
      <w:pPr>
        <w:tabs>
          <w:tab w:val="left" w:pos="567"/>
        </w:tabs>
        <w:spacing w:line="360" w:lineRule="auto"/>
        <w:rPr>
          <w:rFonts w:ascii="宋体" w:hAnsi="宋体"/>
          <w:sz w:val="24"/>
        </w:rPr>
      </w:pPr>
      <w:r>
        <w:rPr>
          <w:sz w:val="24"/>
        </w:rPr>
        <w:t>5.2</w:t>
      </w:r>
      <w:r>
        <w:rPr>
          <w:rFonts w:ascii="宋体" w:hAnsi="宋体" w:hint="eastAsia"/>
          <w:sz w:val="24"/>
        </w:rPr>
        <w:t xml:space="preserve"> </w:t>
      </w:r>
      <w:r>
        <w:rPr>
          <w:rFonts w:ascii="宋体" w:hAnsi="宋体"/>
          <w:sz w:val="24"/>
        </w:rPr>
        <w:t>检测成果提交要求：</w:t>
      </w:r>
    </w:p>
    <w:p w:rsidR="00F21911" w:rsidRDefault="00F21911" w:rsidP="00F21911">
      <w:pPr>
        <w:tabs>
          <w:tab w:val="left" w:pos="567"/>
        </w:tabs>
        <w:spacing w:line="360" w:lineRule="auto"/>
        <w:rPr>
          <w:rFonts w:ascii="宋体" w:hAnsi="宋体"/>
          <w:sz w:val="24"/>
        </w:rPr>
      </w:pPr>
      <w:r>
        <w:rPr>
          <w:sz w:val="24"/>
        </w:rPr>
        <w:t>5.2.1</w:t>
      </w:r>
      <w:r>
        <w:rPr>
          <w:rFonts w:ascii="宋体" w:hAnsi="宋体" w:hint="eastAsia"/>
          <w:sz w:val="24"/>
        </w:rPr>
        <w:t xml:space="preserve"> </w:t>
      </w:r>
      <w:r>
        <w:rPr>
          <w:rFonts w:ascii="宋体" w:hAnsi="宋体"/>
          <w:sz w:val="24"/>
        </w:rPr>
        <w:t>乙方应向甲方交付全部检测成果，具体包括：</w:t>
      </w:r>
      <w:r>
        <w:rPr>
          <w:rFonts w:ascii="宋体" w:hAnsi="宋体" w:hint="eastAsia"/>
          <w:sz w:val="24"/>
          <w:u w:val="single"/>
        </w:rPr>
        <w:t xml:space="preserve"> </w:t>
      </w:r>
      <w:r>
        <w:rPr>
          <w:rFonts w:ascii="宋体" w:hAnsi="宋体" w:hint="eastAsia"/>
          <w:sz w:val="24"/>
          <w:u w:val="single"/>
        </w:rPr>
        <w:t>检测报告一式</w:t>
      </w:r>
      <w:r>
        <w:rPr>
          <w:rFonts w:ascii="宋体" w:hAnsi="宋体" w:hint="eastAsia"/>
          <w:sz w:val="24"/>
          <w:u w:val="single"/>
        </w:rPr>
        <w:t xml:space="preserve"> </w:t>
      </w:r>
      <w:r>
        <w:rPr>
          <w:rFonts w:ascii="宋体" w:hAnsi="宋体" w:hint="eastAsia"/>
          <w:sz w:val="24"/>
          <w:u w:val="single"/>
        </w:rPr>
        <w:t>肆</w:t>
      </w:r>
      <w:r>
        <w:rPr>
          <w:rFonts w:ascii="宋体" w:hAnsi="宋体" w:hint="eastAsia"/>
          <w:sz w:val="24"/>
          <w:u w:val="single"/>
        </w:rPr>
        <w:t xml:space="preserve"> </w:t>
      </w:r>
      <w:r>
        <w:rPr>
          <w:rFonts w:ascii="宋体" w:hAnsi="宋体" w:hint="eastAsia"/>
          <w:sz w:val="24"/>
          <w:u w:val="single"/>
        </w:rPr>
        <w:t>份。</w:t>
      </w:r>
    </w:p>
    <w:p w:rsidR="00F21911" w:rsidRDefault="00F21911" w:rsidP="00F21911">
      <w:pPr>
        <w:tabs>
          <w:tab w:val="left" w:pos="900"/>
        </w:tabs>
        <w:spacing w:line="360" w:lineRule="auto"/>
        <w:rPr>
          <w:rFonts w:ascii="宋体" w:hAnsi="宋体"/>
          <w:sz w:val="24"/>
        </w:rPr>
      </w:pPr>
      <w:r>
        <w:rPr>
          <w:sz w:val="24"/>
        </w:rPr>
        <w:t>5.2.2</w:t>
      </w:r>
      <w:r>
        <w:rPr>
          <w:rFonts w:ascii="宋体" w:hAnsi="宋体" w:hint="eastAsia"/>
          <w:sz w:val="24"/>
        </w:rPr>
        <w:t xml:space="preserve"> </w:t>
      </w:r>
      <w:r>
        <w:rPr>
          <w:rFonts w:ascii="宋体" w:hAnsi="宋体"/>
          <w:sz w:val="24"/>
        </w:rPr>
        <w:t>甲方如需增加检测成果份数，</w:t>
      </w:r>
      <w:r>
        <w:rPr>
          <w:rFonts w:ascii="宋体" w:hAnsi="宋体"/>
          <w:kern w:val="0"/>
          <w:sz w:val="24"/>
        </w:rPr>
        <w:t>其中超出本合同规定份数的部分应支付工本费，乙方应代办并同意工本费以当时市场价为准，确定该工本费前需经甲方确认。</w:t>
      </w:r>
    </w:p>
    <w:p w:rsidR="00F21911" w:rsidRDefault="00F21911" w:rsidP="00F21911">
      <w:pPr>
        <w:spacing w:line="360" w:lineRule="auto"/>
        <w:rPr>
          <w:sz w:val="24"/>
        </w:rPr>
      </w:pPr>
      <w:bookmarkStart w:id="13" w:name="_Toc375829518"/>
      <w:bookmarkStart w:id="14" w:name="_Toc375830225"/>
    </w:p>
    <w:p w:rsidR="00F21911" w:rsidRDefault="00F21911" w:rsidP="00F21911">
      <w:pPr>
        <w:tabs>
          <w:tab w:val="left" w:pos="735"/>
        </w:tabs>
        <w:spacing w:line="360" w:lineRule="auto"/>
        <w:outlineLvl w:val="1"/>
        <w:rPr>
          <w:rFonts w:ascii="宋体" w:hAnsi="宋体"/>
          <w:b/>
          <w:bCs/>
          <w:sz w:val="24"/>
        </w:rPr>
      </w:pPr>
      <w:r>
        <w:rPr>
          <w:rFonts w:ascii="宋体" w:hAnsi="宋体" w:hint="eastAsia"/>
          <w:b/>
          <w:bCs/>
          <w:sz w:val="24"/>
        </w:rPr>
        <w:t>第</w:t>
      </w:r>
      <w:r>
        <w:rPr>
          <w:rFonts w:ascii="宋体" w:hAnsi="宋体" w:hint="eastAsia"/>
          <w:b/>
          <w:bCs/>
          <w:sz w:val="24"/>
        </w:rPr>
        <w:t>6</w:t>
      </w:r>
      <w:r>
        <w:rPr>
          <w:rFonts w:ascii="宋体" w:hAnsi="宋体" w:hint="eastAsia"/>
          <w:b/>
          <w:bCs/>
          <w:sz w:val="24"/>
        </w:rPr>
        <w:t>条、</w:t>
      </w:r>
      <w:r>
        <w:rPr>
          <w:rFonts w:ascii="宋体" w:hAnsi="宋体"/>
          <w:b/>
          <w:bCs/>
          <w:sz w:val="24"/>
        </w:rPr>
        <w:t>检测费用计取及支付</w:t>
      </w:r>
      <w:bookmarkEnd w:id="13"/>
      <w:bookmarkEnd w:id="14"/>
    </w:p>
    <w:p w:rsidR="00F21911" w:rsidRDefault="00F21911" w:rsidP="00F21911">
      <w:pPr>
        <w:tabs>
          <w:tab w:val="left" w:pos="735"/>
        </w:tabs>
        <w:spacing w:line="360" w:lineRule="auto"/>
        <w:rPr>
          <w:rFonts w:ascii="宋体" w:hAnsi="宋体"/>
          <w:sz w:val="24"/>
        </w:rPr>
      </w:pPr>
      <w:r>
        <w:rPr>
          <w:sz w:val="24"/>
        </w:rPr>
        <w:t>6.1</w:t>
      </w:r>
      <w:r>
        <w:rPr>
          <w:rFonts w:ascii="宋体" w:hAnsi="宋体" w:hint="eastAsia"/>
          <w:sz w:val="24"/>
        </w:rPr>
        <w:t xml:space="preserve"> </w:t>
      </w:r>
      <w:r>
        <w:rPr>
          <w:rFonts w:ascii="宋体" w:hAnsi="宋体"/>
          <w:sz w:val="24"/>
        </w:rPr>
        <w:t>检测费用</w:t>
      </w:r>
      <w:r>
        <w:rPr>
          <w:rFonts w:ascii="宋体" w:hAnsi="宋体" w:hint="eastAsia"/>
          <w:sz w:val="24"/>
        </w:rPr>
        <w:t>的</w:t>
      </w:r>
      <w:r>
        <w:rPr>
          <w:rFonts w:ascii="宋体" w:hAnsi="宋体"/>
          <w:sz w:val="24"/>
        </w:rPr>
        <w:t>计取</w:t>
      </w:r>
    </w:p>
    <w:p w:rsidR="00F21911" w:rsidRDefault="00F21911" w:rsidP="00F21911">
      <w:pPr>
        <w:tabs>
          <w:tab w:val="left" w:pos="1050"/>
        </w:tabs>
        <w:spacing w:line="360" w:lineRule="auto"/>
        <w:ind w:firstLine="480"/>
        <w:rPr>
          <w:rFonts w:ascii="宋体" w:hAnsi="宋体"/>
          <w:sz w:val="24"/>
        </w:rPr>
      </w:pPr>
      <w:r>
        <w:rPr>
          <w:rFonts w:ascii="宋体" w:hAnsi="宋体" w:hint="eastAsia"/>
          <w:sz w:val="24"/>
        </w:rPr>
        <w:t>经双方友好协商，本项目检测费用共计：不含税为</w:t>
      </w:r>
      <w:r>
        <w:rPr>
          <w:rFonts w:ascii="宋体" w:hAnsi="宋体" w:hint="eastAsia"/>
          <w:sz w:val="24"/>
        </w:rPr>
        <w:t xml:space="preserve">   </w:t>
      </w:r>
      <w:r>
        <w:rPr>
          <w:rFonts w:ascii="宋体" w:hAnsi="宋体" w:hint="eastAsia"/>
          <w:sz w:val="24"/>
        </w:rPr>
        <w:t>万元，增值税税率</w:t>
      </w:r>
      <w:r>
        <w:rPr>
          <w:rFonts w:ascii="宋体" w:hAnsi="宋体" w:hint="eastAsia"/>
          <w:sz w:val="24"/>
        </w:rPr>
        <w:t xml:space="preserve">  </w:t>
      </w:r>
      <w:r>
        <w:rPr>
          <w:rFonts w:ascii="宋体" w:hAnsi="宋体" w:hint="eastAsia"/>
          <w:sz w:val="24"/>
        </w:rPr>
        <w:t>％计</w:t>
      </w:r>
      <w:r>
        <w:rPr>
          <w:rFonts w:ascii="宋体" w:hAnsi="宋体" w:hint="eastAsia"/>
          <w:sz w:val="24"/>
        </w:rPr>
        <w:t xml:space="preserve">   </w:t>
      </w:r>
      <w:r>
        <w:rPr>
          <w:rFonts w:ascii="宋体" w:hAnsi="宋体" w:hint="eastAsia"/>
          <w:sz w:val="24"/>
        </w:rPr>
        <w:t>万元，合同总价（含税）人民币</w:t>
      </w:r>
      <w:r>
        <w:rPr>
          <w:rFonts w:ascii="宋体" w:hAnsi="宋体" w:hint="eastAsia"/>
          <w:sz w:val="24"/>
          <w:u w:val="single"/>
        </w:rPr>
        <w:t xml:space="preserve">    </w:t>
      </w:r>
      <w:r>
        <w:rPr>
          <w:rFonts w:ascii="宋体" w:hAnsi="宋体" w:hint="eastAsia"/>
          <w:sz w:val="24"/>
        </w:rPr>
        <w:t>元（￥：</w:t>
      </w:r>
      <w:r>
        <w:rPr>
          <w:rFonts w:ascii="宋体" w:hAnsi="宋体" w:hint="eastAsia"/>
          <w:sz w:val="24"/>
          <w:u w:val="single"/>
        </w:rPr>
        <w:t xml:space="preserve">     </w:t>
      </w:r>
      <w:r>
        <w:rPr>
          <w:rFonts w:ascii="宋体" w:hAnsi="宋体" w:hint="eastAsia"/>
          <w:sz w:val="24"/>
        </w:rPr>
        <w:t>元）。</w:t>
      </w:r>
    </w:p>
    <w:p w:rsidR="00F21911" w:rsidRDefault="00F21911" w:rsidP="00F21911">
      <w:pPr>
        <w:tabs>
          <w:tab w:val="left" w:pos="1050"/>
        </w:tabs>
        <w:spacing w:line="360" w:lineRule="auto"/>
        <w:ind w:firstLineChars="200" w:firstLine="480"/>
        <w:rPr>
          <w:rFonts w:ascii="宋体" w:hAnsi="宋体"/>
          <w:sz w:val="24"/>
        </w:rPr>
      </w:pPr>
      <w:r>
        <w:rPr>
          <w:rFonts w:ascii="宋体" w:hAnsi="宋体"/>
          <w:sz w:val="24"/>
        </w:rPr>
        <w:t>检测项目完工</w:t>
      </w:r>
      <w:r>
        <w:rPr>
          <w:rFonts w:ascii="宋体" w:hAnsi="宋体" w:hint="eastAsia"/>
          <w:sz w:val="24"/>
        </w:rPr>
        <w:t>之</w:t>
      </w:r>
      <w:r>
        <w:rPr>
          <w:rFonts w:ascii="宋体" w:hAnsi="宋体"/>
          <w:sz w:val="24"/>
        </w:rPr>
        <w:t>后，根据甲方确认的乙方实际完成检测工作量确定实际检测费用。</w:t>
      </w:r>
    </w:p>
    <w:p w:rsidR="00F21911" w:rsidRDefault="00F21911" w:rsidP="00F21911">
      <w:pPr>
        <w:tabs>
          <w:tab w:val="left" w:pos="1050"/>
        </w:tabs>
        <w:spacing w:line="360" w:lineRule="auto"/>
        <w:rPr>
          <w:rFonts w:ascii="宋体" w:hAnsi="宋体"/>
          <w:sz w:val="24"/>
        </w:rPr>
      </w:pPr>
      <w:r>
        <w:rPr>
          <w:sz w:val="24"/>
        </w:rPr>
        <w:lastRenderedPageBreak/>
        <w:t>6.1.1</w:t>
      </w:r>
      <w:r>
        <w:rPr>
          <w:rFonts w:ascii="宋体" w:hAnsi="宋体" w:hint="eastAsia"/>
          <w:sz w:val="24"/>
        </w:rPr>
        <w:t xml:space="preserve"> </w:t>
      </w:r>
      <w:r>
        <w:rPr>
          <w:rFonts w:ascii="宋体" w:hAnsi="宋体"/>
          <w:sz w:val="24"/>
        </w:rPr>
        <w:t>检测费用包括：（</w:t>
      </w:r>
      <w:r>
        <w:rPr>
          <w:rFonts w:ascii="宋体" w:hAnsi="宋体"/>
          <w:sz w:val="24"/>
        </w:rPr>
        <w:t>1</w:t>
      </w:r>
      <w:r>
        <w:rPr>
          <w:rFonts w:ascii="宋体" w:hAnsi="宋体"/>
          <w:sz w:val="24"/>
        </w:rPr>
        <w:t>）乙方完成本合同项下</w:t>
      </w:r>
      <w:r>
        <w:rPr>
          <w:rFonts w:ascii="宋体" w:hAnsi="宋体" w:hint="eastAsia"/>
          <w:sz w:val="24"/>
        </w:rPr>
        <w:t>的</w:t>
      </w:r>
      <w:r>
        <w:rPr>
          <w:rFonts w:ascii="宋体" w:hAnsi="宋体"/>
          <w:sz w:val="24"/>
        </w:rPr>
        <w:t>检测工作所有费用；（</w:t>
      </w:r>
      <w:r>
        <w:rPr>
          <w:rFonts w:ascii="宋体" w:hAnsi="宋体"/>
          <w:sz w:val="24"/>
        </w:rPr>
        <w:t>2</w:t>
      </w:r>
      <w:r>
        <w:rPr>
          <w:rFonts w:ascii="宋体" w:hAnsi="宋体"/>
          <w:sz w:val="24"/>
        </w:rPr>
        <w:t>）乙方按照国家现行税法和有关部门现行规定需缴纳的一切税金和费用；（</w:t>
      </w:r>
      <w:r>
        <w:rPr>
          <w:rFonts w:ascii="宋体" w:hAnsi="宋体"/>
          <w:sz w:val="24"/>
        </w:rPr>
        <w:t>3</w:t>
      </w:r>
      <w:r>
        <w:rPr>
          <w:rFonts w:ascii="宋体" w:hAnsi="宋体"/>
          <w:sz w:val="24"/>
        </w:rPr>
        <w:t>）乙方</w:t>
      </w:r>
      <w:r>
        <w:rPr>
          <w:rFonts w:ascii="宋体" w:hAnsi="宋体" w:hint="eastAsia"/>
          <w:sz w:val="24"/>
        </w:rPr>
        <w:t>未考虑到属于非乙方原因引起的其他费用</w:t>
      </w:r>
      <w:r>
        <w:rPr>
          <w:rFonts w:ascii="宋体" w:hAnsi="宋体"/>
          <w:sz w:val="24"/>
        </w:rPr>
        <w:t>。</w:t>
      </w:r>
    </w:p>
    <w:p w:rsidR="00F21911" w:rsidRDefault="00F21911" w:rsidP="00F21911">
      <w:pPr>
        <w:tabs>
          <w:tab w:val="left" w:pos="735"/>
        </w:tabs>
        <w:spacing w:line="360" w:lineRule="auto"/>
        <w:rPr>
          <w:rFonts w:ascii="宋体" w:hAnsi="宋体"/>
          <w:sz w:val="24"/>
        </w:rPr>
      </w:pPr>
      <w:r>
        <w:rPr>
          <w:sz w:val="24"/>
        </w:rPr>
        <w:t>6.2</w:t>
      </w:r>
      <w:r>
        <w:rPr>
          <w:rFonts w:ascii="宋体" w:hAnsi="宋体" w:hint="eastAsia"/>
          <w:sz w:val="24"/>
        </w:rPr>
        <w:t xml:space="preserve"> </w:t>
      </w:r>
      <w:r>
        <w:rPr>
          <w:rFonts w:ascii="宋体" w:hAnsi="宋体"/>
          <w:sz w:val="24"/>
        </w:rPr>
        <w:t>检测费用的支付</w:t>
      </w:r>
    </w:p>
    <w:p w:rsidR="00F21911" w:rsidRDefault="00F21911" w:rsidP="00F21911">
      <w:pPr>
        <w:tabs>
          <w:tab w:val="left" w:pos="1050"/>
        </w:tabs>
        <w:spacing w:line="360" w:lineRule="auto"/>
        <w:ind w:firstLineChars="200" w:firstLine="480"/>
        <w:rPr>
          <w:rFonts w:ascii="宋体" w:hAnsi="宋体"/>
          <w:sz w:val="24"/>
        </w:rPr>
      </w:pPr>
      <w:r>
        <w:rPr>
          <w:rFonts w:ascii="宋体" w:hAnsi="宋体"/>
          <w:sz w:val="24"/>
        </w:rPr>
        <w:t>自合同签订之日起</w:t>
      </w:r>
      <w:r>
        <w:rPr>
          <w:rFonts w:ascii="宋体" w:hAnsi="宋体" w:hint="eastAsia"/>
          <w:sz w:val="24"/>
          <w:u w:val="single"/>
        </w:rPr>
        <w:t xml:space="preserve"> 15 </w:t>
      </w:r>
      <w:r>
        <w:rPr>
          <w:rFonts w:ascii="宋体" w:hAnsi="宋体"/>
          <w:sz w:val="24"/>
        </w:rPr>
        <w:t>日内，甲方向乙方支付工程</w:t>
      </w:r>
      <w:r>
        <w:rPr>
          <w:rFonts w:ascii="宋体" w:hAnsi="宋体" w:hint="eastAsia"/>
          <w:sz w:val="24"/>
        </w:rPr>
        <w:t>合同款（或</w:t>
      </w:r>
      <w:r>
        <w:rPr>
          <w:rFonts w:ascii="宋体" w:hAnsi="宋体"/>
          <w:sz w:val="24"/>
        </w:rPr>
        <w:t>预算总价</w:t>
      </w:r>
      <w:r>
        <w:rPr>
          <w:rFonts w:ascii="宋体" w:hAnsi="宋体" w:hint="eastAsia"/>
          <w:sz w:val="24"/>
        </w:rPr>
        <w:t>）</w:t>
      </w:r>
      <w:r>
        <w:rPr>
          <w:rFonts w:ascii="宋体" w:hAnsi="宋体"/>
          <w:sz w:val="24"/>
        </w:rPr>
        <w:t>的</w:t>
      </w:r>
      <w:r>
        <w:rPr>
          <w:rFonts w:ascii="宋体" w:hAnsi="宋体" w:hint="eastAsia"/>
          <w:sz w:val="24"/>
          <w:u w:val="single"/>
        </w:rPr>
        <w:t xml:space="preserve">  50%  </w:t>
      </w:r>
      <w:r>
        <w:rPr>
          <w:rFonts w:ascii="宋体" w:hAnsi="宋体"/>
          <w:sz w:val="24"/>
        </w:rPr>
        <w:t>；自检测成果</w:t>
      </w:r>
      <w:r>
        <w:rPr>
          <w:rFonts w:ascii="宋体" w:hAnsi="宋体" w:hint="eastAsia"/>
          <w:sz w:val="24"/>
        </w:rPr>
        <w:t>（或提交正式检测报告）</w:t>
      </w:r>
      <w:r>
        <w:rPr>
          <w:rFonts w:ascii="宋体" w:hAnsi="宋体"/>
          <w:sz w:val="24"/>
        </w:rPr>
        <w:t>经甲方确认之日起</w:t>
      </w:r>
      <w:r>
        <w:rPr>
          <w:rFonts w:ascii="宋体" w:hAnsi="宋体" w:hint="eastAsia"/>
          <w:sz w:val="24"/>
          <w:u w:val="single"/>
        </w:rPr>
        <w:t xml:space="preserve"> 15 </w:t>
      </w:r>
      <w:r>
        <w:rPr>
          <w:rFonts w:ascii="宋体" w:hAnsi="宋体" w:hint="eastAsia"/>
          <w:sz w:val="24"/>
        </w:rPr>
        <w:t>日</w:t>
      </w:r>
      <w:r>
        <w:rPr>
          <w:rFonts w:ascii="宋体" w:hAnsi="宋体"/>
          <w:sz w:val="24"/>
        </w:rPr>
        <w:t>内，甲方根据</w:t>
      </w:r>
      <w:r>
        <w:rPr>
          <w:rFonts w:ascii="宋体" w:hAnsi="宋体" w:hint="eastAsia"/>
          <w:sz w:val="24"/>
        </w:rPr>
        <w:t>合同约定费用或工程</w:t>
      </w:r>
      <w:r>
        <w:rPr>
          <w:rFonts w:ascii="宋体" w:hAnsi="宋体"/>
          <w:sz w:val="24"/>
        </w:rPr>
        <w:t>结算结果向乙方付</w:t>
      </w:r>
      <w:r>
        <w:rPr>
          <w:rFonts w:ascii="宋体" w:hAnsi="宋体" w:hint="eastAsia"/>
          <w:sz w:val="24"/>
        </w:rPr>
        <w:t>清</w:t>
      </w:r>
      <w:r>
        <w:rPr>
          <w:rFonts w:ascii="宋体" w:hAnsi="宋体"/>
          <w:sz w:val="24"/>
        </w:rPr>
        <w:t>检测费用余款。</w:t>
      </w:r>
    </w:p>
    <w:p w:rsidR="00F21911" w:rsidRDefault="00F21911" w:rsidP="00F21911">
      <w:pPr>
        <w:tabs>
          <w:tab w:val="left" w:pos="1050"/>
        </w:tabs>
        <w:spacing w:line="360" w:lineRule="auto"/>
        <w:ind w:firstLineChars="200" w:firstLine="480"/>
        <w:rPr>
          <w:rFonts w:ascii="宋体" w:hAnsi="宋体"/>
          <w:color w:val="FF0000"/>
          <w:sz w:val="24"/>
        </w:rPr>
      </w:pPr>
      <w:r>
        <w:rPr>
          <w:rFonts w:ascii="宋体" w:hAnsi="宋体" w:hint="eastAsia"/>
          <w:sz w:val="24"/>
        </w:rPr>
        <w:t>本工程所涉及的检测费用，仅支持现金结算或银行转账，不接受承兑汇票或其它支付方式。</w:t>
      </w:r>
      <w:r>
        <w:rPr>
          <w:rFonts w:ascii="宋体" w:hAnsi="宋体" w:hint="eastAsia"/>
          <w:color w:val="00B050"/>
          <w:sz w:val="24"/>
        </w:rPr>
        <w:t xml:space="preserve"> </w:t>
      </w:r>
    </w:p>
    <w:p w:rsidR="00F21911" w:rsidRDefault="00F21911" w:rsidP="00F21911">
      <w:pPr>
        <w:tabs>
          <w:tab w:val="left" w:pos="1050"/>
        </w:tabs>
        <w:spacing w:line="360" w:lineRule="auto"/>
        <w:rPr>
          <w:rFonts w:ascii="宋体" w:hAnsi="宋体"/>
          <w:sz w:val="24"/>
        </w:rPr>
      </w:pPr>
      <w:r>
        <w:rPr>
          <w:sz w:val="24"/>
        </w:rPr>
        <w:t>6.2.1</w:t>
      </w:r>
      <w:r>
        <w:rPr>
          <w:rFonts w:ascii="宋体" w:hAnsi="宋体" w:hint="eastAsia"/>
          <w:sz w:val="24"/>
        </w:rPr>
        <w:t xml:space="preserve"> </w:t>
      </w:r>
      <w:r>
        <w:rPr>
          <w:sz w:val="24"/>
        </w:rPr>
        <w:t>甲</w:t>
      </w:r>
      <w:r>
        <w:rPr>
          <w:rFonts w:ascii="宋体" w:hAnsi="宋体"/>
          <w:sz w:val="24"/>
        </w:rPr>
        <w:t>方按第</w:t>
      </w:r>
      <w:r>
        <w:rPr>
          <w:rFonts w:ascii="宋体" w:hAnsi="宋体" w:hint="eastAsia"/>
          <w:sz w:val="24"/>
        </w:rPr>
        <w:t>6</w:t>
      </w:r>
      <w:r>
        <w:rPr>
          <w:rFonts w:ascii="宋体" w:hAnsi="宋体"/>
          <w:sz w:val="24"/>
        </w:rPr>
        <w:t>.2</w:t>
      </w:r>
      <w:r>
        <w:rPr>
          <w:rFonts w:ascii="宋体" w:hAnsi="宋体"/>
          <w:sz w:val="24"/>
        </w:rPr>
        <w:t>款约定向乙方支付检测费用前，乙方应向甲方提供对应金额</w:t>
      </w:r>
      <w:r>
        <w:rPr>
          <w:rFonts w:ascii="宋体" w:hAnsi="宋体" w:hint="eastAsia"/>
          <w:sz w:val="24"/>
        </w:rPr>
        <w:t>的增值税专用发票，增值税税率为</w:t>
      </w:r>
      <w:r>
        <w:rPr>
          <w:rFonts w:ascii="宋体" w:hAnsi="宋体" w:hint="eastAsia"/>
          <w:sz w:val="24"/>
          <w:u w:val="single"/>
        </w:rPr>
        <w:t xml:space="preserve">    </w:t>
      </w:r>
      <w:r>
        <w:rPr>
          <w:rFonts w:ascii="宋体" w:hAnsi="宋体" w:cs="宋体" w:hint="eastAsia"/>
          <w:sz w:val="24"/>
        </w:rPr>
        <w:t>%</w:t>
      </w:r>
      <w:r>
        <w:rPr>
          <w:rFonts w:ascii="宋体" w:hAnsi="宋体" w:hint="eastAsia"/>
          <w:sz w:val="24"/>
        </w:rPr>
        <w:t>。</w:t>
      </w:r>
    </w:p>
    <w:p w:rsidR="00F21911" w:rsidRDefault="00F21911" w:rsidP="00F21911">
      <w:pPr>
        <w:tabs>
          <w:tab w:val="left" w:pos="1050"/>
        </w:tabs>
        <w:spacing w:line="360" w:lineRule="auto"/>
        <w:rPr>
          <w:rFonts w:ascii="宋体" w:hAnsi="宋体"/>
          <w:sz w:val="24"/>
        </w:rPr>
      </w:pPr>
      <w:r>
        <w:rPr>
          <w:sz w:val="24"/>
        </w:rPr>
        <w:t>6.2.2</w:t>
      </w:r>
      <w:r>
        <w:rPr>
          <w:rFonts w:ascii="宋体" w:hAnsi="宋体" w:hint="eastAsia"/>
          <w:sz w:val="24"/>
        </w:rPr>
        <w:t xml:space="preserve"> </w:t>
      </w:r>
      <w:r>
        <w:rPr>
          <w:rFonts w:ascii="宋体" w:hAnsi="宋体"/>
          <w:sz w:val="24"/>
        </w:rPr>
        <w:t>甲方将检测费用支付至乙方指定的以下银行账户：</w:t>
      </w:r>
    </w:p>
    <w:p w:rsidR="00F21911" w:rsidRDefault="00F21911" w:rsidP="00F21911">
      <w:pPr>
        <w:tabs>
          <w:tab w:val="left" w:pos="1050"/>
        </w:tabs>
        <w:spacing w:line="360" w:lineRule="auto"/>
        <w:ind w:firstLineChars="300" w:firstLine="720"/>
        <w:rPr>
          <w:rFonts w:ascii="宋体" w:hAnsi="宋体"/>
          <w:sz w:val="24"/>
        </w:rPr>
      </w:pPr>
      <w:r>
        <w:rPr>
          <w:rFonts w:ascii="宋体" w:hAnsi="宋体"/>
          <w:sz w:val="24"/>
        </w:rPr>
        <w:t>开户银行：【</w:t>
      </w:r>
      <w:r>
        <w:rPr>
          <w:rFonts w:ascii="宋体" w:hAnsi="宋体" w:hint="eastAsia"/>
          <w:sz w:val="24"/>
        </w:rPr>
        <w:t xml:space="preserve">           </w:t>
      </w:r>
      <w:r>
        <w:rPr>
          <w:rFonts w:ascii="宋体" w:hAnsi="宋体"/>
          <w:sz w:val="24"/>
        </w:rPr>
        <w:t>】</w:t>
      </w:r>
    </w:p>
    <w:p w:rsidR="00F21911" w:rsidRDefault="00F21911" w:rsidP="00F21911">
      <w:pPr>
        <w:tabs>
          <w:tab w:val="left" w:pos="1050"/>
        </w:tabs>
        <w:spacing w:line="360" w:lineRule="auto"/>
        <w:ind w:firstLineChars="300" w:firstLine="720"/>
        <w:rPr>
          <w:rFonts w:ascii="宋体" w:hAnsi="宋体"/>
          <w:sz w:val="24"/>
        </w:rPr>
      </w:pPr>
      <w:r>
        <w:rPr>
          <w:rFonts w:ascii="宋体" w:hAnsi="宋体"/>
          <w:sz w:val="24"/>
        </w:rPr>
        <w:t>户</w:t>
      </w:r>
      <w:r>
        <w:rPr>
          <w:rFonts w:ascii="宋体" w:hAnsi="宋体"/>
          <w:sz w:val="24"/>
        </w:rPr>
        <w:t xml:space="preserve">    </w:t>
      </w:r>
      <w:r>
        <w:rPr>
          <w:rFonts w:ascii="宋体" w:hAnsi="宋体"/>
          <w:sz w:val="24"/>
        </w:rPr>
        <w:t>名：【</w:t>
      </w:r>
      <w:r>
        <w:rPr>
          <w:rFonts w:ascii="宋体" w:hAnsi="宋体" w:hint="eastAsia"/>
          <w:sz w:val="24"/>
        </w:rPr>
        <w:t xml:space="preserve">           </w:t>
      </w:r>
      <w:r>
        <w:rPr>
          <w:rFonts w:ascii="宋体" w:hAnsi="宋体"/>
          <w:sz w:val="24"/>
        </w:rPr>
        <w:t>】</w:t>
      </w:r>
    </w:p>
    <w:p w:rsidR="00F21911" w:rsidRDefault="00F21911" w:rsidP="00F21911">
      <w:pPr>
        <w:tabs>
          <w:tab w:val="left" w:pos="1050"/>
        </w:tabs>
        <w:spacing w:line="360" w:lineRule="auto"/>
        <w:ind w:firstLineChars="300" w:firstLine="720"/>
        <w:rPr>
          <w:rFonts w:ascii="宋体" w:hAnsi="宋体"/>
          <w:sz w:val="24"/>
        </w:rPr>
      </w:pPr>
      <w:r>
        <w:rPr>
          <w:rFonts w:ascii="宋体" w:hAnsi="宋体"/>
          <w:sz w:val="24"/>
        </w:rPr>
        <w:t>银行账号：【</w:t>
      </w:r>
      <w:r>
        <w:rPr>
          <w:rFonts w:ascii="宋体" w:hAnsi="宋体" w:hint="eastAsia"/>
          <w:sz w:val="24"/>
        </w:rPr>
        <w:t xml:space="preserve">           </w:t>
      </w:r>
      <w:r>
        <w:rPr>
          <w:rFonts w:ascii="宋体" w:hAnsi="宋体"/>
          <w:sz w:val="24"/>
        </w:rPr>
        <w:t>】</w:t>
      </w:r>
    </w:p>
    <w:p w:rsidR="00F21911" w:rsidRDefault="00F21911" w:rsidP="00F21911">
      <w:pPr>
        <w:spacing w:line="360" w:lineRule="auto"/>
        <w:rPr>
          <w:sz w:val="24"/>
        </w:rPr>
      </w:pPr>
      <w:bookmarkStart w:id="15" w:name="_Toc375829519"/>
      <w:bookmarkStart w:id="16" w:name="_Toc375830226"/>
    </w:p>
    <w:p w:rsidR="00F21911" w:rsidRDefault="00F21911" w:rsidP="00F21911">
      <w:pPr>
        <w:tabs>
          <w:tab w:val="left" w:pos="735"/>
        </w:tabs>
        <w:spacing w:line="360" w:lineRule="auto"/>
        <w:outlineLvl w:val="1"/>
        <w:rPr>
          <w:rFonts w:ascii="宋体" w:hAnsi="宋体"/>
          <w:b/>
          <w:bCs/>
          <w:sz w:val="24"/>
        </w:rPr>
      </w:pPr>
      <w:r>
        <w:rPr>
          <w:rFonts w:ascii="宋体" w:hAnsi="宋体" w:hint="eastAsia"/>
          <w:b/>
          <w:bCs/>
          <w:sz w:val="24"/>
        </w:rPr>
        <w:t>第</w:t>
      </w:r>
      <w:r>
        <w:rPr>
          <w:rFonts w:ascii="宋体" w:hAnsi="宋体" w:hint="eastAsia"/>
          <w:b/>
          <w:bCs/>
          <w:sz w:val="24"/>
        </w:rPr>
        <w:t>7</w:t>
      </w:r>
      <w:r>
        <w:rPr>
          <w:rFonts w:ascii="宋体" w:hAnsi="宋体" w:hint="eastAsia"/>
          <w:b/>
          <w:bCs/>
          <w:sz w:val="24"/>
        </w:rPr>
        <w:t>条、</w:t>
      </w:r>
      <w:r>
        <w:rPr>
          <w:rFonts w:ascii="宋体" w:hAnsi="宋体"/>
          <w:b/>
          <w:bCs/>
          <w:sz w:val="24"/>
        </w:rPr>
        <w:t>甲方的</w:t>
      </w:r>
      <w:r>
        <w:rPr>
          <w:rFonts w:ascii="宋体" w:hAnsi="宋体" w:hint="eastAsia"/>
          <w:b/>
          <w:bCs/>
          <w:sz w:val="24"/>
        </w:rPr>
        <w:t>义务和责任</w:t>
      </w:r>
      <w:bookmarkEnd w:id="15"/>
      <w:bookmarkEnd w:id="16"/>
    </w:p>
    <w:p w:rsidR="00F21911" w:rsidRDefault="00F21911" w:rsidP="00F21911">
      <w:pPr>
        <w:tabs>
          <w:tab w:val="left" w:pos="735"/>
        </w:tabs>
        <w:spacing w:line="360" w:lineRule="auto"/>
        <w:rPr>
          <w:rFonts w:ascii="宋体" w:hAnsi="宋体"/>
          <w:sz w:val="24"/>
        </w:rPr>
      </w:pPr>
      <w:bookmarkStart w:id="17" w:name="_Toc375829520"/>
      <w:bookmarkStart w:id="18" w:name="_Toc375830227"/>
      <w:r>
        <w:rPr>
          <w:sz w:val="24"/>
        </w:rPr>
        <w:t>7.1</w:t>
      </w:r>
      <w:r>
        <w:rPr>
          <w:rFonts w:ascii="宋体" w:hAnsi="宋体" w:hint="eastAsia"/>
          <w:sz w:val="24"/>
        </w:rPr>
        <w:t xml:space="preserve"> </w:t>
      </w:r>
      <w:r>
        <w:rPr>
          <w:rFonts w:ascii="宋体" w:hAnsi="宋体" w:hint="eastAsia"/>
          <w:sz w:val="24"/>
        </w:rPr>
        <w:t>甲方应按合同第</w:t>
      </w:r>
      <w:r>
        <w:rPr>
          <w:rFonts w:ascii="宋体" w:hAnsi="宋体" w:hint="eastAsia"/>
          <w:sz w:val="24"/>
        </w:rPr>
        <w:t>6</w:t>
      </w:r>
      <w:r>
        <w:rPr>
          <w:rFonts w:ascii="宋体" w:hAnsi="宋体" w:hint="eastAsia"/>
          <w:sz w:val="24"/>
        </w:rPr>
        <w:t>条规定及时向乙方支付检测费用。</w:t>
      </w:r>
      <w:bookmarkEnd w:id="17"/>
      <w:bookmarkEnd w:id="18"/>
    </w:p>
    <w:p w:rsidR="00F21911" w:rsidRDefault="00F21911" w:rsidP="00F21911">
      <w:pPr>
        <w:tabs>
          <w:tab w:val="left" w:pos="735"/>
        </w:tabs>
        <w:spacing w:line="360" w:lineRule="auto"/>
        <w:rPr>
          <w:rFonts w:ascii="宋体" w:hAnsi="宋体"/>
          <w:sz w:val="24"/>
        </w:rPr>
      </w:pPr>
      <w:r>
        <w:rPr>
          <w:sz w:val="24"/>
        </w:rPr>
        <w:t>7.2</w:t>
      </w:r>
      <w:r>
        <w:rPr>
          <w:rFonts w:ascii="宋体" w:hAnsi="宋体" w:hint="eastAsia"/>
          <w:sz w:val="24"/>
        </w:rPr>
        <w:t xml:space="preserve"> </w:t>
      </w:r>
      <w:r>
        <w:rPr>
          <w:rFonts w:ascii="宋体" w:hAnsi="宋体"/>
          <w:sz w:val="24"/>
        </w:rPr>
        <w:t>甲方应根据本合同约定向乙方提供</w:t>
      </w:r>
      <w:r>
        <w:rPr>
          <w:rFonts w:ascii="宋体" w:hAnsi="宋体" w:hint="eastAsia"/>
          <w:sz w:val="24"/>
        </w:rPr>
        <w:t>乙方所需要的有关</w:t>
      </w:r>
      <w:r>
        <w:rPr>
          <w:rFonts w:ascii="宋体" w:hAnsi="宋体"/>
          <w:sz w:val="24"/>
        </w:rPr>
        <w:t>项目资料及文件，并对项目资料及文件的可靠性负责。</w:t>
      </w:r>
    </w:p>
    <w:p w:rsidR="00F21911" w:rsidRDefault="00F21911" w:rsidP="00F21911">
      <w:pPr>
        <w:tabs>
          <w:tab w:val="left" w:pos="735"/>
        </w:tabs>
        <w:spacing w:line="360" w:lineRule="auto"/>
        <w:rPr>
          <w:rFonts w:ascii="宋体" w:hAnsi="宋体"/>
          <w:sz w:val="24"/>
        </w:rPr>
      </w:pPr>
      <w:bookmarkStart w:id="19" w:name="_Toc375830228"/>
      <w:bookmarkStart w:id="20" w:name="_Toc375829521"/>
      <w:r>
        <w:rPr>
          <w:sz w:val="24"/>
        </w:rPr>
        <w:t>7.3</w:t>
      </w:r>
      <w:r>
        <w:rPr>
          <w:rFonts w:ascii="宋体" w:hAnsi="宋体" w:hint="eastAsia"/>
          <w:sz w:val="24"/>
        </w:rPr>
        <w:t xml:space="preserve"> </w:t>
      </w:r>
      <w:r>
        <w:rPr>
          <w:rFonts w:ascii="宋体" w:hAnsi="宋体" w:hint="eastAsia"/>
          <w:sz w:val="24"/>
        </w:rPr>
        <w:t>在乙方不违反有关法律、法规以及甲方合理要求的前提下，甲方应保障乙方的检测工作，向乙方提供下列工作条件和协作事项：</w:t>
      </w:r>
      <w:bookmarkEnd w:id="19"/>
      <w:bookmarkEnd w:id="20"/>
    </w:p>
    <w:p w:rsidR="00F21911" w:rsidRDefault="00F21911" w:rsidP="00F21911">
      <w:pPr>
        <w:tabs>
          <w:tab w:val="left" w:pos="735"/>
        </w:tabs>
        <w:spacing w:line="360" w:lineRule="auto"/>
        <w:rPr>
          <w:rFonts w:ascii="宋体" w:hAnsi="宋体"/>
          <w:sz w:val="24"/>
          <w:u w:val="single"/>
        </w:rPr>
      </w:pPr>
      <w:bookmarkStart w:id="21" w:name="_Toc375830229"/>
      <w:bookmarkStart w:id="22" w:name="_Toc375829522"/>
      <w:r>
        <w:rPr>
          <w:rFonts w:ascii="宋体" w:hAnsi="宋体" w:hint="eastAsia"/>
          <w:sz w:val="24"/>
        </w:rPr>
        <w:t>（</w:t>
      </w:r>
      <w:r>
        <w:rPr>
          <w:rFonts w:ascii="宋体" w:hAnsi="宋体" w:hint="eastAsia"/>
          <w:sz w:val="24"/>
        </w:rPr>
        <w:t>1</w:t>
      </w:r>
      <w:r>
        <w:rPr>
          <w:rFonts w:ascii="宋体" w:hAnsi="宋体" w:hint="eastAsia"/>
          <w:sz w:val="24"/>
        </w:rPr>
        <w:t>）</w:t>
      </w:r>
      <w:bookmarkEnd w:id="21"/>
      <w:bookmarkEnd w:id="22"/>
      <w:r>
        <w:rPr>
          <w:rFonts w:ascii="宋体" w:hAnsi="宋体" w:hint="eastAsia"/>
          <w:sz w:val="24"/>
          <w:u w:val="single"/>
        </w:rPr>
        <w:t>检测工作过程中，负责做好协调工作；</w:t>
      </w:r>
    </w:p>
    <w:p w:rsidR="00F21911" w:rsidRDefault="00F21911" w:rsidP="00F21911">
      <w:pPr>
        <w:tabs>
          <w:tab w:val="left" w:pos="735"/>
        </w:tabs>
        <w:spacing w:line="360" w:lineRule="auto"/>
        <w:rPr>
          <w:rFonts w:ascii="宋体" w:hAnsi="宋体"/>
          <w:sz w:val="24"/>
          <w:u w:val="single"/>
        </w:rPr>
      </w:pPr>
      <w:bookmarkStart w:id="23" w:name="_Toc375829523"/>
      <w:bookmarkStart w:id="24" w:name="_Toc375830230"/>
      <w:r>
        <w:rPr>
          <w:rFonts w:ascii="宋体" w:hAnsi="宋体" w:hint="eastAsia"/>
          <w:sz w:val="24"/>
        </w:rPr>
        <w:t>（</w:t>
      </w:r>
      <w:r>
        <w:rPr>
          <w:rFonts w:ascii="宋体" w:hAnsi="宋体" w:hint="eastAsia"/>
          <w:sz w:val="24"/>
        </w:rPr>
        <w:t>2</w:t>
      </w:r>
      <w:r>
        <w:rPr>
          <w:rFonts w:ascii="宋体" w:hAnsi="宋体" w:hint="eastAsia"/>
          <w:sz w:val="24"/>
        </w:rPr>
        <w:t>）</w:t>
      </w:r>
      <w:bookmarkEnd w:id="23"/>
      <w:bookmarkEnd w:id="24"/>
      <w:r>
        <w:rPr>
          <w:rFonts w:ascii="宋体" w:hAnsi="宋体" w:hint="eastAsia"/>
          <w:sz w:val="24"/>
          <w:u w:val="single"/>
        </w:rPr>
        <w:t>应向乙方提供有关的技术资料以满足检测要求；</w:t>
      </w:r>
    </w:p>
    <w:p w:rsidR="00F21911" w:rsidRDefault="00F21911" w:rsidP="00F21911">
      <w:pPr>
        <w:tabs>
          <w:tab w:val="left" w:pos="735"/>
        </w:tabs>
        <w:spacing w:line="360" w:lineRule="auto"/>
        <w:rPr>
          <w:rFonts w:ascii="宋体" w:hAnsi="宋体"/>
          <w:sz w:val="24"/>
          <w:u w:val="single"/>
        </w:rPr>
      </w:pPr>
      <w:bookmarkStart w:id="25" w:name="_Toc375829524"/>
      <w:bookmarkStart w:id="26" w:name="_Toc375830231"/>
      <w:r>
        <w:rPr>
          <w:rFonts w:ascii="宋体" w:hAnsi="宋体" w:hint="eastAsia"/>
          <w:sz w:val="24"/>
        </w:rPr>
        <w:t>（</w:t>
      </w:r>
      <w:r>
        <w:rPr>
          <w:rFonts w:ascii="宋体" w:hAnsi="宋体" w:hint="eastAsia"/>
          <w:sz w:val="24"/>
        </w:rPr>
        <w:t>3</w:t>
      </w:r>
      <w:r>
        <w:rPr>
          <w:rFonts w:ascii="宋体" w:hAnsi="宋体" w:hint="eastAsia"/>
          <w:sz w:val="24"/>
        </w:rPr>
        <w:t>）</w:t>
      </w:r>
      <w:bookmarkEnd w:id="25"/>
      <w:bookmarkEnd w:id="26"/>
      <w:r>
        <w:rPr>
          <w:rFonts w:ascii="宋体" w:hAnsi="宋体" w:hint="eastAsia"/>
          <w:sz w:val="24"/>
          <w:u w:val="single"/>
        </w:rPr>
        <w:t>应向乙方提供检测工作所用的电和水等必要物资。</w:t>
      </w:r>
    </w:p>
    <w:p w:rsidR="00F21911" w:rsidRDefault="00F21911" w:rsidP="00F21911">
      <w:pPr>
        <w:tabs>
          <w:tab w:val="left" w:pos="735"/>
        </w:tabs>
        <w:spacing w:line="360" w:lineRule="auto"/>
        <w:rPr>
          <w:rFonts w:ascii="宋体" w:hAnsi="宋体"/>
          <w:sz w:val="24"/>
        </w:rPr>
      </w:pPr>
      <w:r>
        <w:rPr>
          <w:sz w:val="24"/>
        </w:rPr>
        <w:t>7.4</w:t>
      </w:r>
      <w:r>
        <w:rPr>
          <w:rFonts w:ascii="宋体" w:hAnsi="宋体" w:hint="eastAsia"/>
          <w:sz w:val="24"/>
        </w:rPr>
        <w:t xml:space="preserve"> </w:t>
      </w:r>
      <w:r>
        <w:rPr>
          <w:rFonts w:ascii="宋体" w:hAnsi="宋体"/>
          <w:sz w:val="24"/>
        </w:rPr>
        <w:t>甲方应当</w:t>
      </w:r>
      <w:r>
        <w:rPr>
          <w:rFonts w:ascii="宋体" w:hAnsi="宋体" w:hint="eastAsia"/>
          <w:sz w:val="24"/>
        </w:rPr>
        <w:t>及时对乙方提供的检测方案或检测报告进行审查及确认；</w:t>
      </w:r>
      <w:r>
        <w:rPr>
          <w:rFonts w:ascii="宋体" w:hAnsi="宋体"/>
          <w:sz w:val="24"/>
        </w:rPr>
        <w:t>负责</w:t>
      </w:r>
      <w:r>
        <w:rPr>
          <w:rFonts w:ascii="宋体" w:hAnsi="宋体" w:hint="eastAsia"/>
          <w:sz w:val="24"/>
        </w:rPr>
        <w:t>协调</w:t>
      </w:r>
      <w:r>
        <w:rPr>
          <w:rFonts w:ascii="宋体" w:hAnsi="宋体"/>
          <w:sz w:val="24"/>
        </w:rPr>
        <w:t>与本检测业务有关的第三</w:t>
      </w:r>
      <w:r>
        <w:rPr>
          <w:rFonts w:ascii="宋体" w:hAnsi="宋体" w:hint="eastAsia"/>
          <w:sz w:val="24"/>
        </w:rPr>
        <w:t>方</w:t>
      </w:r>
      <w:r>
        <w:rPr>
          <w:rFonts w:ascii="宋体" w:hAnsi="宋体"/>
          <w:sz w:val="24"/>
        </w:rPr>
        <w:t>的</w:t>
      </w:r>
      <w:r>
        <w:rPr>
          <w:rFonts w:ascii="宋体" w:hAnsi="宋体" w:hint="eastAsia"/>
          <w:sz w:val="24"/>
        </w:rPr>
        <w:t>关系</w:t>
      </w:r>
      <w:r>
        <w:rPr>
          <w:rFonts w:ascii="宋体" w:hAnsi="宋体"/>
          <w:sz w:val="24"/>
        </w:rPr>
        <w:t>，为乙方提供必要的外部工作条件。</w:t>
      </w:r>
    </w:p>
    <w:p w:rsidR="00F21911" w:rsidRDefault="00F21911" w:rsidP="00F21911">
      <w:pPr>
        <w:tabs>
          <w:tab w:val="left" w:pos="735"/>
        </w:tabs>
        <w:spacing w:line="360" w:lineRule="auto"/>
        <w:rPr>
          <w:rFonts w:ascii="宋体" w:hAnsi="宋体"/>
          <w:sz w:val="24"/>
        </w:rPr>
      </w:pPr>
      <w:r>
        <w:rPr>
          <w:sz w:val="24"/>
        </w:rPr>
        <w:t>7.5</w:t>
      </w:r>
      <w:r>
        <w:rPr>
          <w:rFonts w:ascii="宋体" w:hAnsi="宋体" w:hint="eastAsia"/>
          <w:sz w:val="24"/>
        </w:rPr>
        <w:t xml:space="preserve"> </w:t>
      </w:r>
      <w:r>
        <w:rPr>
          <w:rFonts w:ascii="宋体" w:hAnsi="宋体"/>
          <w:sz w:val="24"/>
        </w:rPr>
        <w:t>甲方对乙方检测数据的真实性、可靠性有异议时，有权委托国家法定检测单位抽检，如抽检结果证明乙方检测数据超出法定的合理误差范围，甲方有权要求乙方承担违约责任并承担由此产生的所有相关费用。如国家法定检测单位抽检结果证明乙方检测数据未超出法定的合理误差范围，抽检费用由甲方承担。</w:t>
      </w:r>
    </w:p>
    <w:p w:rsidR="00F21911" w:rsidRDefault="00F21911" w:rsidP="00F21911">
      <w:pPr>
        <w:spacing w:line="360" w:lineRule="auto"/>
        <w:rPr>
          <w:sz w:val="24"/>
        </w:rPr>
      </w:pPr>
      <w:bookmarkStart w:id="27" w:name="_Toc375830232"/>
      <w:bookmarkStart w:id="28" w:name="_Toc375829525"/>
    </w:p>
    <w:p w:rsidR="00F21911" w:rsidRDefault="00F21911" w:rsidP="00F21911">
      <w:pPr>
        <w:tabs>
          <w:tab w:val="left" w:pos="735"/>
        </w:tabs>
        <w:spacing w:line="360" w:lineRule="auto"/>
        <w:outlineLvl w:val="1"/>
        <w:rPr>
          <w:rFonts w:ascii="宋体" w:hAnsi="宋体"/>
          <w:b/>
          <w:bCs/>
          <w:sz w:val="24"/>
        </w:rPr>
      </w:pPr>
      <w:r>
        <w:rPr>
          <w:rFonts w:ascii="宋体" w:hAnsi="宋体" w:hint="eastAsia"/>
          <w:b/>
          <w:bCs/>
          <w:sz w:val="24"/>
        </w:rPr>
        <w:t>第</w:t>
      </w:r>
      <w:r>
        <w:rPr>
          <w:b/>
          <w:bCs/>
          <w:sz w:val="24"/>
        </w:rPr>
        <w:t>8</w:t>
      </w:r>
      <w:r>
        <w:rPr>
          <w:rFonts w:ascii="宋体" w:hAnsi="宋体" w:hint="eastAsia"/>
          <w:b/>
          <w:bCs/>
          <w:sz w:val="24"/>
        </w:rPr>
        <w:t>条</w:t>
      </w:r>
      <w:r>
        <w:rPr>
          <w:rFonts w:ascii="宋体" w:hAnsi="宋体" w:hint="eastAsia"/>
          <w:b/>
          <w:bCs/>
          <w:sz w:val="24"/>
        </w:rPr>
        <w:t xml:space="preserve">  </w:t>
      </w:r>
      <w:r>
        <w:rPr>
          <w:rFonts w:ascii="宋体" w:hAnsi="宋体"/>
          <w:b/>
          <w:bCs/>
          <w:sz w:val="24"/>
        </w:rPr>
        <w:t>乙方的</w:t>
      </w:r>
      <w:r>
        <w:rPr>
          <w:rFonts w:ascii="宋体" w:hAnsi="宋体" w:hint="eastAsia"/>
          <w:b/>
          <w:bCs/>
          <w:sz w:val="24"/>
        </w:rPr>
        <w:t>义务和责任</w:t>
      </w:r>
      <w:bookmarkEnd w:id="27"/>
      <w:bookmarkEnd w:id="28"/>
    </w:p>
    <w:p w:rsidR="00F21911" w:rsidRDefault="00F21911" w:rsidP="00F21911">
      <w:pPr>
        <w:tabs>
          <w:tab w:val="left" w:pos="735"/>
        </w:tabs>
        <w:spacing w:line="360" w:lineRule="auto"/>
        <w:rPr>
          <w:rFonts w:ascii="宋体" w:hAnsi="宋体"/>
          <w:sz w:val="24"/>
        </w:rPr>
      </w:pPr>
      <w:r>
        <w:rPr>
          <w:sz w:val="24"/>
        </w:rPr>
        <w:lastRenderedPageBreak/>
        <w:t>8.1</w:t>
      </w:r>
      <w:r>
        <w:rPr>
          <w:rFonts w:ascii="宋体" w:hAnsi="宋体" w:hint="eastAsia"/>
          <w:sz w:val="24"/>
        </w:rPr>
        <w:t xml:space="preserve"> </w:t>
      </w:r>
      <w:r>
        <w:rPr>
          <w:rFonts w:ascii="宋体" w:hAnsi="宋体"/>
          <w:sz w:val="24"/>
        </w:rPr>
        <w:t>乙方在开展本合同项下的检测项目前，乙方应事先编制检测方案报甲方确认。</w:t>
      </w:r>
    </w:p>
    <w:p w:rsidR="00F21911" w:rsidRDefault="00F21911" w:rsidP="00F21911">
      <w:pPr>
        <w:tabs>
          <w:tab w:val="left" w:pos="735"/>
        </w:tabs>
        <w:spacing w:line="360" w:lineRule="auto"/>
        <w:rPr>
          <w:rFonts w:ascii="宋体" w:hAnsi="宋体"/>
          <w:sz w:val="24"/>
        </w:rPr>
      </w:pPr>
      <w:r>
        <w:rPr>
          <w:sz w:val="24"/>
        </w:rPr>
        <w:t>8.2</w:t>
      </w:r>
      <w:r>
        <w:rPr>
          <w:rFonts w:ascii="宋体" w:hAnsi="宋体" w:hint="eastAsia"/>
          <w:sz w:val="24"/>
        </w:rPr>
        <w:t xml:space="preserve"> </w:t>
      </w:r>
      <w:r>
        <w:rPr>
          <w:rFonts w:ascii="宋体" w:hAnsi="宋体"/>
          <w:sz w:val="24"/>
        </w:rPr>
        <w:t>乙方应根据本合同约定时间安排完成本合同</w:t>
      </w:r>
      <w:r>
        <w:rPr>
          <w:rFonts w:ascii="宋体" w:hAnsi="宋体" w:hint="eastAsia"/>
          <w:sz w:val="24"/>
        </w:rPr>
        <w:t>约定</w:t>
      </w:r>
      <w:r>
        <w:rPr>
          <w:rFonts w:ascii="宋体" w:hAnsi="宋体"/>
          <w:sz w:val="24"/>
        </w:rPr>
        <w:t>的检测工作，并向甲方提交正式检测成果和相关资料。</w:t>
      </w:r>
    </w:p>
    <w:p w:rsidR="00F21911" w:rsidRDefault="00F21911" w:rsidP="00F21911">
      <w:pPr>
        <w:tabs>
          <w:tab w:val="left" w:pos="735"/>
        </w:tabs>
        <w:spacing w:line="360" w:lineRule="auto"/>
        <w:rPr>
          <w:rFonts w:ascii="宋体" w:hAnsi="宋体"/>
          <w:sz w:val="24"/>
        </w:rPr>
      </w:pPr>
      <w:r>
        <w:rPr>
          <w:sz w:val="24"/>
        </w:rPr>
        <w:t>8.3</w:t>
      </w:r>
      <w:r>
        <w:rPr>
          <w:rFonts w:ascii="宋体" w:hAnsi="宋体" w:hint="eastAsia"/>
          <w:sz w:val="24"/>
        </w:rPr>
        <w:t xml:space="preserve"> </w:t>
      </w:r>
      <w:r>
        <w:rPr>
          <w:rFonts w:ascii="宋体" w:hAnsi="宋体"/>
          <w:sz w:val="24"/>
        </w:rPr>
        <w:t>乙方应对检测成果数据的真实性、可靠性负责。</w:t>
      </w:r>
    </w:p>
    <w:p w:rsidR="00F21911" w:rsidRDefault="00F21911" w:rsidP="00F21911">
      <w:pPr>
        <w:tabs>
          <w:tab w:val="left" w:pos="735"/>
        </w:tabs>
        <w:spacing w:line="360" w:lineRule="auto"/>
        <w:rPr>
          <w:rFonts w:ascii="宋体" w:hAnsi="宋体"/>
          <w:sz w:val="24"/>
        </w:rPr>
      </w:pPr>
      <w:r>
        <w:rPr>
          <w:sz w:val="24"/>
        </w:rPr>
        <w:t>8.4</w:t>
      </w:r>
      <w:r>
        <w:rPr>
          <w:rFonts w:ascii="宋体" w:hAnsi="宋体" w:hint="eastAsia"/>
          <w:sz w:val="24"/>
        </w:rPr>
        <w:t xml:space="preserve"> </w:t>
      </w:r>
      <w:r>
        <w:rPr>
          <w:rFonts w:ascii="宋体" w:hAnsi="宋体"/>
          <w:sz w:val="24"/>
        </w:rPr>
        <w:t>乙方现场检测时应遵守甲方工程安全管理及其他工程现场管理制度。</w:t>
      </w:r>
    </w:p>
    <w:p w:rsidR="00F21911" w:rsidRDefault="00F21911" w:rsidP="00F21911">
      <w:pPr>
        <w:tabs>
          <w:tab w:val="left" w:pos="735"/>
        </w:tabs>
        <w:spacing w:line="360" w:lineRule="auto"/>
        <w:rPr>
          <w:rFonts w:ascii="宋体" w:hAnsi="宋体"/>
          <w:sz w:val="24"/>
        </w:rPr>
      </w:pPr>
      <w:r>
        <w:rPr>
          <w:sz w:val="24"/>
        </w:rPr>
        <w:t>8.5</w:t>
      </w:r>
      <w:r>
        <w:rPr>
          <w:rFonts w:ascii="宋体" w:hAnsi="宋体" w:hint="eastAsia"/>
          <w:sz w:val="24"/>
        </w:rPr>
        <w:t xml:space="preserve"> </w:t>
      </w:r>
      <w:r>
        <w:rPr>
          <w:rFonts w:ascii="宋体" w:hAnsi="宋体"/>
          <w:sz w:val="24"/>
        </w:rPr>
        <w:t>乙方应根据相关法律法规及国家现行有关规范、规程、标准及本合同约定完成作为检测方应承担的其他义务。</w:t>
      </w:r>
    </w:p>
    <w:p w:rsidR="00F21911" w:rsidRDefault="00F21911" w:rsidP="00F21911">
      <w:pPr>
        <w:tabs>
          <w:tab w:val="left" w:pos="735"/>
        </w:tabs>
        <w:spacing w:line="360" w:lineRule="auto"/>
        <w:rPr>
          <w:rFonts w:ascii="宋体" w:hAnsi="宋体"/>
          <w:sz w:val="24"/>
        </w:rPr>
      </w:pPr>
    </w:p>
    <w:p w:rsidR="00F21911" w:rsidRDefault="00F21911" w:rsidP="00F21911">
      <w:pPr>
        <w:tabs>
          <w:tab w:val="left" w:pos="735"/>
        </w:tabs>
        <w:spacing w:line="360" w:lineRule="auto"/>
        <w:outlineLvl w:val="1"/>
        <w:rPr>
          <w:rFonts w:ascii="宋体" w:hAnsi="宋体"/>
          <w:b/>
          <w:bCs/>
          <w:sz w:val="24"/>
        </w:rPr>
      </w:pPr>
      <w:bookmarkStart w:id="29" w:name="_Toc375829526"/>
      <w:bookmarkStart w:id="30" w:name="_Toc375830233"/>
      <w:r>
        <w:rPr>
          <w:rFonts w:ascii="宋体" w:hAnsi="宋体" w:hint="eastAsia"/>
          <w:b/>
          <w:bCs/>
          <w:sz w:val="24"/>
        </w:rPr>
        <w:t>第</w:t>
      </w:r>
      <w:r>
        <w:rPr>
          <w:rFonts w:ascii="宋体" w:hAnsi="宋体" w:hint="eastAsia"/>
          <w:b/>
          <w:bCs/>
          <w:sz w:val="24"/>
        </w:rPr>
        <w:t>9</w:t>
      </w:r>
      <w:r>
        <w:rPr>
          <w:rFonts w:ascii="宋体" w:hAnsi="宋体" w:hint="eastAsia"/>
          <w:b/>
          <w:bCs/>
          <w:sz w:val="24"/>
        </w:rPr>
        <w:t>条、</w:t>
      </w:r>
      <w:r>
        <w:rPr>
          <w:rFonts w:ascii="宋体" w:hAnsi="宋体"/>
          <w:b/>
          <w:bCs/>
          <w:sz w:val="24"/>
        </w:rPr>
        <w:t>知识产权及保密</w:t>
      </w:r>
      <w:bookmarkEnd w:id="29"/>
      <w:bookmarkEnd w:id="30"/>
    </w:p>
    <w:p w:rsidR="00F21911" w:rsidRDefault="00F21911" w:rsidP="00F21911">
      <w:pPr>
        <w:spacing w:line="360" w:lineRule="auto"/>
        <w:rPr>
          <w:rFonts w:ascii="宋体" w:hAnsi="宋体"/>
          <w:sz w:val="24"/>
        </w:rPr>
      </w:pPr>
      <w:r>
        <w:rPr>
          <w:sz w:val="24"/>
        </w:rPr>
        <w:t>9.1</w:t>
      </w:r>
      <w:r>
        <w:rPr>
          <w:rFonts w:ascii="宋体" w:hAnsi="宋体" w:hint="eastAsia"/>
          <w:sz w:val="24"/>
        </w:rPr>
        <w:t xml:space="preserve"> </w:t>
      </w:r>
      <w:r>
        <w:rPr>
          <w:rFonts w:ascii="宋体" w:hAnsi="宋体" w:hint="eastAsia"/>
          <w:sz w:val="24"/>
        </w:rPr>
        <w:t>知识产权</w:t>
      </w:r>
    </w:p>
    <w:p w:rsidR="00F21911" w:rsidRDefault="00F21911" w:rsidP="00F21911">
      <w:pPr>
        <w:spacing w:line="360" w:lineRule="auto"/>
        <w:rPr>
          <w:rFonts w:ascii="宋体" w:hAnsi="宋体"/>
          <w:sz w:val="24"/>
        </w:rPr>
      </w:pPr>
      <w:r>
        <w:rPr>
          <w:sz w:val="24"/>
        </w:rPr>
        <w:t>9.1.1</w:t>
      </w:r>
      <w:r>
        <w:rPr>
          <w:rFonts w:ascii="宋体" w:hAnsi="宋体" w:hint="eastAsia"/>
          <w:sz w:val="24"/>
        </w:rPr>
        <w:t xml:space="preserve"> </w:t>
      </w:r>
      <w:r>
        <w:rPr>
          <w:rFonts w:ascii="宋体" w:hAnsi="宋体" w:hint="eastAsia"/>
          <w:sz w:val="24"/>
        </w:rPr>
        <w:t>在项目实施过程中，如额外获得相关专利及技术成果：</w:t>
      </w:r>
    </w:p>
    <w:p w:rsidR="00F21911" w:rsidRDefault="00F21911" w:rsidP="00F21911">
      <w:pPr>
        <w:spacing w:line="360" w:lineRule="auto"/>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）甲乙双方共享成果及获奖权；</w:t>
      </w:r>
    </w:p>
    <w:p w:rsidR="00F21911" w:rsidRDefault="00F21911" w:rsidP="00F21911">
      <w:pPr>
        <w:spacing w:line="360" w:lineRule="auto"/>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）专利权获取的使用、转让权双方共享，技术转让所得收益按</w:t>
      </w:r>
      <w:r>
        <w:rPr>
          <w:rFonts w:ascii="宋体" w:hAnsi="宋体" w:hint="eastAsia"/>
          <w:sz w:val="24"/>
        </w:rPr>
        <w:t>1</w:t>
      </w:r>
      <w:r>
        <w:rPr>
          <w:rFonts w:ascii="宋体" w:hAnsi="宋体" w:hint="eastAsia"/>
          <w:sz w:val="24"/>
        </w:rPr>
        <w:t>：</w:t>
      </w:r>
      <w:r>
        <w:rPr>
          <w:rFonts w:ascii="宋体" w:hAnsi="宋体" w:hint="eastAsia"/>
          <w:sz w:val="24"/>
        </w:rPr>
        <w:t>1</w:t>
      </w:r>
      <w:r>
        <w:rPr>
          <w:rFonts w:ascii="宋体" w:hAnsi="宋体" w:hint="eastAsia"/>
          <w:sz w:val="24"/>
        </w:rPr>
        <w:t>（甲方：乙方）分成；</w:t>
      </w:r>
    </w:p>
    <w:p w:rsidR="00F21911" w:rsidRDefault="00F21911" w:rsidP="00F21911">
      <w:pPr>
        <w:spacing w:line="360" w:lineRule="auto"/>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）非专利技术成果使用权、转让权双方共享；</w:t>
      </w:r>
    </w:p>
    <w:p w:rsidR="00F21911" w:rsidRDefault="00F21911" w:rsidP="00F21911">
      <w:pPr>
        <w:spacing w:line="360" w:lineRule="auto"/>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）基于本项目一方开发的成果归开发方所有。</w:t>
      </w:r>
    </w:p>
    <w:p w:rsidR="00F21911" w:rsidRDefault="00F21911" w:rsidP="00F21911">
      <w:pPr>
        <w:tabs>
          <w:tab w:val="left" w:pos="720"/>
        </w:tabs>
        <w:spacing w:line="360" w:lineRule="auto"/>
        <w:rPr>
          <w:rFonts w:ascii="宋体" w:hAnsi="宋体"/>
          <w:sz w:val="24"/>
        </w:rPr>
      </w:pPr>
      <w:r>
        <w:rPr>
          <w:sz w:val="24"/>
        </w:rPr>
        <w:t>9.2</w:t>
      </w:r>
      <w:r>
        <w:rPr>
          <w:rFonts w:ascii="宋体" w:hAnsi="宋体" w:hint="eastAsia"/>
          <w:sz w:val="24"/>
        </w:rPr>
        <w:t xml:space="preserve"> </w:t>
      </w:r>
      <w:r>
        <w:rPr>
          <w:rFonts w:ascii="宋体" w:hAnsi="宋体" w:hint="eastAsia"/>
          <w:sz w:val="24"/>
        </w:rPr>
        <w:t>保密情况：</w:t>
      </w:r>
    </w:p>
    <w:p w:rsidR="00F21911" w:rsidRDefault="00F21911" w:rsidP="00F21911">
      <w:pPr>
        <w:tabs>
          <w:tab w:val="left" w:pos="720"/>
        </w:tabs>
        <w:spacing w:line="360" w:lineRule="auto"/>
        <w:rPr>
          <w:rFonts w:ascii="宋体" w:hAnsi="宋体"/>
          <w:sz w:val="24"/>
        </w:rPr>
      </w:pPr>
      <w:r>
        <w:rPr>
          <w:rFonts w:ascii="宋体" w:hAnsi="宋体"/>
          <w:sz w:val="24"/>
        </w:rPr>
        <w:t>双方保证对在讨论、签订、执行本合同过程中所获悉的属于对方的且无法自公开渠道获得的文件及资料（包括商业秘密、公司计划、运营活动、财务信息、技术信息、经营信息及其他商业秘密）予以保密。未经该资料和文件的提供方同意，另一方不得向任何第三方泄露该商业秘密的全部或部分内容。但法律、法规另有规定或双方另有约定的除外。</w:t>
      </w:r>
    </w:p>
    <w:p w:rsidR="00F21911" w:rsidRDefault="00F21911" w:rsidP="00F21911">
      <w:pPr>
        <w:tabs>
          <w:tab w:val="left" w:pos="720"/>
        </w:tabs>
        <w:spacing w:line="360" w:lineRule="auto"/>
        <w:rPr>
          <w:rFonts w:ascii="宋体" w:hAnsi="宋体"/>
          <w:sz w:val="24"/>
        </w:rPr>
      </w:pPr>
    </w:p>
    <w:p w:rsidR="00F21911" w:rsidRDefault="00F21911" w:rsidP="00F21911">
      <w:pPr>
        <w:tabs>
          <w:tab w:val="left" w:pos="735"/>
        </w:tabs>
        <w:spacing w:line="360" w:lineRule="auto"/>
        <w:outlineLvl w:val="1"/>
        <w:rPr>
          <w:rFonts w:ascii="宋体" w:hAnsi="宋体"/>
          <w:b/>
          <w:bCs/>
          <w:sz w:val="24"/>
        </w:rPr>
      </w:pPr>
      <w:bookmarkStart w:id="31" w:name="_Toc375829527"/>
      <w:bookmarkStart w:id="32" w:name="_Toc375830234"/>
      <w:r>
        <w:rPr>
          <w:rFonts w:ascii="宋体" w:hAnsi="宋体" w:hint="eastAsia"/>
          <w:b/>
          <w:bCs/>
          <w:sz w:val="24"/>
        </w:rPr>
        <w:t>第</w:t>
      </w:r>
      <w:r>
        <w:rPr>
          <w:rFonts w:ascii="宋体" w:hAnsi="宋体" w:hint="eastAsia"/>
          <w:b/>
          <w:bCs/>
          <w:sz w:val="24"/>
        </w:rPr>
        <w:t>10</w:t>
      </w:r>
      <w:r>
        <w:rPr>
          <w:rFonts w:ascii="宋体" w:hAnsi="宋体" w:hint="eastAsia"/>
          <w:b/>
          <w:bCs/>
          <w:sz w:val="24"/>
        </w:rPr>
        <w:t>条、</w:t>
      </w:r>
      <w:r>
        <w:rPr>
          <w:rFonts w:ascii="宋体" w:hAnsi="宋体"/>
          <w:b/>
          <w:bCs/>
          <w:sz w:val="24"/>
        </w:rPr>
        <w:t>违约</w:t>
      </w:r>
      <w:r>
        <w:rPr>
          <w:rFonts w:ascii="宋体" w:hAnsi="宋体" w:hint="eastAsia"/>
          <w:b/>
          <w:bCs/>
          <w:sz w:val="24"/>
        </w:rPr>
        <w:t>行为及处理</w:t>
      </w:r>
      <w:bookmarkEnd w:id="31"/>
      <w:bookmarkEnd w:id="32"/>
    </w:p>
    <w:p w:rsidR="00F21911" w:rsidRDefault="00F21911" w:rsidP="00F21911">
      <w:pPr>
        <w:tabs>
          <w:tab w:val="left" w:pos="720"/>
        </w:tabs>
        <w:spacing w:line="360" w:lineRule="auto"/>
        <w:rPr>
          <w:rFonts w:ascii="宋体" w:hAnsi="宋体"/>
          <w:sz w:val="24"/>
        </w:rPr>
      </w:pPr>
      <w:r>
        <w:rPr>
          <w:sz w:val="24"/>
        </w:rPr>
        <w:t>10.1</w:t>
      </w:r>
      <w:r>
        <w:rPr>
          <w:rFonts w:ascii="宋体" w:hAnsi="宋体" w:hint="eastAsia"/>
          <w:sz w:val="24"/>
        </w:rPr>
        <w:t xml:space="preserve"> </w:t>
      </w:r>
      <w:r>
        <w:rPr>
          <w:rFonts w:ascii="宋体" w:hAnsi="宋体" w:hint="eastAsia"/>
          <w:sz w:val="24"/>
        </w:rPr>
        <w:t>甲方的违约</w:t>
      </w:r>
    </w:p>
    <w:p w:rsidR="00F21911" w:rsidRDefault="00F21911" w:rsidP="00F21911">
      <w:pPr>
        <w:tabs>
          <w:tab w:val="left" w:pos="720"/>
        </w:tabs>
        <w:spacing w:line="360" w:lineRule="auto"/>
        <w:rPr>
          <w:rFonts w:ascii="宋体" w:hAnsi="宋体"/>
          <w:sz w:val="24"/>
        </w:rPr>
      </w:pPr>
      <w:r>
        <w:rPr>
          <w:sz w:val="24"/>
        </w:rPr>
        <w:t>10.1.1</w:t>
      </w:r>
      <w:r>
        <w:rPr>
          <w:rFonts w:ascii="宋体" w:hAnsi="宋体" w:hint="eastAsia"/>
          <w:sz w:val="24"/>
        </w:rPr>
        <w:t xml:space="preserve"> </w:t>
      </w:r>
      <w:r>
        <w:rPr>
          <w:rFonts w:ascii="宋体" w:hAnsi="宋体" w:hint="eastAsia"/>
          <w:sz w:val="24"/>
        </w:rPr>
        <w:t>在合同的履行过程中，因甲方单方过错导致甲方未按照</w:t>
      </w:r>
      <w:r>
        <w:rPr>
          <w:rFonts w:ascii="宋体" w:hAnsi="宋体" w:hint="eastAsia"/>
          <w:sz w:val="24"/>
        </w:rPr>
        <w:t>7.1</w:t>
      </w:r>
      <w:r>
        <w:rPr>
          <w:rFonts w:ascii="宋体" w:hAnsi="宋体" w:hint="eastAsia"/>
          <w:sz w:val="24"/>
        </w:rPr>
        <w:t>、</w:t>
      </w:r>
      <w:r>
        <w:rPr>
          <w:rFonts w:ascii="宋体" w:hAnsi="宋体" w:hint="eastAsia"/>
          <w:sz w:val="24"/>
        </w:rPr>
        <w:t>7.2</w:t>
      </w:r>
      <w:r>
        <w:rPr>
          <w:rFonts w:ascii="宋体" w:hAnsi="宋体" w:hint="eastAsia"/>
          <w:sz w:val="24"/>
        </w:rPr>
        <w:t>、</w:t>
      </w:r>
      <w:r>
        <w:rPr>
          <w:rFonts w:ascii="宋体" w:hAnsi="宋体" w:hint="eastAsia"/>
          <w:sz w:val="24"/>
        </w:rPr>
        <w:t>7.3</w:t>
      </w:r>
      <w:r>
        <w:rPr>
          <w:rFonts w:ascii="宋体" w:hAnsi="宋体" w:hint="eastAsia"/>
          <w:sz w:val="24"/>
        </w:rPr>
        <w:t>条款履行相关事项的行为属于违约，甲方应承担违约责任。具体赔偿办法如下：</w:t>
      </w:r>
    </w:p>
    <w:p w:rsidR="00F21911" w:rsidRDefault="00F21911" w:rsidP="00F21911">
      <w:pPr>
        <w:tabs>
          <w:tab w:val="left" w:pos="720"/>
        </w:tabs>
        <w:spacing w:line="360" w:lineRule="auto"/>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）影响乙方正常的检测工期，工期应顺延，并赔偿窝工费、机械台班费、机械租赁费等相关费用；</w:t>
      </w:r>
    </w:p>
    <w:p w:rsidR="00F21911" w:rsidRDefault="00F21911" w:rsidP="00F21911">
      <w:pPr>
        <w:tabs>
          <w:tab w:val="left" w:pos="720"/>
        </w:tabs>
        <w:spacing w:line="360" w:lineRule="auto"/>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）拖延付款应按每延期托付一日，按当期结算款的同期银行存款利率予以补偿；</w:t>
      </w:r>
    </w:p>
    <w:p w:rsidR="00F21911" w:rsidRDefault="00F21911" w:rsidP="00F21911">
      <w:pPr>
        <w:spacing w:line="360" w:lineRule="auto"/>
        <w:rPr>
          <w:rFonts w:ascii="宋体" w:hAnsi="宋体"/>
          <w:sz w:val="24"/>
        </w:rPr>
      </w:pPr>
      <w:r>
        <w:rPr>
          <w:sz w:val="24"/>
        </w:rPr>
        <w:t>10.1.2</w:t>
      </w:r>
      <w:r>
        <w:rPr>
          <w:rFonts w:ascii="宋体" w:hAnsi="宋体" w:hint="eastAsia"/>
          <w:sz w:val="24"/>
        </w:rPr>
        <w:t xml:space="preserve"> </w:t>
      </w:r>
      <w:r>
        <w:rPr>
          <w:rFonts w:ascii="宋体" w:hAnsi="宋体" w:hint="eastAsia"/>
          <w:sz w:val="24"/>
        </w:rPr>
        <w:t>除本款</w:t>
      </w:r>
      <w:r>
        <w:rPr>
          <w:rFonts w:ascii="宋体" w:hAnsi="宋体" w:hint="eastAsia"/>
          <w:sz w:val="24"/>
        </w:rPr>
        <w:t>10.1.1</w:t>
      </w:r>
      <w:r>
        <w:rPr>
          <w:rFonts w:ascii="宋体" w:hAnsi="宋体" w:hint="eastAsia"/>
          <w:sz w:val="24"/>
        </w:rPr>
        <w:t>条规定外的其它违约行为，甲方应当按《中华人民共和国合同法》的规定，承担违约责任。</w:t>
      </w:r>
    </w:p>
    <w:p w:rsidR="00F21911" w:rsidRDefault="00F21911" w:rsidP="00F21911">
      <w:pPr>
        <w:tabs>
          <w:tab w:val="left" w:pos="720"/>
        </w:tabs>
        <w:spacing w:line="360" w:lineRule="auto"/>
        <w:rPr>
          <w:rFonts w:ascii="宋体" w:hAnsi="宋体"/>
          <w:sz w:val="24"/>
        </w:rPr>
      </w:pPr>
      <w:r>
        <w:rPr>
          <w:sz w:val="24"/>
        </w:rPr>
        <w:t>10.2</w:t>
      </w:r>
      <w:r>
        <w:rPr>
          <w:rFonts w:ascii="宋体" w:hAnsi="宋体" w:hint="eastAsia"/>
          <w:sz w:val="24"/>
        </w:rPr>
        <w:t xml:space="preserve"> </w:t>
      </w:r>
      <w:r>
        <w:rPr>
          <w:rFonts w:ascii="宋体" w:hAnsi="宋体" w:hint="eastAsia"/>
          <w:sz w:val="24"/>
        </w:rPr>
        <w:t>乙方的违约</w:t>
      </w:r>
    </w:p>
    <w:p w:rsidR="00F21911" w:rsidRDefault="00F21911" w:rsidP="00F21911">
      <w:pPr>
        <w:tabs>
          <w:tab w:val="left" w:pos="720"/>
        </w:tabs>
        <w:spacing w:line="360" w:lineRule="auto"/>
        <w:rPr>
          <w:rFonts w:ascii="宋体" w:hAnsi="宋体"/>
          <w:sz w:val="24"/>
        </w:rPr>
      </w:pPr>
      <w:r>
        <w:rPr>
          <w:sz w:val="24"/>
        </w:rPr>
        <w:t>10.2.1</w:t>
      </w:r>
      <w:r>
        <w:rPr>
          <w:rFonts w:ascii="宋体" w:hAnsi="宋体" w:hint="eastAsia"/>
          <w:sz w:val="24"/>
        </w:rPr>
        <w:t xml:space="preserve"> </w:t>
      </w:r>
      <w:r>
        <w:rPr>
          <w:rFonts w:ascii="宋体" w:hAnsi="宋体" w:hint="eastAsia"/>
          <w:sz w:val="24"/>
        </w:rPr>
        <w:t>在合同履行过程中，乙方的下列行为属于乙方的违约并承担违约赔偿：</w:t>
      </w:r>
    </w:p>
    <w:p w:rsidR="00F21911" w:rsidRDefault="00F21911" w:rsidP="00F21911">
      <w:pPr>
        <w:tabs>
          <w:tab w:val="left" w:pos="720"/>
        </w:tabs>
        <w:spacing w:line="360" w:lineRule="auto"/>
        <w:rPr>
          <w:rFonts w:ascii="宋体" w:hAnsi="宋体"/>
          <w:sz w:val="24"/>
        </w:rPr>
      </w:pPr>
      <w:r>
        <w:rPr>
          <w:rFonts w:ascii="宋体" w:hAnsi="宋体" w:hint="eastAsia"/>
          <w:sz w:val="24"/>
        </w:rPr>
        <w:lastRenderedPageBreak/>
        <w:t>（</w:t>
      </w:r>
      <w:r>
        <w:rPr>
          <w:rFonts w:ascii="宋体" w:hAnsi="宋体" w:hint="eastAsia"/>
          <w:sz w:val="24"/>
        </w:rPr>
        <w:t>1</w:t>
      </w:r>
      <w:r>
        <w:rPr>
          <w:rFonts w:ascii="宋体" w:hAnsi="宋体" w:hint="eastAsia"/>
          <w:sz w:val="24"/>
        </w:rPr>
        <w:t>）将合同的任务转包或非法分包，甲方有权单方面终止合同，乙方应当返还甲方已支付全部费用且乙方应当另行向甲方支付【合同总价的</w:t>
      </w:r>
      <w:r>
        <w:rPr>
          <w:rFonts w:ascii="宋体" w:hAnsi="宋体" w:hint="eastAsia"/>
          <w:sz w:val="24"/>
        </w:rPr>
        <w:t>10%</w:t>
      </w:r>
      <w:r>
        <w:rPr>
          <w:rFonts w:ascii="宋体" w:hAnsi="宋体" w:hint="eastAsia"/>
          <w:sz w:val="24"/>
        </w:rPr>
        <w:t>】损失赔偿金；</w:t>
      </w:r>
    </w:p>
    <w:p w:rsidR="00F21911" w:rsidRDefault="00F21911" w:rsidP="00F21911">
      <w:pPr>
        <w:tabs>
          <w:tab w:val="left" w:pos="720"/>
        </w:tabs>
        <w:spacing w:line="360" w:lineRule="auto"/>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）乙方未能按照国家或行业现行标准、规范、规程以及相关资料实施检测，或检测数据弄虚作假，由于此原因造成了人员或经济损失由乙方全部承担，并追究法律责任；</w:t>
      </w:r>
    </w:p>
    <w:p w:rsidR="00F21911" w:rsidRDefault="00F21911" w:rsidP="00F21911">
      <w:pPr>
        <w:tabs>
          <w:tab w:val="left" w:pos="720"/>
        </w:tabs>
        <w:spacing w:line="360" w:lineRule="auto"/>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）由于乙方原因，对合同约定的检测工期造成影响，每逾期一日，乙方应当向甲方支付【</w:t>
      </w:r>
      <w:r>
        <w:rPr>
          <w:rFonts w:ascii="宋体" w:hAnsi="宋体" w:hint="eastAsia"/>
          <w:sz w:val="24"/>
        </w:rPr>
        <w:t>200</w:t>
      </w:r>
      <w:r>
        <w:rPr>
          <w:rFonts w:ascii="宋体" w:hAnsi="宋体" w:hint="eastAsia"/>
          <w:sz w:val="24"/>
        </w:rPr>
        <w:t>元</w:t>
      </w:r>
      <w:r>
        <w:rPr>
          <w:rFonts w:ascii="宋体" w:hAnsi="宋体" w:hint="eastAsia"/>
          <w:sz w:val="24"/>
        </w:rPr>
        <w:t>/</w:t>
      </w:r>
      <w:r>
        <w:rPr>
          <w:rFonts w:ascii="宋体" w:hAnsi="宋体" w:hint="eastAsia"/>
          <w:sz w:val="24"/>
        </w:rPr>
        <w:t>天】损失赔偿金，逾期达到【</w:t>
      </w:r>
      <w:r>
        <w:rPr>
          <w:rFonts w:ascii="宋体" w:hAnsi="宋体" w:hint="eastAsia"/>
          <w:sz w:val="24"/>
        </w:rPr>
        <w:t>30</w:t>
      </w:r>
      <w:r>
        <w:rPr>
          <w:rFonts w:ascii="宋体" w:hAnsi="宋体" w:hint="eastAsia"/>
          <w:sz w:val="24"/>
        </w:rPr>
        <w:t>】日的，甲方有权单方面终止合同，乙方应当返还甲方已支付全部费用且乙方应当另行向甲方支付【合同总价的</w:t>
      </w:r>
      <w:r>
        <w:rPr>
          <w:rFonts w:ascii="宋体" w:hAnsi="宋体" w:hint="eastAsia"/>
          <w:sz w:val="24"/>
        </w:rPr>
        <w:t>10%</w:t>
      </w:r>
      <w:r>
        <w:rPr>
          <w:rFonts w:ascii="宋体" w:hAnsi="宋体" w:hint="eastAsia"/>
          <w:sz w:val="24"/>
        </w:rPr>
        <w:t>】损失赔偿金。</w:t>
      </w:r>
    </w:p>
    <w:p w:rsidR="00F21911" w:rsidRDefault="00F21911" w:rsidP="00F21911">
      <w:pPr>
        <w:spacing w:line="360" w:lineRule="auto"/>
        <w:rPr>
          <w:rFonts w:ascii="宋体" w:hAnsi="宋体"/>
          <w:sz w:val="24"/>
        </w:rPr>
      </w:pPr>
      <w:r>
        <w:rPr>
          <w:sz w:val="24"/>
        </w:rPr>
        <w:t>10.2.2</w:t>
      </w:r>
      <w:r>
        <w:rPr>
          <w:rFonts w:ascii="宋体" w:hAnsi="宋体" w:hint="eastAsia"/>
          <w:sz w:val="24"/>
        </w:rPr>
        <w:t xml:space="preserve"> </w:t>
      </w:r>
      <w:r>
        <w:rPr>
          <w:rFonts w:ascii="宋体" w:hAnsi="宋体" w:hint="eastAsia"/>
          <w:sz w:val="24"/>
        </w:rPr>
        <w:t>除本款</w:t>
      </w:r>
      <w:r>
        <w:rPr>
          <w:rFonts w:ascii="宋体" w:hAnsi="宋体" w:hint="eastAsia"/>
          <w:sz w:val="24"/>
        </w:rPr>
        <w:t>10.2.1</w:t>
      </w:r>
      <w:r>
        <w:rPr>
          <w:rFonts w:ascii="宋体" w:hAnsi="宋体" w:hint="eastAsia"/>
          <w:sz w:val="24"/>
        </w:rPr>
        <w:t>条规定外的其它违约行为，乙方应当按《中华人民共和国合同法》的规定，承担违约责任。</w:t>
      </w:r>
    </w:p>
    <w:p w:rsidR="00F21911" w:rsidRDefault="00F21911" w:rsidP="00F21911">
      <w:pPr>
        <w:tabs>
          <w:tab w:val="left" w:pos="720"/>
        </w:tabs>
        <w:spacing w:line="360" w:lineRule="auto"/>
        <w:rPr>
          <w:rFonts w:ascii="宋体" w:hAnsi="宋体"/>
          <w:sz w:val="24"/>
        </w:rPr>
      </w:pPr>
    </w:p>
    <w:p w:rsidR="00F21911" w:rsidRDefault="00F21911" w:rsidP="00F21911">
      <w:pPr>
        <w:tabs>
          <w:tab w:val="left" w:pos="720"/>
        </w:tabs>
        <w:spacing w:line="360" w:lineRule="auto"/>
        <w:outlineLvl w:val="1"/>
        <w:rPr>
          <w:rFonts w:ascii="宋体" w:hAnsi="宋体"/>
          <w:b/>
          <w:bCs/>
          <w:sz w:val="24"/>
        </w:rPr>
      </w:pPr>
      <w:bookmarkStart w:id="33" w:name="_Toc375829528"/>
      <w:bookmarkStart w:id="34" w:name="_Toc375830235"/>
      <w:r>
        <w:rPr>
          <w:rFonts w:ascii="宋体" w:hAnsi="宋体" w:hint="eastAsia"/>
          <w:b/>
          <w:bCs/>
          <w:sz w:val="24"/>
        </w:rPr>
        <w:t>第</w:t>
      </w:r>
      <w:r>
        <w:rPr>
          <w:rFonts w:ascii="宋体" w:hAnsi="宋体" w:hint="eastAsia"/>
          <w:b/>
          <w:bCs/>
          <w:sz w:val="24"/>
        </w:rPr>
        <w:t>11</w:t>
      </w:r>
      <w:r>
        <w:rPr>
          <w:rFonts w:ascii="宋体" w:hAnsi="宋体" w:hint="eastAsia"/>
          <w:b/>
          <w:bCs/>
          <w:sz w:val="24"/>
        </w:rPr>
        <w:t>条、</w:t>
      </w:r>
      <w:r>
        <w:rPr>
          <w:rFonts w:ascii="宋体" w:hAnsi="宋体" w:hint="eastAsia"/>
          <w:b/>
          <w:bCs/>
          <w:sz w:val="24"/>
        </w:rPr>
        <w:t xml:space="preserve"> </w:t>
      </w:r>
      <w:r>
        <w:rPr>
          <w:rFonts w:ascii="宋体" w:hAnsi="宋体"/>
          <w:b/>
          <w:bCs/>
          <w:sz w:val="24"/>
        </w:rPr>
        <w:t>通知</w:t>
      </w:r>
      <w:bookmarkEnd w:id="33"/>
      <w:bookmarkEnd w:id="34"/>
    </w:p>
    <w:p w:rsidR="00F21911" w:rsidRDefault="00F21911" w:rsidP="00F21911">
      <w:pPr>
        <w:tabs>
          <w:tab w:val="left" w:pos="720"/>
        </w:tabs>
        <w:spacing w:line="360" w:lineRule="auto"/>
        <w:rPr>
          <w:rFonts w:ascii="宋体" w:hAnsi="宋体"/>
          <w:sz w:val="24"/>
        </w:rPr>
      </w:pPr>
      <w:r>
        <w:rPr>
          <w:sz w:val="24"/>
        </w:rPr>
        <w:t>11.1</w:t>
      </w:r>
      <w:r>
        <w:rPr>
          <w:rFonts w:ascii="宋体" w:hAnsi="宋体" w:hint="eastAsia"/>
          <w:sz w:val="24"/>
        </w:rPr>
        <w:t xml:space="preserve"> </w:t>
      </w:r>
      <w:r>
        <w:rPr>
          <w:rFonts w:ascii="宋体" w:hAnsi="宋体"/>
          <w:sz w:val="24"/>
        </w:rPr>
        <w:t>在本合同项下或与本合同有关而需要发出的通知或其他信息将采用书面形式，应按以下所列联系地址和联系人发送：</w:t>
      </w:r>
    </w:p>
    <w:p w:rsidR="00F21911" w:rsidRDefault="00F21911" w:rsidP="00F21911">
      <w:pPr>
        <w:tabs>
          <w:tab w:val="left" w:pos="720"/>
        </w:tabs>
        <w:spacing w:line="360" w:lineRule="auto"/>
        <w:rPr>
          <w:rFonts w:ascii="宋体" w:hAnsi="宋体"/>
          <w:sz w:val="24"/>
        </w:rPr>
      </w:pPr>
      <w:r>
        <w:rPr>
          <w:sz w:val="24"/>
        </w:rPr>
        <w:t>11.1.1</w:t>
      </w:r>
      <w:r>
        <w:rPr>
          <w:rFonts w:ascii="宋体" w:hAnsi="宋体" w:hint="eastAsia"/>
          <w:sz w:val="24"/>
        </w:rPr>
        <w:t xml:space="preserve"> </w:t>
      </w:r>
      <w:r>
        <w:rPr>
          <w:rFonts w:ascii="宋体" w:hAnsi="宋体"/>
          <w:sz w:val="24"/>
        </w:rPr>
        <w:t>甲方负责人及联系方式</w:t>
      </w:r>
    </w:p>
    <w:p w:rsidR="00F21911" w:rsidRDefault="00F21911" w:rsidP="00F21911">
      <w:pPr>
        <w:pStyle w:val="Default"/>
        <w:tabs>
          <w:tab w:val="left" w:pos="1080"/>
        </w:tabs>
        <w:spacing w:line="360" w:lineRule="auto"/>
        <w:ind w:firstLineChars="500" w:firstLine="1200"/>
        <w:rPr>
          <w:rFonts w:ascii="宋体" w:hAnsi="宋体"/>
          <w:color w:val="FF0000"/>
        </w:rPr>
      </w:pPr>
      <w:r>
        <w:rPr>
          <w:rFonts w:ascii="宋体" w:hAnsi="宋体"/>
          <w:color w:val="FF0000"/>
        </w:rPr>
        <w:t xml:space="preserve">姓  </w:t>
      </w:r>
      <w:r>
        <w:rPr>
          <w:rFonts w:ascii="宋体" w:hAnsi="宋体" w:hint="eastAsia"/>
          <w:color w:val="FF0000"/>
        </w:rPr>
        <w:t xml:space="preserve">  </w:t>
      </w:r>
      <w:r>
        <w:rPr>
          <w:rFonts w:ascii="宋体" w:hAnsi="宋体"/>
          <w:color w:val="FF0000"/>
        </w:rPr>
        <w:t>名：</w:t>
      </w:r>
      <w:r>
        <w:rPr>
          <w:rFonts w:ascii="宋体" w:hAnsi="宋体" w:hint="eastAsia"/>
          <w:color w:val="FF0000"/>
          <w:u w:val="single"/>
        </w:rPr>
        <w:t xml:space="preserve">              </w:t>
      </w:r>
    </w:p>
    <w:p w:rsidR="00F21911" w:rsidRDefault="00F21911" w:rsidP="00F21911">
      <w:pPr>
        <w:pStyle w:val="Default"/>
        <w:tabs>
          <w:tab w:val="left" w:pos="1080"/>
        </w:tabs>
        <w:spacing w:line="360" w:lineRule="auto"/>
        <w:ind w:firstLineChars="500" w:firstLine="1200"/>
        <w:rPr>
          <w:rFonts w:ascii="宋体" w:hAnsi="宋体"/>
          <w:color w:val="FF0000"/>
        </w:rPr>
      </w:pPr>
      <w:r>
        <w:rPr>
          <w:rFonts w:ascii="宋体" w:hAnsi="宋体"/>
          <w:color w:val="FF0000"/>
        </w:rPr>
        <w:t xml:space="preserve">地  </w:t>
      </w:r>
      <w:r>
        <w:rPr>
          <w:rFonts w:ascii="宋体" w:hAnsi="宋体" w:hint="eastAsia"/>
          <w:color w:val="FF0000"/>
        </w:rPr>
        <w:t xml:space="preserve">  </w:t>
      </w:r>
      <w:r>
        <w:rPr>
          <w:rFonts w:ascii="宋体" w:hAnsi="宋体"/>
          <w:color w:val="FF0000"/>
        </w:rPr>
        <w:t>址：</w:t>
      </w:r>
      <w:r>
        <w:rPr>
          <w:rFonts w:ascii="宋体" w:hAnsi="宋体" w:hint="eastAsia"/>
          <w:color w:val="FF0000"/>
          <w:u w:val="single"/>
        </w:rPr>
        <w:t xml:space="preserve">              </w:t>
      </w:r>
      <w:r>
        <w:rPr>
          <w:rFonts w:ascii="宋体" w:hAnsi="宋体" w:hint="eastAsia"/>
          <w:color w:val="FF0000"/>
        </w:rPr>
        <w:t xml:space="preserve">              </w:t>
      </w:r>
    </w:p>
    <w:p w:rsidR="00F21911" w:rsidRDefault="00F21911" w:rsidP="00F21911">
      <w:pPr>
        <w:pStyle w:val="Default"/>
        <w:tabs>
          <w:tab w:val="left" w:pos="1080"/>
        </w:tabs>
        <w:spacing w:line="360" w:lineRule="auto"/>
        <w:ind w:firstLineChars="500" w:firstLine="1200"/>
        <w:rPr>
          <w:rFonts w:ascii="宋体" w:hAnsi="宋体"/>
          <w:color w:val="FF0000"/>
        </w:rPr>
      </w:pPr>
      <w:r>
        <w:rPr>
          <w:rFonts w:ascii="宋体" w:hAnsi="宋体" w:hint="eastAsia"/>
          <w:color w:val="FF0000"/>
        </w:rPr>
        <w:t>手    机：</w:t>
      </w:r>
      <w:r>
        <w:rPr>
          <w:rFonts w:ascii="宋体" w:hAnsi="宋体" w:hint="eastAsia"/>
          <w:color w:val="FF0000"/>
          <w:u w:val="single"/>
        </w:rPr>
        <w:t xml:space="preserve">              </w:t>
      </w:r>
      <w:r>
        <w:rPr>
          <w:rFonts w:ascii="宋体" w:hAnsi="宋体" w:hint="eastAsia"/>
          <w:color w:val="FF0000"/>
        </w:rPr>
        <w:t xml:space="preserve">                            </w:t>
      </w:r>
    </w:p>
    <w:p w:rsidR="00F21911" w:rsidRDefault="00F21911" w:rsidP="00F21911">
      <w:pPr>
        <w:pStyle w:val="Default"/>
        <w:tabs>
          <w:tab w:val="left" w:pos="1080"/>
        </w:tabs>
        <w:spacing w:line="360" w:lineRule="auto"/>
        <w:ind w:firstLineChars="500" w:firstLine="1200"/>
        <w:rPr>
          <w:rFonts w:ascii="宋体" w:hAnsi="宋体"/>
          <w:color w:val="FF0000"/>
          <w:u w:val="single"/>
        </w:rPr>
      </w:pPr>
      <w:r>
        <w:rPr>
          <w:rFonts w:ascii="宋体" w:hAnsi="宋体"/>
          <w:color w:val="FF0000"/>
        </w:rPr>
        <w:t xml:space="preserve">电  </w:t>
      </w:r>
      <w:r>
        <w:rPr>
          <w:rFonts w:ascii="宋体" w:hAnsi="宋体" w:hint="eastAsia"/>
          <w:color w:val="FF0000"/>
        </w:rPr>
        <w:t xml:space="preserve">  </w:t>
      </w:r>
      <w:r>
        <w:rPr>
          <w:rFonts w:ascii="宋体" w:hAnsi="宋体"/>
          <w:color w:val="FF0000"/>
        </w:rPr>
        <w:t>话：</w:t>
      </w:r>
      <w:r>
        <w:rPr>
          <w:rFonts w:ascii="宋体" w:hAnsi="宋体" w:hint="eastAsia"/>
          <w:color w:val="FF0000"/>
          <w:u w:val="single"/>
        </w:rPr>
        <w:t xml:space="preserve">              </w:t>
      </w:r>
    </w:p>
    <w:p w:rsidR="00F21911" w:rsidRDefault="00F21911" w:rsidP="00F21911">
      <w:pPr>
        <w:pStyle w:val="Default"/>
        <w:tabs>
          <w:tab w:val="left" w:pos="1080"/>
        </w:tabs>
        <w:spacing w:line="360" w:lineRule="auto"/>
        <w:ind w:firstLineChars="500" w:firstLine="1200"/>
        <w:rPr>
          <w:rFonts w:ascii="宋体" w:hAnsi="宋体"/>
          <w:color w:val="FF0000"/>
        </w:rPr>
      </w:pPr>
      <w:r>
        <w:rPr>
          <w:rFonts w:ascii="宋体" w:hAnsi="宋体"/>
          <w:color w:val="FF0000"/>
        </w:rPr>
        <w:t xml:space="preserve">传  </w:t>
      </w:r>
      <w:r>
        <w:rPr>
          <w:rFonts w:ascii="宋体" w:hAnsi="宋体" w:hint="eastAsia"/>
          <w:color w:val="FF0000"/>
        </w:rPr>
        <w:t xml:space="preserve">  </w:t>
      </w:r>
      <w:r>
        <w:rPr>
          <w:rFonts w:ascii="宋体" w:hAnsi="宋体"/>
          <w:color w:val="FF0000"/>
        </w:rPr>
        <w:t>真：</w:t>
      </w:r>
      <w:r>
        <w:rPr>
          <w:rFonts w:ascii="宋体" w:hAnsi="宋体" w:hint="eastAsia"/>
          <w:color w:val="FF0000"/>
          <w:u w:val="single"/>
        </w:rPr>
        <w:t xml:space="preserve">              </w:t>
      </w:r>
    </w:p>
    <w:p w:rsidR="00F21911" w:rsidRDefault="00F21911" w:rsidP="00F21911">
      <w:pPr>
        <w:pStyle w:val="Default"/>
        <w:tabs>
          <w:tab w:val="left" w:pos="1080"/>
        </w:tabs>
        <w:spacing w:line="360" w:lineRule="auto"/>
        <w:ind w:firstLineChars="500" w:firstLine="1200"/>
        <w:rPr>
          <w:rFonts w:ascii="宋体" w:hAnsi="宋体"/>
          <w:color w:val="FF0000"/>
          <w:u w:val="single"/>
        </w:rPr>
      </w:pPr>
      <w:r>
        <w:rPr>
          <w:rFonts w:ascii="宋体" w:hAnsi="宋体"/>
          <w:color w:val="FF0000"/>
        </w:rPr>
        <w:t>电子邮箱：</w:t>
      </w:r>
      <w:r>
        <w:rPr>
          <w:rFonts w:ascii="宋体" w:hAnsi="宋体" w:hint="eastAsia"/>
          <w:color w:val="FF0000"/>
          <w:u w:val="single"/>
        </w:rPr>
        <w:t xml:space="preserve">              </w:t>
      </w:r>
    </w:p>
    <w:p w:rsidR="00F21911" w:rsidRDefault="00F21911" w:rsidP="00F21911">
      <w:pPr>
        <w:tabs>
          <w:tab w:val="left" w:pos="1050"/>
        </w:tabs>
        <w:spacing w:line="360" w:lineRule="auto"/>
        <w:rPr>
          <w:rFonts w:ascii="宋体" w:hAnsi="宋体"/>
          <w:sz w:val="24"/>
        </w:rPr>
      </w:pPr>
      <w:r>
        <w:rPr>
          <w:sz w:val="24"/>
        </w:rPr>
        <w:t>11.1.2</w:t>
      </w:r>
      <w:r>
        <w:rPr>
          <w:rFonts w:ascii="宋体" w:hAnsi="宋体" w:hint="eastAsia"/>
          <w:sz w:val="24"/>
        </w:rPr>
        <w:t xml:space="preserve"> </w:t>
      </w:r>
      <w:r>
        <w:rPr>
          <w:rFonts w:ascii="宋体" w:hAnsi="宋体"/>
          <w:sz w:val="24"/>
        </w:rPr>
        <w:t>乙方负责人及联系方式</w:t>
      </w:r>
    </w:p>
    <w:p w:rsidR="00F21911" w:rsidRDefault="00F21911" w:rsidP="00F21911">
      <w:pPr>
        <w:pStyle w:val="Default"/>
        <w:tabs>
          <w:tab w:val="left" w:pos="1080"/>
        </w:tabs>
        <w:spacing w:line="360" w:lineRule="auto"/>
        <w:ind w:firstLineChars="500" w:firstLine="1200"/>
        <w:rPr>
          <w:rFonts w:ascii="宋体" w:hAnsi="宋体"/>
          <w:color w:val="auto"/>
        </w:rPr>
      </w:pPr>
      <w:r>
        <w:rPr>
          <w:rFonts w:ascii="宋体" w:hAnsi="宋体"/>
          <w:color w:val="auto"/>
        </w:rPr>
        <w:t xml:space="preserve">姓  </w:t>
      </w:r>
      <w:r>
        <w:rPr>
          <w:rFonts w:ascii="宋体" w:hAnsi="宋体" w:hint="eastAsia"/>
          <w:color w:val="auto"/>
        </w:rPr>
        <w:t xml:space="preserve">  </w:t>
      </w:r>
      <w:r>
        <w:rPr>
          <w:rFonts w:ascii="宋体" w:hAnsi="宋体"/>
          <w:color w:val="auto"/>
        </w:rPr>
        <w:t>名：</w:t>
      </w:r>
      <w:r>
        <w:rPr>
          <w:rFonts w:ascii="宋体" w:hAnsi="宋体" w:hint="eastAsia"/>
          <w:color w:val="auto"/>
          <w:u w:val="single"/>
        </w:rPr>
        <w:t xml:space="preserve">         </w:t>
      </w:r>
      <w:r>
        <w:rPr>
          <w:rFonts w:ascii="宋体" w:hAnsi="宋体"/>
          <w:color w:val="auto"/>
        </w:rPr>
        <w:t xml:space="preserve"> </w:t>
      </w:r>
      <w:r>
        <w:rPr>
          <w:rFonts w:ascii="宋体" w:hAnsi="宋体" w:hint="eastAsia"/>
          <w:color w:val="auto"/>
        </w:rPr>
        <w:t xml:space="preserve">                   </w:t>
      </w:r>
    </w:p>
    <w:p w:rsidR="00F21911" w:rsidRDefault="00F21911" w:rsidP="00F21911">
      <w:pPr>
        <w:pStyle w:val="Default"/>
        <w:tabs>
          <w:tab w:val="left" w:pos="1080"/>
        </w:tabs>
        <w:spacing w:line="360" w:lineRule="auto"/>
        <w:ind w:firstLineChars="500" w:firstLine="1200"/>
        <w:rPr>
          <w:rFonts w:ascii="宋体" w:hAnsi="宋体"/>
          <w:color w:val="auto"/>
        </w:rPr>
      </w:pPr>
      <w:r>
        <w:rPr>
          <w:rFonts w:ascii="宋体" w:hAnsi="宋体" w:hint="eastAsia"/>
          <w:color w:val="auto"/>
        </w:rPr>
        <w:t>手</w:t>
      </w:r>
      <w:r>
        <w:rPr>
          <w:rFonts w:ascii="宋体" w:hAnsi="宋体"/>
          <w:color w:val="auto"/>
        </w:rPr>
        <w:t xml:space="preserve"> </w:t>
      </w:r>
      <w:r>
        <w:rPr>
          <w:rFonts w:ascii="宋体" w:hAnsi="宋体" w:hint="eastAsia"/>
          <w:color w:val="auto"/>
        </w:rPr>
        <w:t xml:space="preserve">   机</w:t>
      </w:r>
      <w:r>
        <w:rPr>
          <w:rFonts w:ascii="宋体" w:hAnsi="宋体"/>
          <w:color w:val="auto"/>
        </w:rPr>
        <w:t>：</w:t>
      </w:r>
      <w:r>
        <w:rPr>
          <w:rFonts w:ascii="宋体" w:hAnsi="宋体" w:hint="eastAsia"/>
          <w:color w:val="auto"/>
          <w:u w:val="single"/>
        </w:rPr>
        <w:t xml:space="preserve">        </w:t>
      </w:r>
    </w:p>
    <w:p w:rsidR="00F21911" w:rsidRDefault="00F21911" w:rsidP="00F21911">
      <w:pPr>
        <w:pStyle w:val="Default"/>
        <w:tabs>
          <w:tab w:val="left" w:pos="1080"/>
        </w:tabs>
        <w:spacing w:line="360" w:lineRule="auto"/>
        <w:ind w:firstLineChars="500" w:firstLine="1200"/>
        <w:rPr>
          <w:rFonts w:ascii="宋体" w:hAnsi="宋体"/>
          <w:color w:val="auto"/>
        </w:rPr>
      </w:pPr>
      <w:r>
        <w:rPr>
          <w:rFonts w:ascii="宋体" w:hAnsi="宋体"/>
          <w:color w:val="auto"/>
        </w:rPr>
        <w:t xml:space="preserve">地  </w:t>
      </w:r>
      <w:r>
        <w:rPr>
          <w:rFonts w:ascii="宋体" w:hAnsi="宋体" w:hint="eastAsia"/>
          <w:color w:val="auto"/>
        </w:rPr>
        <w:t xml:space="preserve">  </w:t>
      </w:r>
      <w:r>
        <w:rPr>
          <w:rFonts w:ascii="宋体" w:hAnsi="宋体"/>
          <w:color w:val="auto"/>
        </w:rPr>
        <w:t>址：</w:t>
      </w:r>
      <w:r>
        <w:rPr>
          <w:rFonts w:ascii="宋体" w:hAnsi="宋体" w:hint="eastAsia"/>
          <w:color w:val="auto"/>
        </w:rPr>
        <w:t xml:space="preserve"> </w:t>
      </w:r>
    </w:p>
    <w:p w:rsidR="00F21911" w:rsidRDefault="00F21911" w:rsidP="00F21911">
      <w:pPr>
        <w:pStyle w:val="Default"/>
        <w:tabs>
          <w:tab w:val="left" w:pos="1080"/>
        </w:tabs>
        <w:spacing w:line="360" w:lineRule="auto"/>
        <w:ind w:firstLineChars="500" w:firstLine="1200"/>
        <w:rPr>
          <w:rFonts w:ascii="宋体" w:hAnsi="宋体"/>
          <w:color w:val="auto"/>
        </w:rPr>
      </w:pPr>
      <w:r>
        <w:rPr>
          <w:rFonts w:ascii="宋体" w:hAnsi="宋体"/>
          <w:color w:val="auto"/>
        </w:rPr>
        <w:t xml:space="preserve">电 </w:t>
      </w:r>
      <w:r>
        <w:rPr>
          <w:rFonts w:ascii="宋体" w:hAnsi="宋体" w:hint="eastAsia"/>
          <w:color w:val="auto"/>
        </w:rPr>
        <w:t xml:space="preserve">  </w:t>
      </w:r>
      <w:r>
        <w:rPr>
          <w:rFonts w:ascii="宋体" w:hAnsi="宋体"/>
          <w:color w:val="auto"/>
        </w:rPr>
        <w:t xml:space="preserve"> 话：</w:t>
      </w:r>
      <w:r>
        <w:rPr>
          <w:rFonts w:ascii="宋体" w:hAnsi="宋体" w:hint="eastAsia"/>
          <w:color w:val="auto"/>
        </w:rPr>
        <w:t xml:space="preserve"> </w:t>
      </w:r>
    </w:p>
    <w:p w:rsidR="00F21911" w:rsidRDefault="00F21911" w:rsidP="00F21911">
      <w:pPr>
        <w:pStyle w:val="Default"/>
        <w:tabs>
          <w:tab w:val="left" w:pos="1080"/>
        </w:tabs>
        <w:spacing w:line="360" w:lineRule="auto"/>
        <w:ind w:firstLineChars="500" w:firstLine="1200"/>
        <w:rPr>
          <w:rFonts w:ascii="宋体" w:hAnsi="宋体"/>
          <w:color w:val="auto"/>
        </w:rPr>
      </w:pPr>
      <w:r>
        <w:rPr>
          <w:rFonts w:ascii="宋体" w:hAnsi="宋体"/>
          <w:color w:val="auto"/>
        </w:rPr>
        <w:t xml:space="preserve">传  </w:t>
      </w:r>
      <w:r>
        <w:rPr>
          <w:rFonts w:ascii="宋体" w:hAnsi="宋体" w:hint="eastAsia"/>
          <w:color w:val="auto"/>
        </w:rPr>
        <w:t xml:space="preserve">  </w:t>
      </w:r>
      <w:r>
        <w:rPr>
          <w:rFonts w:ascii="宋体" w:hAnsi="宋体"/>
          <w:color w:val="auto"/>
        </w:rPr>
        <w:t>真：</w:t>
      </w:r>
      <w:r>
        <w:rPr>
          <w:rFonts w:ascii="宋体" w:hAnsi="宋体" w:hint="eastAsia"/>
          <w:color w:val="auto"/>
        </w:rPr>
        <w:t xml:space="preserve">   </w:t>
      </w:r>
    </w:p>
    <w:p w:rsidR="00F21911" w:rsidRDefault="00F21911" w:rsidP="00F21911">
      <w:pPr>
        <w:pStyle w:val="Default"/>
        <w:tabs>
          <w:tab w:val="left" w:pos="1080"/>
        </w:tabs>
        <w:spacing w:line="360" w:lineRule="auto"/>
        <w:ind w:firstLineChars="500" w:firstLine="1200"/>
        <w:rPr>
          <w:rFonts w:ascii="宋体" w:hAnsi="宋体"/>
          <w:color w:val="auto"/>
        </w:rPr>
      </w:pPr>
      <w:r>
        <w:rPr>
          <w:rFonts w:ascii="宋体" w:hAnsi="宋体"/>
          <w:color w:val="auto"/>
        </w:rPr>
        <w:t>电子邮箱：</w:t>
      </w:r>
      <w:hyperlink r:id="rId9" w:history="1">
        <w:r>
          <w:rPr>
            <w:rFonts w:hint="eastAsia"/>
            <w:color w:val="auto"/>
          </w:rPr>
          <w:t>whgwzj@163.com</w:t>
        </w:r>
      </w:hyperlink>
      <w:r>
        <w:rPr>
          <w:rFonts w:ascii="宋体" w:hAnsi="宋体" w:hint="eastAsia"/>
          <w:color w:val="auto"/>
        </w:rPr>
        <w:t xml:space="preserve">   </w:t>
      </w:r>
      <w:r>
        <w:rPr>
          <w:rFonts w:ascii="宋体" w:hAnsi="宋体"/>
          <w:color w:val="auto"/>
        </w:rPr>
        <w:t xml:space="preserve"> </w:t>
      </w:r>
    </w:p>
    <w:p w:rsidR="00F21911" w:rsidRDefault="00F21911" w:rsidP="00F21911">
      <w:pPr>
        <w:tabs>
          <w:tab w:val="left" w:pos="1050"/>
        </w:tabs>
        <w:spacing w:line="360" w:lineRule="auto"/>
        <w:rPr>
          <w:rFonts w:ascii="宋体" w:hAnsi="宋体"/>
          <w:sz w:val="24"/>
        </w:rPr>
      </w:pPr>
      <w:r>
        <w:rPr>
          <w:sz w:val="24"/>
        </w:rPr>
        <w:t>11.1.3</w:t>
      </w:r>
      <w:r>
        <w:rPr>
          <w:rFonts w:ascii="宋体" w:hAnsi="宋体" w:hint="eastAsia"/>
          <w:sz w:val="24"/>
        </w:rPr>
        <w:t xml:space="preserve"> </w:t>
      </w:r>
      <w:r>
        <w:rPr>
          <w:rFonts w:ascii="宋体" w:hAnsi="宋体"/>
          <w:sz w:val="24"/>
        </w:rPr>
        <w:t>上述任何通知或其他信息应以专人送递、特快专递或传真方式送递；如经专人送递，则有关通知或信息应在收件人或其指定人员签收时被视为送达，如经特快专递送递，则有关通知或信息应被视为于发件后第二个营业日送达，如经传真送递，则有关通知或信息应被视为于发件时送达。</w:t>
      </w:r>
    </w:p>
    <w:p w:rsidR="00F21911" w:rsidRDefault="00F21911" w:rsidP="00F21911">
      <w:pPr>
        <w:tabs>
          <w:tab w:val="left" w:pos="720"/>
        </w:tabs>
        <w:spacing w:line="360" w:lineRule="auto"/>
        <w:rPr>
          <w:rFonts w:ascii="宋体" w:hAnsi="宋体"/>
          <w:sz w:val="24"/>
        </w:rPr>
      </w:pPr>
      <w:r>
        <w:rPr>
          <w:sz w:val="24"/>
        </w:rPr>
        <w:t>11.2</w:t>
      </w:r>
      <w:r>
        <w:rPr>
          <w:rFonts w:ascii="宋体" w:hAnsi="宋体" w:hint="eastAsia"/>
          <w:sz w:val="24"/>
        </w:rPr>
        <w:t xml:space="preserve"> </w:t>
      </w:r>
      <w:r>
        <w:rPr>
          <w:rFonts w:ascii="宋体" w:hAnsi="宋体"/>
          <w:sz w:val="24"/>
        </w:rPr>
        <w:t>如在本合同履行期间，如一方在第</w:t>
      </w:r>
      <w:r>
        <w:rPr>
          <w:rFonts w:ascii="宋体" w:hAnsi="宋体"/>
          <w:sz w:val="24"/>
        </w:rPr>
        <w:t>1</w:t>
      </w:r>
      <w:r>
        <w:rPr>
          <w:rFonts w:ascii="宋体" w:hAnsi="宋体" w:hint="eastAsia"/>
          <w:sz w:val="24"/>
        </w:rPr>
        <w:t>1</w:t>
      </w:r>
      <w:r>
        <w:rPr>
          <w:rFonts w:ascii="宋体" w:hAnsi="宋体"/>
          <w:sz w:val="24"/>
        </w:rPr>
        <w:t>.1</w:t>
      </w:r>
      <w:r>
        <w:rPr>
          <w:rFonts w:ascii="宋体" w:hAnsi="宋体"/>
          <w:sz w:val="24"/>
        </w:rPr>
        <w:t>款约定的联系人和联系方式需要发生变更的，该</w:t>
      </w:r>
      <w:r>
        <w:rPr>
          <w:rFonts w:ascii="宋体" w:hAnsi="宋体"/>
          <w:sz w:val="24"/>
        </w:rPr>
        <w:lastRenderedPageBreak/>
        <w:t>一方应当提前</w:t>
      </w:r>
      <w:r>
        <w:rPr>
          <w:rFonts w:ascii="宋体" w:hAnsi="宋体" w:hint="eastAsia"/>
          <w:sz w:val="24"/>
          <w:u w:val="single"/>
        </w:rPr>
        <w:t xml:space="preserve">  3  </w:t>
      </w:r>
      <w:r>
        <w:rPr>
          <w:rFonts w:ascii="宋体" w:hAnsi="宋体"/>
          <w:sz w:val="24"/>
        </w:rPr>
        <w:t>个工作日按第</w:t>
      </w:r>
      <w:r>
        <w:rPr>
          <w:rFonts w:ascii="宋体" w:hAnsi="宋体"/>
          <w:sz w:val="24"/>
        </w:rPr>
        <w:t>1</w:t>
      </w:r>
      <w:r>
        <w:rPr>
          <w:rFonts w:ascii="宋体" w:hAnsi="宋体" w:hint="eastAsia"/>
          <w:sz w:val="24"/>
        </w:rPr>
        <w:t>1</w:t>
      </w:r>
      <w:r>
        <w:rPr>
          <w:rFonts w:ascii="宋体" w:hAnsi="宋体"/>
          <w:sz w:val="24"/>
        </w:rPr>
        <w:t>.1</w:t>
      </w:r>
      <w:r>
        <w:rPr>
          <w:rFonts w:ascii="宋体" w:hAnsi="宋体"/>
          <w:sz w:val="24"/>
        </w:rPr>
        <w:t>款约定的联系方式书面通知对方。</w:t>
      </w:r>
    </w:p>
    <w:p w:rsidR="00F21911" w:rsidRDefault="00F21911" w:rsidP="00F21911">
      <w:pPr>
        <w:spacing w:line="360" w:lineRule="auto"/>
        <w:rPr>
          <w:sz w:val="24"/>
        </w:rPr>
      </w:pPr>
      <w:bookmarkStart w:id="35" w:name="_Toc375830236"/>
      <w:bookmarkStart w:id="36" w:name="_Toc375829529"/>
    </w:p>
    <w:p w:rsidR="00F21911" w:rsidRDefault="00F21911" w:rsidP="00F21911">
      <w:pPr>
        <w:tabs>
          <w:tab w:val="left" w:pos="735"/>
        </w:tabs>
        <w:spacing w:line="360" w:lineRule="auto"/>
        <w:outlineLvl w:val="1"/>
        <w:rPr>
          <w:rFonts w:ascii="宋体" w:hAnsi="宋体"/>
          <w:b/>
          <w:bCs/>
          <w:sz w:val="24"/>
        </w:rPr>
      </w:pPr>
      <w:r>
        <w:rPr>
          <w:rFonts w:ascii="宋体" w:hAnsi="宋体" w:hint="eastAsia"/>
          <w:b/>
          <w:bCs/>
          <w:sz w:val="24"/>
        </w:rPr>
        <w:t>第</w:t>
      </w:r>
      <w:r>
        <w:rPr>
          <w:b/>
          <w:bCs/>
          <w:sz w:val="24"/>
        </w:rPr>
        <w:t>12</w:t>
      </w:r>
      <w:r>
        <w:rPr>
          <w:rFonts w:ascii="宋体" w:hAnsi="宋体" w:hint="eastAsia"/>
          <w:b/>
          <w:bCs/>
          <w:sz w:val="24"/>
        </w:rPr>
        <w:t>条</w:t>
      </w:r>
      <w:r>
        <w:rPr>
          <w:rFonts w:ascii="宋体" w:hAnsi="宋体" w:hint="eastAsia"/>
          <w:b/>
          <w:bCs/>
          <w:sz w:val="24"/>
        </w:rPr>
        <w:t xml:space="preserve">  </w:t>
      </w:r>
      <w:r>
        <w:rPr>
          <w:rFonts w:ascii="宋体" w:hAnsi="宋体"/>
          <w:b/>
          <w:bCs/>
          <w:sz w:val="24"/>
        </w:rPr>
        <w:t>不可抗力</w:t>
      </w:r>
      <w:bookmarkEnd w:id="35"/>
      <w:bookmarkEnd w:id="36"/>
    </w:p>
    <w:p w:rsidR="00F21911" w:rsidRDefault="00F21911" w:rsidP="00F21911">
      <w:pPr>
        <w:tabs>
          <w:tab w:val="left" w:pos="720"/>
        </w:tabs>
        <w:spacing w:line="360" w:lineRule="auto"/>
        <w:rPr>
          <w:rFonts w:ascii="宋体" w:hAnsi="宋体"/>
          <w:sz w:val="24"/>
        </w:rPr>
      </w:pPr>
      <w:r>
        <w:rPr>
          <w:sz w:val="24"/>
        </w:rPr>
        <w:t>12.1</w:t>
      </w:r>
      <w:r>
        <w:rPr>
          <w:rFonts w:ascii="宋体" w:hAnsi="宋体" w:hint="eastAsia"/>
          <w:sz w:val="24"/>
        </w:rPr>
        <w:t xml:space="preserve"> </w:t>
      </w:r>
      <w:r>
        <w:rPr>
          <w:rFonts w:ascii="宋体" w:hAnsi="宋体"/>
          <w:sz w:val="24"/>
        </w:rPr>
        <w:t>本合同所指</w:t>
      </w:r>
      <w:r>
        <w:rPr>
          <w:rFonts w:ascii="宋体" w:hAnsi="宋体"/>
          <w:sz w:val="24"/>
        </w:rPr>
        <w:t>“</w:t>
      </w:r>
      <w:r>
        <w:rPr>
          <w:rFonts w:ascii="宋体" w:hAnsi="宋体"/>
          <w:sz w:val="24"/>
        </w:rPr>
        <w:t>不可抗力</w:t>
      </w:r>
      <w:r>
        <w:rPr>
          <w:rFonts w:ascii="宋体" w:hAnsi="宋体"/>
          <w:sz w:val="24"/>
        </w:rPr>
        <w:t>”</w:t>
      </w:r>
      <w:r>
        <w:rPr>
          <w:rFonts w:ascii="宋体" w:hAnsi="宋体"/>
          <w:sz w:val="24"/>
        </w:rPr>
        <w:t>系指本合同双方或一方无法控制、无法预见或虽然可以预见但无法避免且在本合同签署之日后发生并使任何一方无法全部或部分履行本合同的任何事件，包括但不限于停工、爆炸、火灾、洪水、地震、飓风及其他自然灾害及战争、故意破坏，法律、法规变化以及其他重大事件或突发事件的发生。</w:t>
      </w:r>
    </w:p>
    <w:p w:rsidR="00F21911" w:rsidRDefault="00F21911" w:rsidP="00F21911">
      <w:pPr>
        <w:tabs>
          <w:tab w:val="left" w:pos="720"/>
        </w:tabs>
        <w:spacing w:line="360" w:lineRule="auto"/>
        <w:rPr>
          <w:rFonts w:ascii="宋体" w:hAnsi="宋体"/>
          <w:sz w:val="24"/>
        </w:rPr>
      </w:pPr>
      <w:r>
        <w:rPr>
          <w:sz w:val="24"/>
        </w:rPr>
        <w:t>12.2</w:t>
      </w:r>
      <w:r>
        <w:rPr>
          <w:rFonts w:ascii="宋体" w:hAnsi="宋体" w:hint="eastAsia"/>
          <w:sz w:val="24"/>
        </w:rPr>
        <w:t xml:space="preserve"> </w:t>
      </w:r>
      <w:r>
        <w:rPr>
          <w:rFonts w:ascii="宋体" w:hAnsi="宋体"/>
          <w:sz w:val="24"/>
        </w:rPr>
        <w:t>如果本合同任何一方因受不可抗力事件影响而未能履行其在本合同下的全部或部分义务，该义务的履行在不可抗力事件妨碍其履行期间应予中止。</w:t>
      </w:r>
    </w:p>
    <w:p w:rsidR="00F21911" w:rsidRDefault="00F21911" w:rsidP="00F21911">
      <w:pPr>
        <w:tabs>
          <w:tab w:val="left" w:pos="720"/>
        </w:tabs>
        <w:spacing w:line="360" w:lineRule="auto"/>
        <w:rPr>
          <w:rFonts w:ascii="宋体" w:hAnsi="宋体"/>
          <w:sz w:val="24"/>
        </w:rPr>
      </w:pPr>
      <w:r>
        <w:rPr>
          <w:sz w:val="24"/>
        </w:rPr>
        <w:t>12.3</w:t>
      </w:r>
      <w:r>
        <w:rPr>
          <w:rFonts w:ascii="宋体" w:hAnsi="宋体" w:hint="eastAsia"/>
          <w:sz w:val="24"/>
        </w:rPr>
        <w:t xml:space="preserve"> </w:t>
      </w:r>
      <w:r>
        <w:rPr>
          <w:rFonts w:ascii="宋体" w:hAnsi="宋体"/>
          <w:sz w:val="24"/>
        </w:rPr>
        <w:t>如果发生不可抗力事件，履行本合同受阻的一方应毫无延误地通知对方，并在不可抗力事件发生的五日内向对方提供该事件的详细书面报告；受到不可抗力影响的一方应当采取所有合理行为消除不可抗力的影响及减少不可抗力对双方造成的损失；双方应根据不可抗力事件对履行本合同的影响，决定是否终止或推迟本合同的履行，或部分或全部地免除受阻方在本合同中的义务。</w:t>
      </w:r>
    </w:p>
    <w:p w:rsidR="00F21911" w:rsidRDefault="00F21911" w:rsidP="00F21911">
      <w:pPr>
        <w:tabs>
          <w:tab w:val="left" w:pos="720"/>
        </w:tabs>
        <w:spacing w:line="360" w:lineRule="auto"/>
        <w:rPr>
          <w:rFonts w:ascii="宋体" w:hAnsi="宋体"/>
          <w:sz w:val="24"/>
        </w:rPr>
      </w:pPr>
    </w:p>
    <w:p w:rsidR="00F21911" w:rsidRDefault="00F21911" w:rsidP="00F21911">
      <w:pPr>
        <w:tabs>
          <w:tab w:val="left" w:pos="735"/>
        </w:tabs>
        <w:spacing w:line="360" w:lineRule="auto"/>
        <w:outlineLvl w:val="1"/>
        <w:rPr>
          <w:rFonts w:ascii="宋体" w:hAnsi="宋体"/>
          <w:b/>
          <w:bCs/>
          <w:sz w:val="24"/>
        </w:rPr>
      </w:pPr>
      <w:bookmarkStart w:id="37" w:name="_Toc375829530"/>
      <w:bookmarkStart w:id="38" w:name="_Toc375830237"/>
      <w:r>
        <w:rPr>
          <w:rFonts w:ascii="宋体" w:hAnsi="宋体" w:hint="eastAsia"/>
          <w:b/>
          <w:bCs/>
          <w:sz w:val="24"/>
        </w:rPr>
        <w:t>第</w:t>
      </w:r>
      <w:r>
        <w:rPr>
          <w:b/>
          <w:bCs/>
          <w:sz w:val="24"/>
        </w:rPr>
        <w:t>13</w:t>
      </w:r>
      <w:r>
        <w:rPr>
          <w:rFonts w:ascii="宋体" w:hAnsi="宋体" w:hint="eastAsia"/>
          <w:b/>
          <w:bCs/>
          <w:sz w:val="24"/>
        </w:rPr>
        <w:t>条</w:t>
      </w:r>
      <w:r>
        <w:rPr>
          <w:rFonts w:ascii="宋体" w:hAnsi="宋体" w:hint="eastAsia"/>
          <w:b/>
          <w:bCs/>
          <w:sz w:val="24"/>
        </w:rPr>
        <w:t xml:space="preserve">  </w:t>
      </w:r>
      <w:r>
        <w:rPr>
          <w:rFonts w:ascii="宋体" w:hAnsi="宋体" w:hint="eastAsia"/>
          <w:b/>
          <w:bCs/>
          <w:sz w:val="24"/>
        </w:rPr>
        <w:t>环保</w:t>
      </w:r>
      <w:bookmarkEnd w:id="37"/>
      <w:bookmarkEnd w:id="38"/>
    </w:p>
    <w:p w:rsidR="00F21911" w:rsidRDefault="00F21911" w:rsidP="00F21911">
      <w:pPr>
        <w:tabs>
          <w:tab w:val="left" w:pos="720"/>
        </w:tabs>
        <w:spacing w:line="360" w:lineRule="auto"/>
        <w:ind w:firstLineChars="200" w:firstLine="480"/>
        <w:rPr>
          <w:rFonts w:ascii="宋体" w:hAnsi="宋体"/>
          <w:sz w:val="24"/>
        </w:rPr>
      </w:pPr>
      <w:r>
        <w:rPr>
          <w:rFonts w:ascii="宋体" w:hAnsi="宋体" w:hint="eastAsia"/>
          <w:sz w:val="24"/>
        </w:rPr>
        <w:t>乙方在执行本合同的过程中，应遵守国家和地方有关环保法规及甲方的相关规定，注意保护环境，若造成了环境污染，由责任方承担全部责任和所有费用。</w:t>
      </w:r>
    </w:p>
    <w:p w:rsidR="00F21911" w:rsidRDefault="00F21911" w:rsidP="00F21911">
      <w:pPr>
        <w:tabs>
          <w:tab w:val="left" w:pos="720"/>
        </w:tabs>
        <w:spacing w:line="360" w:lineRule="auto"/>
        <w:ind w:firstLineChars="200" w:firstLine="480"/>
        <w:rPr>
          <w:rFonts w:ascii="宋体" w:hAnsi="宋体"/>
          <w:sz w:val="24"/>
        </w:rPr>
      </w:pPr>
    </w:p>
    <w:p w:rsidR="00F21911" w:rsidRDefault="00F21911" w:rsidP="00F21911">
      <w:pPr>
        <w:tabs>
          <w:tab w:val="left" w:pos="735"/>
        </w:tabs>
        <w:spacing w:line="360" w:lineRule="auto"/>
        <w:outlineLvl w:val="1"/>
        <w:rPr>
          <w:rFonts w:ascii="宋体" w:hAnsi="宋体"/>
          <w:b/>
          <w:bCs/>
          <w:sz w:val="24"/>
        </w:rPr>
      </w:pPr>
      <w:bookmarkStart w:id="39" w:name="_Toc375829531"/>
      <w:bookmarkStart w:id="40" w:name="_Toc375830238"/>
      <w:r>
        <w:rPr>
          <w:rFonts w:ascii="宋体" w:hAnsi="宋体" w:hint="eastAsia"/>
          <w:b/>
          <w:bCs/>
          <w:sz w:val="24"/>
        </w:rPr>
        <w:t>第</w:t>
      </w:r>
      <w:r>
        <w:rPr>
          <w:b/>
          <w:bCs/>
          <w:sz w:val="24"/>
        </w:rPr>
        <w:t>14</w:t>
      </w:r>
      <w:r>
        <w:rPr>
          <w:rFonts w:ascii="宋体" w:hAnsi="宋体" w:hint="eastAsia"/>
          <w:b/>
          <w:bCs/>
          <w:sz w:val="24"/>
        </w:rPr>
        <w:t>条</w:t>
      </w:r>
      <w:r>
        <w:rPr>
          <w:rFonts w:ascii="宋体" w:hAnsi="宋体" w:hint="eastAsia"/>
          <w:b/>
          <w:bCs/>
          <w:sz w:val="24"/>
        </w:rPr>
        <w:t xml:space="preserve">  </w:t>
      </w:r>
      <w:r>
        <w:rPr>
          <w:rFonts w:ascii="宋体" w:hAnsi="宋体" w:hint="eastAsia"/>
          <w:b/>
          <w:bCs/>
          <w:sz w:val="24"/>
        </w:rPr>
        <w:t>职业安全健康</w:t>
      </w:r>
      <w:bookmarkEnd w:id="39"/>
      <w:bookmarkEnd w:id="40"/>
    </w:p>
    <w:p w:rsidR="00F21911" w:rsidRDefault="00F21911" w:rsidP="00F21911">
      <w:pPr>
        <w:tabs>
          <w:tab w:val="left" w:pos="720"/>
        </w:tabs>
        <w:spacing w:line="360" w:lineRule="auto"/>
        <w:ind w:firstLineChars="200" w:firstLine="480"/>
        <w:rPr>
          <w:rFonts w:ascii="宋体" w:hAnsi="宋体"/>
          <w:sz w:val="24"/>
        </w:rPr>
      </w:pPr>
      <w:r>
        <w:rPr>
          <w:rFonts w:ascii="宋体" w:hAnsi="宋体" w:hint="eastAsia"/>
          <w:sz w:val="24"/>
        </w:rPr>
        <w:t>乙方根据国家、地方及甲方的相关规定职业安全健康的要求，做好如下措施工作：</w:t>
      </w:r>
    </w:p>
    <w:p w:rsidR="00F21911" w:rsidRDefault="00F21911" w:rsidP="00F21911">
      <w:pPr>
        <w:tabs>
          <w:tab w:val="left" w:pos="720"/>
        </w:tabs>
        <w:spacing w:line="360" w:lineRule="auto"/>
        <w:ind w:firstLineChars="200" w:firstLine="480"/>
        <w:rPr>
          <w:rFonts w:ascii="宋体" w:hAnsi="宋体"/>
          <w:sz w:val="24"/>
        </w:rPr>
      </w:pPr>
      <w:r>
        <w:rPr>
          <w:sz w:val="24"/>
        </w:rPr>
        <w:t>1</w:t>
      </w:r>
      <w:r>
        <w:rPr>
          <w:sz w:val="24"/>
        </w:rPr>
        <w:t>、</w:t>
      </w:r>
      <w:r>
        <w:rPr>
          <w:rFonts w:ascii="宋体" w:hAnsi="宋体" w:hint="eastAsia"/>
          <w:sz w:val="24"/>
        </w:rPr>
        <w:t>职业安全健康宣传教育措施：做好参加项目人员宣传普及职业安全健康法律、法规、基本知识所需的措施；</w:t>
      </w:r>
    </w:p>
    <w:p w:rsidR="00F21911" w:rsidRDefault="00F21911" w:rsidP="00F21911">
      <w:pPr>
        <w:tabs>
          <w:tab w:val="left" w:pos="720"/>
        </w:tabs>
        <w:spacing w:line="360" w:lineRule="auto"/>
        <w:ind w:firstLineChars="200" w:firstLine="480"/>
        <w:rPr>
          <w:rFonts w:ascii="宋体" w:hAnsi="宋体"/>
          <w:sz w:val="24"/>
        </w:rPr>
      </w:pPr>
      <w:r>
        <w:rPr>
          <w:sz w:val="24"/>
        </w:rPr>
        <w:t>2</w:t>
      </w:r>
      <w:r>
        <w:rPr>
          <w:sz w:val="24"/>
        </w:rPr>
        <w:t>、</w:t>
      </w:r>
      <w:r>
        <w:rPr>
          <w:rFonts w:ascii="宋体" w:hAnsi="宋体" w:hint="eastAsia"/>
          <w:sz w:val="24"/>
        </w:rPr>
        <w:t>预防职业病和改善职业健康环境的必要措施：包括防尘、防噪音、通风、照明、取暖、降温等措施；</w:t>
      </w:r>
    </w:p>
    <w:p w:rsidR="00F21911" w:rsidRDefault="00F21911" w:rsidP="00F21911">
      <w:pPr>
        <w:tabs>
          <w:tab w:val="left" w:pos="720"/>
        </w:tabs>
        <w:spacing w:line="360" w:lineRule="auto"/>
        <w:ind w:firstLineChars="200" w:firstLine="480"/>
        <w:rPr>
          <w:rFonts w:ascii="宋体" w:hAnsi="宋体"/>
          <w:sz w:val="24"/>
        </w:rPr>
      </w:pPr>
      <w:r>
        <w:rPr>
          <w:sz w:val="24"/>
        </w:rPr>
        <w:t>3</w:t>
      </w:r>
      <w:r>
        <w:rPr>
          <w:sz w:val="24"/>
        </w:rPr>
        <w:t>、</w:t>
      </w:r>
      <w:r>
        <w:rPr>
          <w:rFonts w:ascii="宋体" w:hAnsi="宋体" w:hint="eastAsia"/>
          <w:sz w:val="24"/>
        </w:rPr>
        <w:t>安全技术措施：做好预防在项目实施过程中发生工伤事故的各项措施，包括防护装置、保险装置、信号装置、防爆设施等措施。</w:t>
      </w:r>
    </w:p>
    <w:p w:rsidR="00F21911" w:rsidRDefault="00F21911" w:rsidP="00F21911">
      <w:pPr>
        <w:tabs>
          <w:tab w:val="left" w:pos="720"/>
        </w:tabs>
        <w:spacing w:line="360" w:lineRule="auto"/>
        <w:ind w:firstLineChars="200" w:firstLine="480"/>
        <w:rPr>
          <w:rFonts w:ascii="宋体" w:hAnsi="宋体"/>
          <w:sz w:val="24"/>
        </w:rPr>
      </w:pPr>
      <w:r>
        <w:rPr>
          <w:rFonts w:ascii="宋体" w:hAnsi="宋体" w:hint="eastAsia"/>
          <w:sz w:val="24"/>
        </w:rPr>
        <w:t>乙方按照国家和地方有关政策及甲方的相关规定，保证项目实施过程中的安全作业并承担责任和义务。</w:t>
      </w:r>
    </w:p>
    <w:p w:rsidR="00F21911" w:rsidRDefault="00F21911" w:rsidP="00F21911">
      <w:pPr>
        <w:spacing w:line="360" w:lineRule="auto"/>
        <w:rPr>
          <w:sz w:val="24"/>
        </w:rPr>
      </w:pPr>
      <w:bookmarkStart w:id="41" w:name="_Toc375830239"/>
      <w:bookmarkStart w:id="42" w:name="_Toc375829532"/>
    </w:p>
    <w:p w:rsidR="00F21911" w:rsidRDefault="00F21911" w:rsidP="00F21911">
      <w:pPr>
        <w:tabs>
          <w:tab w:val="left" w:pos="735"/>
        </w:tabs>
        <w:spacing w:line="360" w:lineRule="auto"/>
        <w:outlineLvl w:val="1"/>
        <w:rPr>
          <w:rFonts w:ascii="宋体" w:hAnsi="宋体"/>
          <w:b/>
          <w:bCs/>
          <w:sz w:val="24"/>
        </w:rPr>
      </w:pPr>
      <w:r>
        <w:rPr>
          <w:rFonts w:ascii="宋体" w:hAnsi="宋体" w:hint="eastAsia"/>
          <w:b/>
          <w:bCs/>
          <w:sz w:val="24"/>
        </w:rPr>
        <w:t>第</w:t>
      </w:r>
      <w:r>
        <w:rPr>
          <w:b/>
          <w:bCs/>
          <w:sz w:val="24"/>
        </w:rPr>
        <w:t>15</w:t>
      </w:r>
      <w:r>
        <w:rPr>
          <w:rFonts w:ascii="宋体" w:hAnsi="宋体" w:hint="eastAsia"/>
          <w:b/>
          <w:bCs/>
          <w:sz w:val="24"/>
        </w:rPr>
        <w:t>条</w:t>
      </w:r>
      <w:r>
        <w:rPr>
          <w:rFonts w:ascii="宋体" w:hAnsi="宋体" w:hint="eastAsia"/>
          <w:b/>
          <w:bCs/>
          <w:sz w:val="24"/>
        </w:rPr>
        <w:t xml:space="preserve">  </w:t>
      </w:r>
      <w:r>
        <w:rPr>
          <w:rFonts w:ascii="宋体" w:hAnsi="宋体"/>
          <w:b/>
          <w:bCs/>
          <w:sz w:val="24"/>
        </w:rPr>
        <w:t>争议解决</w:t>
      </w:r>
      <w:bookmarkEnd w:id="41"/>
      <w:bookmarkEnd w:id="42"/>
    </w:p>
    <w:p w:rsidR="00F21911" w:rsidRDefault="00F21911" w:rsidP="00F21911">
      <w:pPr>
        <w:tabs>
          <w:tab w:val="left" w:pos="720"/>
        </w:tabs>
        <w:spacing w:line="360" w:lineRule="auto"/>
        <w:rPr>
          <w:rFonts w:ascii="宋体" w:hAnsi="宋体"/>
          <w:sz w:val="24"/>
        </w:rPr>
      </w:pPr>
      <w:r>
        <w:rPr>
          <w:sz w:val="24"/>
        </w:rPr>
        <w:t>15.1</w:t>
      </w:r>
      <w:r>
        <w:rPr>
          <w:rFonts w:ascii="宋体" w:hAnsi="宋体" w:hint="eastAsia"/>
          <w:sz w:val="24"/>
        </w:rPr>
        <w:t xml:space="preserve"> </w:t>
      </w:r>
      <w:r>
        <w:rPr>
          <w:rFonts w:ascii="宋体" w:hAnsi="宋体"/>
          <w:sz w:val="24"/>
        </w:rPr>
        <w:t>本合同的订立、效力、解释、履行、变更、解除、终止和争议解决均适用中华人民共和</w:t>
      </w:r>
      <w:r>
        <w:rPr>
          <w:rFonts w:ascii="宋体" w:hAnsi="宋体"/>
          <w:sz w:val="24"/>
        </w:rPr>
        <w:lastRenderedPageBreak/>
        <w:t>国法律。</w:t>
      </w:r>
    </w:p>
    <w:p w:rsidR="00F21911" w:rsidRDefault="00F21911" w:rsidP="00F21911">
      <w:pPr>
        <w:tabs>
          <w:tab w:val="left" w:pos="735"/>
        </w:tabs>
        <w:spacing w:line="360" w:lineRule="auto"/>
        <w:rPr>
          <w:rFonts w:ascii="宋体" w:hAnsi="宋体"/>
          <w:sz w:val="24"/>
        </w:rPr>
      </w:pPr>
      <w:r>
        <w:rPr>
          <w:sz w:val="24"/>
        </w:rPr>
        <w:t>15.2</w:t>
      </w:r>
      <w:r>
        <w:rPr>
          <w:rFonts w:ascii="宋体" w:hAnsi="宋体" w:hint="eastAsia"/>
          <w:sz w:val="24"/>
        </w:rPr>
        <w:t xml:space="preserve"> </w:t>
      </w:r>
      <w:r>
        <w:rPr>
          <w:rFonts w:ascii="宋体" w:hAnsi="宋体"/>
          <w:sz w:val="24"/>
        </w:rPr>
        <w:t>在履行本合同过程中，如发生争议，双方应首先通过协商方式解决；如争议无法在一方向另一方提出友好协商的书面通知之日起</w:t>
      </w:r>
      <w:r>
        <w:rPr>
          <w:rFonts w:ascii="宋体" w:hAnsi="宋体" w:hint="eastAsia"/>
          <w:sz w:val="24"/>
          <w:u w:val="single"/>
        </w:rPr>
        <w:t xml:space="preserve">  3  </w:t>
      </w:r>
      <w:r>
        <w:rPr>
          <w:rFonts w:ascii="宋体" w:hAnsi="宋体"/>
          <w:sz w:val="24"/>
        </w:rPr>
        <w:t>日内通过协商方式予以解决，则本合同任何一方有权向</w:t>
      </w:r>
      <w:r>
        <w:rPr>
          <w:rFonts w:ascii="宋体" w:hAnsi="宋体" w:hint="eastAsia"/>
          <w:sz w:val="24"/>
        </w:rPr>
        <w:t>南通仲裁委员会依照届时有效的仲裁规则申请仲裁</w:t>
      </w:r>
      <w:r>
        <w:rPr>
          <w:rFonts w:ascii="宋体" w:hAnsi="宋体"/>
          <w:sz w:val="24"/>
        </w:rPr>
        <w:t>。</w:t>
      </w:r>
    </w:p>
    <w:p w:rsidR="00F21911" w:rsidRDefault="00F21911" w:rsidP="00F21911">
      <w:pPr>
        <w:tabs>
          <w:tab w:val="left" w:pos="735"/>
        </w:tabs>
        <w:spacing w:line="360" w:lineRule="auto"/>
        <w:rPr>
          <w:rFonts w:ascii="宋体" w:hAnsi="宋体"/>
          <w:sz w:val="24"/>
        </w:rPr>
      </w:pPr>
    </w:p>
    <w:p w:rsidR="00F21911" w:rsidRDefault="00F21911" w:rsidP="00F21911">
      <w:pPr>
        <w:tabs>
          <w:tab w:val="left" w:pos="735"/>
        </w:tabs>
        <w:spacing w:line="360" w:lineRule="auto"/>
        <w:outlineLvl w:val="1"/>
        <w:rPr>
          <w:rFonts w:ascii="宋体" w:hAnsi="宋体"/>
          <w:b/>
          <w:bCs/>
          <w:sz w:val="24"/>
        </w:rPr>
      </w:pPr>
      <w:bookmarkStart w:id="43" w:name="_Toc375829533"/>
      <w:bookmarkStart w:id="44" w:name="_Toc375830240"/>
      <w:r>
        <w:rPr>
          <w:rFonts w:ascii="宋体" w:hAnsi="宋体" w:hint="eastAsia"/>
          <w:b/>
          <w:bCs/>
          <w:sz w:val="24"/>
        </w:rPr>
        <w:t>第</w:t>
      </w:r>
      <w:r>
        <w:rPr>
          <w:b/>
          <w:bCs/>
          <w:sz w:val="24"/>
        </w:rPr>
        <w:t>16</w:t>
      </w:r>
      <w:r>
        <w:rPr>
          <w:rFonts w:ascii="宋体" w:hAnsi="宋体" w:hint="eastAsia"/>
          <w:b/>
          <w:bCs/>
          <w:sz w:val="24"/>
        </w:rPr>
        <w:t>条</w:t>
      </w:r>
      <w:r>
        <w:rPr>
          <w:rFonts w:ascii="宋体" w:hAnsi="宋体" w:hint="eastAsia"/>
          <w:b/>
          <w:bCs/>
          <w:sz w:val="24"/>
        </w:rPr>
        <w:t xml:space="preserve">  </w:t>
      </w:r>
      <w:r>
        <w:rPr>
          <w:rFonts w:ascii="宋体" w:hAnsi="宋体"/>
          <w:b/>
          <w:bCs/>
          <w:sz w:val="24"/>
        </w:rPr>
        <w:t>文本生效及其他</w:t>
      </w:r>
      <w:bookmarkEnd w:id="43"/>
      <w:bookmarkEnd w:id="44"/>
    </w:p>
    <w:p w:rsidR="00F21911" w:rsidRDefault="00F21911" w:rsidP="00F21911">
      <w:pPr>
        <w:tabs>
          <w:tab w:val="left" w:pos="735"/>
        </w:tabs>
        <w:spacing w:line="360" w:lineRule="auto"/>
        <w:rPr>
          <w:rFonts w:ascii="宋体" w:hAnsi="宋体"/>
          <w:sz w:val="24"/>
        </w:rPr>
      </w:pPr>
      <w:r>
        <w:rPr>
          <w:sz w:val="24"/>
        </w:rPr>
        <w:t>16.1</w:t>
      </w:r>
      <w:r>
        <w:rPr>
          <w:rFonts w:ascii="宋体" w:hAnsi="宋体" w:hint="eastAsia"/>
          <w:sz w:val="24"/>
        </w:rPr>
        <w:t xml:space="preserve"> </w:t>
      </w:r>
      <w:r>
        <w:rPr>
          <w:rFonts w:ascii="宋体" w:hAnsi="宋体"/>
          <w:sz w:val="24"/>
        </w:rPr>
        <w:t>本合同执行过程中的未尽事宜，依照有关法律、法规执行；法律、法规未作规定的，双方应友好协商一致的可签订补充协议，补充协议与本合同具有同等法律效力。</w:t>
      </w:r>
    </w:p>
    <w:p w:rsidR="00F21911" w:rsidRDefault="00F21911" w:rsidP="00F21911">
      <w:pPr>
        <w:tabs>
          <w:tab w:val="left" w:pos="720"/>
        </w:tabs>
        <w:spacing w:line="360" w:lineRule="auto"/>
        <w:rPr>
          <w:rFonts w:ascii="宋体" w:hAnsi="宋体"/>
          <w:sz w:val="24"/>
        </w:rPr>
      </w:pPr>
      <w:r>
        <w:rPr>
          <w:sz w:val="24"/>
        </w:rPr>
        <w:t>16.2</w:t>
      </w:r>
      <w:r>
        <w:rPr>
          <w:rFonts w:ascii="宋体" w:hAnsi="宋体" w:hint="eastAsia"/>
          <w:sz w:val="24"/>
        </w:rPr>
        <w:t xml:space="preserve"> </w:t>
      </w:r>
      <w:r>
        <w:rPr>
          <w:rFonts w:ascii="宋体" w:hAnsi="宋体"/>
          <w:sz w:val="24"/>
        </w:rPr>
        <w:t>本合同的附件为本合同重要组成部分，与本合同具有同等法律效力。</w:t>
      </w:r>
    </w:p>
    <w:p w:rsidR="00F21911" w:rsidRDefault="00F21911" w:rsidP="00F21911">
      <w:pPr>
        <w:tabs>
          <w:tab w:val="left" w:pos="735"/>
        </w:tabs>
        <w:spacing w:line="360" w:lineRule="auto"/>
        <w:rPr>
          <w:rFonts w:ascii="宋体" w:hAnsi="宋体"/>
          <w:sz w:val="24"/>
        </w:rPr>
      </w:pPr>
      <w:r>
        <w:rPr>
          <w:sz w:val="24"/>
        </w:rPr>
        <w:t>16.3</w:t>
      </w:r>
      <w:r>
        <w:rPr>
          <w:rFonts w:ascii="宋体" w:hAnsi="宋体" w:hint="eastAsia"/>
          <w:sz w:val="24"/>
        </w:rPr>
        <w:t xml:space="preserve"> </w:t>
      </w:r>
      <w:r>
        <w:rPr>
          <w:rFonts w:ascii="宋体" w:hAnsi="宋体"/>
          <w:sz w:val="24"/>
        </w:rPr>
        <w:t>本合同由双方代表签字并加盖双方各自公章后生效。在乙方按合同完成义务，且甲方付清本合同所有</w:t>
      </w:r>
      <w:r>
        <w:rPr>
          <w:rFonts w:ascii="宋体" w:hAnsi="宋体" w:hint="eastAsia"/>
          <w:sz w:val="24"/>
        </w:rPr>
        <w:t>合同</w:t>
      </w:r>
      <w:r>
        <w:rPr>
          <w:rFonts w:ascii="宋体" w:hAnsi="宋体"/>
          <w:sz w:val="24"/>
        </w:rPr>
        <w:t>款项后，本合同终止。</w:t>
      </w:r>
    </w:p>
    <w:p w:rsidR="00F21911" w:rsidRDefault="00F21911" w:rsidP="00F21911">
      <w:pPr>
        <w:tabs>
          <w:tab w:val="left" w:pos="735"/>
        </w:tabs>
        <w:spacing w:line="360" w:lineRule="auto"/>
        <w:rPr>
          <w:rFonts w:ascii="宋体" w:hAnsi="宋体"/>
          <w:sz w:val="24"/>
        </w:rPr>
      </w:pPr>
      <w:r>
        <w:rPr>
          <w:sz w:val="24"/>
        </w:rPr>
        <w:t>16.4</w:t>
      </w:r>
      <w:r>
        <w:rPr>
          <w:rFonts w:ascii="宋体" w:hAnsi="宋体" w:hint="eastAsia"/>
          <w:sz w:val="24"/>
        </w:rPr>
        <w:t xml:space="preserve"> </w:t>
      </w:r>
      <w:r>
        <w:rPr>
          <w:rFonts w:ascii="宋体" w:hAnsi="宋体"/>
          <w:sz w:val="24"/>
        </w:rPr>
        <w:t>本合同一式</w:t>
      </w:r>
      <w:r>
        <w:rPr>
          <w:rFonts w:ascii="宋体" w:hAnsi="宋体" w:hint="eastAsia"/>
          <w:b/>
          <w:sz w:val="24"/>
          <w:u w:val="single"/>
        </w:rPr>
        <w:t xml:space="preserve">  </w:t>
      </w:r>
      <w:r>
        <w:rPr>
          <w:rFonts w:ascii="宋体" w:hAnsi="宋体" w:hint="eastAsia"/>
          <w:b/>
          <w:sz w:val="24"/>
          <w:u w:val="single"/>
        </w:rPr>
        <w:t>肆</w:t>
      </w:r>
      <w:r>
        <w:rPr>
          <w:rFonts w:ascii="宋体" w:hAnsi="宋体" w:hint="eastAsia"/>
          <w:b/>
          <w:sz w:val="24"/>
          <w:u w:val="single"/>
        </w:rPr>
        <w:t xml:space="preserve">  </w:t>
      </w:r>
      <w:r>
        <w:rPr>
          <w:rFonts w:ascii="宋体" w:hAnsi="宋体"/>
          <w:sz w:val="24"/>
        </w:rPr>
        <w:t>份，甲方执</w:t>
      </w:r>
      <w:r>
        <w:rPr>
          <w:rFonts w:ascii="宋体" w:hAnsi="宋体" w:hint="eastAsia"/>
          <w:b/>
          <w:sz w:val="24"/>
          <w:u w:val="single"/>
        </w:rPr>
        <w:t xml:space="preserve">  </w:t>
      </w:r>
      <w:r>
        <w:rPr>
          <w:rFonts w:ascii="宋体" w:hAnsi="宋体" w:hint="eastAsia"/>
          <w:b/>
          <w:sz w:val="24"/>
          <w:u w:val="single"/>
        </w:rPr>
        <w:t>贰</w:t>
      </w:r>
      <w:r>
        <w:rPr>
          <w:rFonts w:ascii="宋体" w:hAnsi="宋体" w:hint="eastAsia"/>
          <w:b/>
          <w:sz w:val="24"/>
          <w:u w:val="single"/>
        </w:rPr>
        <w:t xml:space="preserve">  </w:t>
      </w:r>
      <w:r>
        <w:rPr>
          <w:rFonts w:ascii="宋体" w:hAnsi="宋体"/>
          <w:sz w:val="24"/>
        </w:rPr>
        <w:t>份、乙方执</w:t>
      </w:r>
      <w:r>
        <w:rPr>
          <w:rFonts w:ascii="宋体" w:hAnsi="宋体" w:hint="eastAsia"/>
          <w:b/>
          <w:sz w:val="24"/>
          <w:u w:val="single"/>
        </w:rPr>
        <w:t xml:space="preserve">  </w:t>
      </w:r>
      <w:r>
        <w:rPr>
          <w:rFonts w:ascii="宋体" w:hAnsi="宋体" w:hint="eastAsia"/>
          <w:b/>
          <w:sz w:val="24"/>
          <w:u w:val="single"/>
        </w:rPr>
        <w:t>贰</w:t>
      </w:r>
      <w:r>
        <w:rPr>
          <w:rFonts w:ascii="宋体" w:hAnsi="宋体" w:hint="eastAsia"/>
          <w:b/>
          <w:sz w:val="24"/>
          <w:u w:val="single"/>
        </w:rPr>
        <w:t xml:space="preserve">  </w:t>
      </w:r>
      <w:r>
        <w:rPr>
          <w:rFonts w:ascii="宋体" w:hAnsi="宋体"/>
          <w:sz w:val="24"/>
        </w:rPr>
        <w:t>份，各份均具有同等法律效力。</w:t>
      </w:r>
    </w:p>
    <w:p w:rsidR="00F21911" w:rsidRDefault="00F21911" w:rsidP="00F21911">
      <w:pPr>
        <w:spacing w:line="360" w:lineRule="auto"/>
        <w:rPr>
          <w:rFonts w:ascii="宋体" w:hAnsi="宋体"/>
          <w:b/>
          <w:sz w:val="24"/>
        </w:rPr>
      </w:pPr>
      <w:r>
        <w:rPr>
          <w:rFonts w:ascii="宋体" w:hAnsi="宋体" w:hint="eastAsia"/>
          <w:b/>
          <w:sz w:val="24"/>
        </w:rPr>
        <w:t>（以下无正文）</w:t>
      </w:r>
      <w:r>
        <w:rPr>
          <w:rFonts w:ascii="宋体" w:hAnsi="宋体" w:hint="eastAsia"/>
          <w:b/>
          <w:sz w:val="24"/>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36"/>
        <w:gridCol w:w="4536"/>
      </w:tblGrid>
      <w:tr w:rsidR="00F21911" w:rsidTr="00DF7581">
        <w:trPr>
          <w:trHeight w:val="833"/>
          <w:jc w:val="center"/>
        </w:trPr>
        <w:tc>
          <w:tcPr>
            <w:tcW w:w="4536" w:type="dxa"/>
            <w:vAlign w:val="center"/>
          </w:tcPr>
          <w:p w:rsidR="00F21911" w:rsidRDefault="00F21911" w:rsidP="00DF7581">
            <w:pPr>
              <w:spacing w:line="360" w:lineRule="auto"/>
              <w:jc w:val="center"/>
              <w:rPr>
                <w:rFonts w:ascii="宋体" w:hAnsi="宋体"/>
                <w:b/>
                <w:bCs/>
                <w:color w:val="FF0000"/>
                <w:szCs w:val="21"/>
              </w:rPr>
            </w:pPr>
            <w:r>
              <w:rPr>
                <w:rFonts w:ascii="宋体" w:hAnsi="宋体"/>
                <w:b/>
                <w:bCs/>
                <w:color w:val="FF0000"/>
                <w:szCs w:val="21"/>
              </w:rPr>
              <w:t>甲方</w:t>
            </w:r>
          </w:p>
        </w:tc>
        <w:tc>
          <w:tcPr>
            <w:tcW w:w="4536" w:type="dxa"/>
            <w:vAlign w:val="center"/>
          </w:tcPr>
          <w:p w:rsidR="00F21911" w:rsidRDefault="00F21911" w:rsidP="00DF7581">
            <w:pPr>
              <w:spacing w:line="360" w:lineRule="auto"/>
              <w:jc w:val="center"/>
              <w:rPr>
                <w:rFonts w:ascii="宋体" w:hAnsi="宋体"/>
                <w:b/>
                <w:bCs/>
                <w:color w:val="FF0000"/>
                <w:szCs w:val="21"/>
                <w:highlight w:val="red"/>
              </w:rPr>
            </w:pPr>
            <w:r>
              <w:rPr>
                <w:rFonts w:ascii="宋体" w:hAnsi="宋体"/>
                <w:b/>
                <w:bCs/>
                <w:szCs w:val="21"/>
              </w:rPr>
              <w:t>乙方</w:t>
            </w:r>
          </w:p>
        </w:tc>
      </w:tr>
      <w:tr w:rsidR="00F21911" w:rsidTr="00DF7581">
        <w:trPr>
          <w:trHeight w:val="678"/>
          <w:jc w:val="center"/>
        </w:trPr>
        <w:tc>
          <w:tcPr>
            <w:tcW w:w="4536" w:type="dxa"/>
            <w:vAlign w:val="center"/>
          </w:tcPr>
          <w:p w:rsidR="00F21911" w:rsidRDefault="00F21911" w:rsidP="00DF7581">
            <w:pPr>
              <w:spacing w:line="360" w:lineRule="auto"/>
              <w:rPr>
                <w:rFonts w:ascii="宋体" w:hAnsi="宋体"/>
                <w:color w:val="FF0000"/>
                <w:szCs w:val="21"/>
              </w:rPr>
            </w:pPr>
            <w:r>
              <w:rPr>
                <w:rFonts w:ascii="宋体" w:hAnsi="宋体"/>
                <w:color w:val="FF0000"/>
                <w:szCs w:val="21"/>
              </w:rPr>
              <w:t>单位名称：（章）</w:t>
            </w:r>
          </w:p>
          <w:p w:rsidR="00F21911" w:rsidRDefault="00F21911" w:rsidP="00DF7581">
            <w:pPr>
              <w:spacing w:line="360" w:lineRule="auto"/>
              <w:rPr>
                <w:rFonts w:ascii="宋体" w:hAnsi="宋体"/>
                <w:color w:val="FF0000"/>
                <w:szCs w:val="21"/>
              </w:rPr>
            </w:pPr>
          </w:p>
          <w:p w:rsidR="00F21911" w:rsidRDefault="00F21911" w:rsidP="00DF7581">
            <w:pPr>
              <w:spacing w:line="360" w:lineRule="auto"/>
              <w:rPr>
                <w:rFonts w:ascii="宋体" w:hAnsi="宋体"/>
                <w:color w:val="FF0000"/>
                <w:szCs w:val="21"/>
              </w:rPr>
            </w:pPr>
          </w:p>
        </w:tc>
        <w:tc>
          <w:tcPr>
            <w:tcW w:w="4536" w:type="dxa"/>
            <w:vAlign w:val="center"/>
          </w:tcPr>
          <w:p w:rsidR="00F21911" w:rsidRDefault="00F21911" w:rsidP="00DF7581">
            <w:pPr>
              <w:spacing w:line="360" w:lineRule="auto"/>
              <w:rPr>
                <w:rFonts w:ascii="宋体" w:hAnsi="宋体"/>
                <w:szCs w:val="21"/>
              </w:rPr>
            </w:pPr>
            <w:r>
              <w:rPr>
                <w:rFonts w:ascii="宋体" w:hAnsi="宋体"/>
                <w:szCs w:val="21"/>
              </w:rPr>
              <w:t>单位名称：（章）</w:t>
            </w:r>
          </w:p>
          <w:p w:rsidR="00F21911" w:rsidRDefault="00F21911" w:rsidP="00DF7581">
            <w:pPr>
              <w:spacing w:line="360" w:lineRule="auto"/>
              <w:rPr>
                <w:rFonts w:ascii="宋体" w:hAnsi="宋体"/>
                <w:szCs w:val="21"/>
                <w:highlight w:val="red"/>
              </w:rPr>
            </w:pPr>
          </w:p>
        </w:tc>
      </w:tr>
      <w:tr w:rsidR="00F21911" w:rsidTr="00DF7581">
        <w:trPr>
          <w:trHeight w:val="510"/>
          <w:jc w:val="center"/>
        </w:trPr>
        <w:tc>
          <w:tcPr>
            <w:tcW w:w="4536" w:type="dxa"/>
          </w:tcPr>
          <w:p w:rsidR="00F21911" w:rsidRDefault="00F21911" w:rsidP="00DF7581">
            <w:pPr>
              <w:topLinePunct/>
              <w:spacing w:line="360" w:lineRule="auto"/>
              <w:rPr>
                <w:rFonts w:ascii="宋体" w:hAnsi="宋体"/>
                <w:color w:val="FF0000"/>
                <w:szCs w:val="21"/>
              </w:rPr>
            </w:pPr>
            <w:r>
              <w:rPr>
                <w:rFonts w:ascii="宋体" w:hAnsi="宋体"/>
                <w:color w:val="FF0000"/>
                <w:szCs w:val="21"/>
              </w:rPr>
              <w:t>单位地址：</w:t>
            </w:r>
            <w:r>
              <w:rPr>
                <w:rFonts w:ascii="宋体" w:hAnsi="宋体" w:hint="eastAsia"/>
                <w:color w:val="FF0000"/>
                <w:szCs w:val="21"/>
              </w:rPr>
              <w:t>南通市通州区五接镇开沙岛开沙村</w:t>
            </w:r>
            <w:r>
              <w:rPr>
                <w:rFonts w:ascii="宋体" w:hAnsi="宋体"/>
                <w:color w:val="FF0000"/>
                <w:szCs w:val="21"/>
              </w:rPr>
              <w:t xml:space="preserve"> </w:t>
            </w:r>
          </w:p>
        </w:tc>
        <w:tc>
          <w:tcPr>
            <w:tcW w:w="4536" w:type="dxa"/>
          </w:tcPr>
          <w:p w:rsidR="00F21911" w:rsidRDefault="00F21911" w:rsidP="00DF7581">
            <w:pPr>
              <w:topLinePunct/>
              <w:spacing w:line="360" w:lineRule="auto"/>
              <w:rPr>
                <w:rFonts w:ascii="宋体" w:hAnsi="宋体"/>
                <w:szCs w:val="21"/>
              </w:rPr>
            </w:pPr>
            <w:r>
              <w:rPr>
                <w:rFonts w:ascii="宋体" w:hAnsi="宋体"/>
                <w:szCs w:val="21"/>
              </w:rPr>
              <w:t>单位地址：</w:t>
            </w:r>
          </w:p>
        </w:tc>
      </w:tr>
      <w:tr w:rsidR="00F21911" w:rsidTr="00DF7581">
        <w:trPr>
          <w:trHeight w:val="1269"/>
          <w:jc w:val="center"/>
        </w:trPr>
        <w:tc>
          <w:tcPr>
            <w:tcW w:w="4536" w:type="dxa"/>
            <w:vAlign w:val="center"/>
          </w:tcPr>
          <w:p w:rsidR="00F21911" w:rsidRDefault="00F21911" w:rsidP="00DF7581">
            <w:pPr>
              <w:spacing w:line="360" w:lineRule="auto"/>
              <w:rPr>
                <w:rFonts w:ascii="宋体" w:hAnsi="宋体"/>
                <w:color w:val="FF0000"/>
                <w:szCs w:val="21"/>
              </w:rPr>
            </w:pPr>
            <w:r>
              <w:rPr>
                <w:rFonts w:ascii="宋体" w:hAnsi="宋体" w:hint="eastAsia"/>
                <w:color w:val="FF0000"/>
                <w:szCs w:val="21"/>
              </w:rPr>
              <w:t>法定代表人</w:t>
            </w:r>
          </w:p>
          <w:p w:rsidR="00F21911" w:rsidRDefault="00F21911" w:rsidP="00DF7581">
            <w:pPr>
              <w:spacing w:line="360" w:lineRule="auto"/>
              <w:rPr>
                <w:rFonts w:ascii="宋体" w:hAnsi="宋体"/>
                <w:color w:val="FF0000"/>
                <w:szCs w:val="21"/>
              </w:rPr>
            </w:pPr>
            <w:r>
              <w:rPr>
                <w:rFonts w:ascii="宋体" w:hAnsi="宋体" w:hint="eastAsia"/>
                <w:color w:val="FF0000"/>
                <w:szCs w:val="21"/>
              </w:rPr>
              <w:t>或</w:t>
            </w:r>
          </w:p>
          <w:p w:rsidR="00F21911" w:rsidRDefault="00F21911" w:rsidP="00DF7581">
            <w:pPr>
              <w:spacing w:line="360" w:lineRule="auto"/>
              <w:rPr>
                <w:rFonts w:ascii="宋体" w:hAnsi="宋体"/>
                <w:color w:val="FF0000"/>
                <w:szCs w:val="21"/>
              </w:rPr>
            </w:pPr>
            <w:r>
              <w:rPr>
                <w:rFonts w:ascii="宋体" w:hAnsi="宋体"/>
                <w:color w:val="FF0000"/>
                <w:szCs w:val="21"/>
              </w:rPr>
              <w:t>委托代理人（签字）：</w:t>
            </w:r>
            <w:r>
              <w:rPr>
                <w:rFonts w:ascii="宋体" w:hAnsi="宋体"/>
                <w:color w:val="FF0000"/>
                <w:szCs w:val="21"/>
              </w:rPr>
              <w:t xml:space="preserve"> </w:t>
            </w:r>
          </w:p>
          <w:p w:rsidR="00F21911" w:rsidRDefault="00F21911" w:rsidP="00DF7581">
            <w:pPr>
              <w:spacing w:line="360" w:lineRule="auto"/>
              <w:rPr>
                <w:rFonts w:ascii="宋体" w:hAnsi="宋体"/>
                <w:color w:val="FF0000"/>
                <w:szCs w:val="21"/>
              </w:rPr>
            </w:pPr>
          </w:p>
          <w:p w:rsidR="00F21911" w:rsidRDefault="00F21911" w:rsidP="00DF7581">
            <w:pPr>
              <w:spacing w:line="360" w:lineRule="auto"/>
              <w:rPr>
                <w:rFonts w:ascii="宋体" w:hAnsi="宋体"/>
                <w:color w:val="FF0000"/>
                <w:szCs w:val="21"/>
              </w:rPr>
            </w:pPr>
          </w:p>
          <w:p w:rsidR="00F21911" w:rsidRDefault="00F21911" w:rsidP="00DF7581">
            <w:pPr>
              <w:spacing w:line="360" w:lineRule="auto"/>
              <w:rPr>
                <w:rFonts w:ascii="宋体" w:hAnsi="宋体"/>
                <w:color w:val="FF0000"/>
                <w:szCs w:val="21"/>
              </w:rPr>
            </w:pPr>
            <w:r>
              <w:rPr>
                <w:rFonts w:ascii="宋体" w:hAnsi="宋体"/>
                <w:color w:val="FF0000"/>
                <w:szCs w:val="21"/>
              </w:rPr>
              <w:t>签字日期：</w:t>
            </w:r>
            <w:r>
              <w:rPr>
                <w:rFonts w:ascii="宋体" w:hAnsi="宋体"/>
                <w:color w:val="FF0000"/>
                <w:szCs w:val="21"/>
              </w:rPr>
              <w:t xml:space="preserve">        </w:t>
            </w:r>
          </w:p>
        </w:tc>
        <w:tc>
          <w:tcPr>
            <w:tcW w:w="4536" w:type="dxa"/>
            <w:vAlign w:val="center"/>
          </w:tcPr>
          <w:p w:rsidR="00F21911" w:rsidRDefault="00F21911" w:rsidP="00DF7581">
            <w:pPr>
              <w:spacing w:line="360" w:lineRule="auto"/>
              <w:rPr>
                <w:rFonts w:ascii="宋体" w:hAnsi="宋体"/>
                <w:szCs w:val="21"/>
              </w:rPr>
            </w:pPr>
            <w:r>
              <w:rPr>
                <w:rFonts w:ascii="宋体" w:hAnsi="宋体" w:hint="eastAsia"/>
                <w:szCs w:val="21"/>
              </w:rPr>
              <w:t>法定代表人</w:t>
            </w:r>
          </w:p>
          <w:p w:rsidR="00F21911" w:rsidRDefault="00F21911" w:rsidP="00DF7581">
            <w:pPr>
              <w:spacing w:line="360" w:lineRule="auto"/>
              <w:rPr>
                <w:rFonts w:ascii="宋体" w:hAnsi="宋体"/>
                <w:szCs w:val="21"/>
              </w:rPr>
            </w:pPr>
            <w:r>
              <w:rPr>
                <w:rFonts w:ascii="宋体" w:hAnsi="宋体" w:hint="eastAsia"/>
                <w:szCs w:val="21"/>
              </w:rPr>
              <w:t>或</w:t>
            </w:r>
          </w:p>
          <w:p w:rsidR="00F21911" w:rsidRDefault="00F21911" w:rsidP="00DF7581">
            <w:pPr>
              <w:spacing w:line="360" w:lineRule="auto"/>
              <w:rPr>
                <w:rFonts w:ascii="宋体" w:hAnsi="宋体"/>
                <w:szCs w:val="21"/>
              </w:rPr>
            </w:pPr>
            <w:r>
              <w:rPr>
                <w:rFonts w:ascii="宋体" w:hAnsi="宋体"/>
                <w:szCs w:val="21"/>
              </w:rPr>
              <w:t>委托代理人（签字）：</w:t>
            </w:r>
            <w:r>
              <w:rPr>
                <w:rFonts w:ascii="宋体" w:hAnsi="宋体"/>
                <w:szCs w:val="21"/>
              </w:rPr>
              <w:t xml:space="preserve"> </w:t>
            </w:r>
          </w:p>
          <w:p w:rsidR="00F21911" w:rsidRDefault="00F21911" w:rsidP="00DF7581">
            <w:pPr>
              <w:spacing w:line="360" w:lineRule="auto"/>
              <w:rPr>
                <w:rFonts w:ascii="宋体" w:hAnsi="宋体"/>
                <w:szCs w:val="21"/>
              </w:rPr>
            </w:pPr>
          </w:p>
          <w:p w:rsidR="00F21911" w:rsidRDefault="00F21911" w:rsidP="00DF7581">
            <w:pPr>
              <w:spacing w:line="360" w:lineRule="auto"/>
              <w:rPr>
                <w:rFonts w:ascii="宋体" w:hAnsi="宋体"/>
                <w:szCs w:val="21"/>
              </w:rPr>
            </w:pPr>
          </w:p>
          <w:p w:rsidR="00F21911" w:rsidRDefault="00F21911" w:rsidP="00DF7581">
            <w:pPr>
              <w:spacing w:line="360" w:lineRule="auto"/>
              <w:rPr>
                <w:rFonts w:ascii="宋体" w:hAnsi="宋体"/>
                <w:color w:val="FF0000"/>
                <w:szCs w:val="21"/>
                <w:highlight w:val="red"/>
              </w:rPr>
            </w:pPr>
            <w:r>
              <w:rPr>
                <w:rFonts w:ascii="宋体" w:hAnsi="宋体"/>
                <w:szCs w:val="21"/>
              </w:rPr>
              <w:t>签字日期：</w:t>
            </w:r>
          </w:p>
        </w:tc>
      </w:tr>
      <w:tr w:rsidR="00F21911" w:rsidTr="00DF7581">
        <w:trPr>
          <w:trHeight w:hRule="exact" w:val="482"/>
          <w:jc w:val="center"/>
        </w:trPr>
        <w:tc>
          <w:tcPr>
            <w:tcW w:w="4536" w:type="dxa"/>
            <w:vAlign w:val="center"/>
          </w:tcPr>
          <w:p w:rsidR="00F21911" w:rsidRDefault="00F21911" w:rsidP="00DF7581">
            <w:pPr>
              <w:spacing w:line="360" w:lineRule="auto"/>
              <w:rPr>
                <w:rFonts w:ascii="宋体" w:hAnsi="宋体"/>
                <w:color w:val="FF0000"/>
                <w:szCs w:val="21"/>
              </w:rPr>
            </w:pPr>
            <w:r>
              <w:rPr>
                <w:rFonts w:ascii="宋体" w:hAnsi="宋体"/>
                <w:color w:val="FF0000"/>
                <w:szCs w:val="21"/>
              </w:rPr>
              <w:t>联系电话：</w:t>
            </w:r>
            <w:r>
              <w:rPr>
                <w:rFonts w:ascii="宋体" w:hAnsi="宋体" w:hint="eastAsia"/>
                <w:color w:val="FF0000"/>
                <w:szCs w:val="21"/>
              </w:rPr>
              <w:t>0513-85166213</w:t>
            </w:r>
          </w:p>
        </w:tc>
        <w:tc>
          <w:tcPr>
            <w:tcW w:w="4536" w:type="dxa"/>
            <w:vAlign w:val="center"/>
          </w:tcPr>
          <w:p w:rsidR="00F21911" w:rsidRDefault="00F21911" w:rsidP="00DF7581">
            <w:pPr>
              <w:spacing w:line="360" w:lineRule="auto"/>
              <w:rPr>
                <w:rFonts w:ascii="宋体" w:hAnsi="宋体"/>
                <w:szCs w:val="21"/>
                <w:highlight w:val="red"/>
              </w:rPr>
            </w:pPr>
            <w:r>
              <w:rPr>
                <w:rFonts w:ascii="宋体" w:hAnsi="宋体" w:hint="eastAsia"/>
                <w:szCs w:val="21"/>
              </w:rPr>
              <w:t>联系电话</w:t>
            </w:r>
            <w:r>
              <w:rPr>
                <w:rFonts w:ascii="宋体" w:hAnsi="宋体"/>
                <w:szCs w:val="21"/>
              </w:rPr>
              <w:t>：</w:t>
            </w:r>
          </w:p>
        </w:tc>
      </w:tr>
      <w:tr w:rsidR="00F21911" w:rsidTr="00DF7581">
        <w:trPr>
          <w:trHeight w:hRule="exact" w:val="922"/>
          <w:jc w:val="center"/>
        </w:trPr>
        <w:tc>
          <w:tcPr>
            <w:tcW w:w="4536" w:type="dxa"/>
            <w:vAlign w:val="center"/>
          </w:tcPr>
          <w:p w:rsidR="00F21911" w:rsidRDefault="00F21911" w:rsidP="00DF7581">
            <w:pPr>
              <w:spacing w:line="360" w:lineRule="auto"/>
              <w:jc w:val="left"/>
              <w:rPr>
                <w:rFonts w:ascii="宋体" w:hAnsi="宋体"/>
                <w:color w:val="FF0000"/>
                <w:szCs w:val="21"/>
              </w:rPr>
            </w:pPr>
            <w:r>
              <w:rPr>
                <w:rFonts w:ascii="宋体" w:hAnsi="宋体" w:hint="eastAsia"/>
                <w:color w:val="FF0000"/>
                <w:szCs w:val="21"/>
              </w:rPr>
              <w:t>统一社会信用代码</w:t>
            </w:r>
            <w:r>
              <w:rPr>
                <w:rFonts w:ascii="宋体" w:hAnsi="宋体"/>
                <w:color w:val="FF0000"/>
                <w:szCs w:val="21"/>
              </w:rPr>
              <w:t>：</w:t>
            </w:r>
            <w:r>
              <w:rPr>
                <w:rFonts w:ascii="宋体" w:hAnsi="宋体" w:hint="eastAsia"/>
                <w:color w:val="FF0000"/>
                <w:szCs w:val="21"/>
              </w:rPr>
              <w:t>91320612MA1X6THA0L</w:t>
            </w:r>
          </w:p>
        </w:tc>
        <w:tc>
          <w:tcPr>
            <w:tcW w:w="4536" w:type="dxa"/>
            <w:vAlign w:val="center"/>
          </w:tcPr>
          <w:p w:rsidR="00F21911" w:rsidRDefault="00F21911" w:rsidP="00DF7581">
            <w:pPr>
              <w:spacing w:line="360" w:lineRule="auto"/>
              <w:rPr>
                <w:rFonts w:ascii="宋体" w:hAnsi="宋体"/>
                <w:szCs w:val="21"/>
              </w:rPr>
            </w:pPr>
            <w:r>
              <w:rPr>
                <w:rFonts w:ascii="宋体" w:hAnsi="宋体" w:hint="eastAsia"/>
                <w:szCs w:val="21"/>
              </w:rPr>
              <w:t>传</w:t>
            </w:r>
            <w:r>
              <w:rPr>
                <w:rFonts w:ascii="宋体" w:hAnsi="宋体" w:hint="eastAsia"/>
                <w:szCs w:val="21"/>
              </w:rPr>
              <w:t xml:space="preserve">    </w:t>
            </w:r>
            <w:r>
              <w:rPr>
                <w:rFonts w:ascii="宋体" w:hAnsi="宋体" w:hint="eastAsia"/>
                <w:szCs w:val="21"/>
              </w:rPr>
              <w:t>真</w:t>
            </w:r>
            <w:r>
              <w:rPr>
                <w:rFonts w:ascii="宋体" w:hAnsi="宋体"/>
                <w:szCs w:val="21"/>
              </w:rPr>
              <w:t>：</w:t>
            </w:r>
          </w:p>
        </w:tc>
      </w:tr>
      <w:tr w:rsidR="00F21911" w:rsidTr="00DF7581">
        <w:trPr>
          <w:trHeight w:hRule="exact" w:val="1037"/>
          <w:jc w:val="center"/>
        </w:trPr>
        <w:tc>
          <w:tcPr>
            <w:tcW w:w="4536" w:type="dxa"/>
            <w:vAlign w:val="center"/>
          </w:tcPr>
          <w:p w:rsidR="00F21911" w:rsidRDefault="00F21911" w:rsidP="00DF7581">
            <w:pPr>
              <w:spacing w:line="360" w:lineRule="auto"/>
              <w:ind w:rightChars="-39" w:right="-101"/>
              <w:rPr>
                <w:rFonts w:ascii="宋体" w:hAnsi="宋体"/>
                <w:bCs/>
                <w:color w:val="FF0000"/>
                <w:spacing w:val="-10"/>
                <w:szCs w:val="21"/>
              </w:rPr>
            </w:pPr>
            <w:r>
              <w:rPr>
                <w:rFonts w:ascii="宋体" w:hAnsi="宋体"/>
                <w:color w:val="FF0000"/>
                <w:szCs w:val="21"/>
              </w:rPr>
              <w:t>开户银行：</w:t>
            </w:r>
            <w:r>
              <w:rPr>
                <w:rFonts w:ascii="宋体" w:hAnsi="宋体"/>
                <w:color w:val="FF0000"/>
                <w:szCs w:val="21"/>
              </w:rPr>
              <w:t xml:space="preserve"> </w:t>
            </w:r>
            <w:r>
              <w:rPr>
                <w:rFonts w:ascii="宋体" w:hAnsi="宋体" w:hint="eastAsia"/>
                <w:sz w:val="30"/>
                <w:szCs w:val="30"/>
              </w:rPr>
              <w:t>江苏南通工行人民路支行</w:t>
            </w:r>
          </w:p>
        </w:tc>
        <w:tc>
          <w:tcPr>
            <w:tcW w:w="4536" w:type="dxa"/>
            <w:vAlign w:val="center"/>
          </w:tcPr>
          <w:p w:rsidR="00F21911" w:rsidRDefault="00F21911" w:rsidP="00DF7581">
            <w:pPr>
              <w:spacing w:line="360" w:lineRule="auto"/>
              <w:rPr>
                <w:rFonts w:ascii="宋体" w:hAnsi="宋体"/>
                <w:szCs w:val="21"/>
                <w:highlight w:val="red"/>
              </w:rPr>
            </w:pPr>
            <w:r>
              <w:rPr>
                <w:rFonts w:ascii="宋体" w:hAnsi="宋体" w:hint="eastAsia"/>
                <w:szCs w:val="21"/>
              </w:rPr>
              <w:t>开户银行</w:t>
            </w:r>
            <w:r>
              <w:rPr>
                <w:rFonts w:ascii="宋体" w:hAnsi="宋体"/>
                <w:szCs w:val="21"/>
              </w:rPr>
              <w:t>：</w:t>
            </w:r>
          </w:p>
        </w:tc>
      </w:tr>
      <w:tr w:rsidR="00F21911" w:rsidTr="00DF7581">
        <w:trPr>
          <w:trHeight w:hRule="exact" w:val="482"/>
          <w:jc w:val="center"/>
        </w:trPr>
        <w:tc>
          <w:tcPr>
            <w:tcW w:w="4536" w:type="dxa"/>
            <w:vAlign w:val="center"/>
          </w:tcPr>
          <w:p w:rsidR="00F21911" w:rsidRDefault="00F21911" w:rsidP="00DF7581">
            <w:pPr>
              <w:spacing w:line="360" w:lineRule="auto"/>
              <w:rPr>
                <w:rFonts w:ascii="宋体" w:hAnsi="宋体"/>
                <w:color w:val="FF0000"/>
                <w:szCs w:val="21"/>
              </w:rPr>
            </w:pPr>
            <w:r>
              <w:rPr>
                <w:rFonts w:ascii="宋体" w:hAnsi="宋体"/>
                <w:color w:val="FF0000"/>
                <w:szCs w:val="21"/>
              </w:rPr>
              <w:lastRenderedPageBreak/>
              <w:t>帐</w:t>
            </w:r>
            <w:r>
              <w:rPr>
                <w:rFonts w:ascii="宋体" w:hAnsi="宋体" w:hint="eastAsia"/>
                <w:color w:val="FF0000"/>
                <w:szCs w:val="21"/>
              </w:rPr>
              <w:t xml:space="preserve">    </w:t>
            </w:r>
            <w:r>
              <w:rPr>
                <w:rFonts w:ascii="宋体" w:hAnsi="宋体"/>
                <w:color w:val="FF0000"/>
                <w:szCs w:val="21"/>
              </w:rPr>
              <w:t>号：</w:t>
            </w:r>
            <w:r>
              <w:rPr>
                <w:rFonts w:ascii="宋体" w:hAnsi="宋体" w:hint="eastAsia"/>
                <w:sz w:val="30"/>
                <w:szCs w:val="30"/>
              </w:rPr>
              <w:t>1111821209101551960</w:t>
            </w:r>
          </w:p>
        </w:tc>
        <w:tc>
          <w:tcPr>
            <w:tcW w:w="4536" w:type="dxa"/>
            <w:vAlign w:val="center"/>
          </w:tcPr>
          <w:p w:rsidR="00F21911" w:rsidRDefault="00F21911" w:rsidP="00DF7581">
            <w:pPr>
              <w:spacing w:line="360" w:lineRule="auto"/>
              <w:rPr>
                <w:rFonts w:ascii="宋体" w:hAnsi="宋体"/>
                <w:szCs w:val="21"/>
              </w:rPr>
            </w:pPr>
            <w:r>
              <w:rPr>
                <w:rFonts w:ascii="宋体" w:hAnsi="宋体" w:hint="eastAsia"/>
                <w:szCs w:val="21"/>
              </w:rPr>
              <w:t>帐</w:t>
            </w:r>
            <w:r>
              <w:rPr>
                <w:rFonts w:ascii="宋体" w:hAnsi="宋体" w:hint="eastAsia"/>
                <w:szCs w:val="21"/>
              </w:rPr>
              <w:t xml:space="preserve">    </w:t>
            </w:r>
            <w:r>
              <w:rPr>
                <w:rFonts w:ascii="宋体" w:hAnsi="宋体" w:hint="eastAsia"/>
                <w:szCs w:val="21"/>
              </w:rPr>
              <w:t>号</w:t>
            </w:r>
            <w:r>
              <w:rPr>
                <w:rFonts w:ascii="宋体" w:hAnsi="宋体"/>
                <w:szCs w:val="21"/>
              </w:rPr>
              <w:t>：</w:t>
            </w:r>
          </w:p>
        </w:tc>
      </w:tr>
      <w:tr w:rsidR="00F21911" w:rsidTr="00DF7581">
        <w:trPr>
          <w:trHeight w:hRule="exact" w:val="482"/>
          <w:jc w:val="center"/>
        </w:trPr>
        <w:tc>
          <w:tcPr>
            <w:tcW w:w="4536" w:type="dxa"/>
            <w:vAlign w:val="center"/>
          </w:tcPr>
          <w:p w:rsidR="00F21911" w:rsidRDefault="00F21911" w:rsidP="00DF7581">
            <w:pPr>
              <w:spacing w:line="360" w:lineRule="auto"/>
              <w:rPr>
                <w:rFonts w:ascii="宋体" w:hAnsi="宋体"/>
                <w:color w:val="FF0000"/>
                <w:szCs w:val="21"/>
              </w:rPr>
            </w:pPr>
            <w:r>
              <w:rPr>
                <w:rFonts w:ascii="宋体" w:hAnsi="宋体"/>
                <w:color w:val="FF0000"/>
                <w:szCs w:val="21"/>
              </w:rPr>
              <w:t>邮政编码：</w:t>
            </w:r>
            <w:r>
              <w:rPr>
                <w:rFonts w:ascii="宋体" w:hAnsi="宋体" w:hint="eastAsia"/>
                <w:color w:val="FF0000"/>
                <w:szCs w:val="21"/>
              </w:rPr>
              <w:t>226000</w:t>
            </w:r>
          </w:p>
        </w:tc>
        <w:tc>
          <w:tcPr>
            <w:tcW w:w="4536" w:type="dxa"/>
            <w:vAlign w:val="center"/>
          </w:tcPr>
          <w:p w:rsidR="00F21911" w:rsidRDefault="00F21911" w:rsidP="00DF7581">
            <w:pPr>
              <w:spacing w:line="360" w:lineRule="auto"/>
              <w:rPr>
                <w:rFonts w:ascii="宋体" w:hAnsi="宋体"/>
                <w:szCs w:val="21"/>
                <w:highlight w:val="red"/>
              </w:rPr>
            </w:pPr>
            <w:r>
              <w:rPr>
                <w:rFonts w:ascii="宋体" w:hAnsi="宋体" w:hint="eastAsia"/>
                <w:szCs w:val="21"/>
              </w:rPr>
              <w:t>邮政编码</w:t>
            </w:r>
            <w:r>
              <w:rPr>
                <w:rFonts w:ascii="宋体" w:hAnsi="宋体"/>
                <w:szCs w:val="21"/>
              </w:rPr>
              <w:t>：</w:t>
            </w:r>
          </w:p>
        </w:tc>
      </w:tr>
    </w:tbl>
    <w:p w:rsidR="00F21911" w:rsidRDefault="00F21911" w:rsidP="00F21911">
      <w:pPr>
        <w:pStyle w:val="aa"/>
        <w:snapToGrid w:val="0"/>
        <w:spacing w:line="400" w:lineRule="exact"/>
        <w:ind w:firstLine="0"/>
        <w:rPr>
          <w:rFonts w:eastAsia="宋体"/>
          <w:sz w:val="28"/>
        </w:rPr>
      </w:pPr>
    </w:p>
    <w:p w:rsidR="00F21911" w:rsidRDefault="00F21911" w:rsidP="00F21911">
      <w:pPr>
        <w:jc w:val="center"/>
        <w:rPr>
          <w:rFonts w:eastAsia="宋体"/>
          <w:sz w:val="28"/>
        </w:rPr>
      </w:pPr>
    </w:p>
    <w:p w:rsidR="00F21911" w:rsidRDefault="00F21911" w:rsidP="00F21911">
      <w:pPr>
        <w:jc w:val="center"/>
        <w:rPr>
          <w:rFonts w:eastAsia="宋体"/>
          <w:sz w:val="28"/>
        </w:rPr>
      </w:pPr>
      <w:r>
        <w:rPr>
          <w:rFonts w:eastAsia="宋体"/>
          <w:sz w:val="28"/>
        </w:rPr>
        <w:t>廉政合同</w:t>
      </w:r>
      <w:bookmarkEnd w:id="6"/>
      <w:r>
        <w:rPr>
          <w:rFonts w:eastAsia="宋体"/>
          <w:sz w:val="28"/>
        </w:rPr>
        <w:t>协议书</w:t>
      </w:r>
    </w:p>
    <w:p w:rsidR="00F21911" w:rsidRDefault="00F21911" w:rsidP="00F21911">
      <w:pPr>
        <w:adjustRightInd w:val="0"/>
        <w:snapToGrid w:val="0"/>
        <w:spacing w:line="400" w:lineRule="exact"/>
        <w:ind w:firstLineChars="200" w:firstLine="520"/>
        <w:rPr>
          <w:rFonts w:eastAsia="宋体"/>
        </w:rPr>
      </w:pPr>
    </w:p>
    <w:p w:rsidR="00F21911" w:rsidRDefault="00F21911" w:rsidP="00F21911">
      <w:pPr>
        <w:adjustRightInd w:val="0"/>
        <w:snapToGrid w:val="0"/>
        <w:spacing w:line="400" w:lineRule="exact"/>
        <w:ind w:firstLineChars="200" w:firstLine="420"/>
        <w:rPr>
          <w:rFonts w:ascii="宋体" w:eastAsia="宋体" w:hAnsi="宋体" w:cs="宋体"/>
          <w:snapToGrid w:val="0"/>
          <w:kern w:val="0"/>
          <w:sz w:val="21"/>
          <w:szCs w:val="21"/>
        </w:rPr>
      </w:pPr>
      <w:r>
        <w:rPr>
          <w:rFonts w:ascii="宋体" w:eastAsia="宋体" w:hAnsi="宋体" w:cs="宋体" w:hint="eastAsia"/>
          <w:sz w:val="21"/>
          <w:szCs w:val="21"/>
        </w:rPr>
        <w:t>根据交通部《关于在交通基础设施建设中加强廉政建设的若干意见》以及有关工程建设、廉政建设的规定，为做好工程建设中的党风廉政建设，保证工程建设高效优质，保证建设资金的安全和有效使用以及投资效益，</w:t>
      </w:r>
      <w:r>
        <w:rPr>
          <w:rFonts w:ascii="宋体" w:eastAsia="宋体" w:hAnsi="宋体" w:cs="宋体" w:hint="eastAsia"/>
          <w:sz w:val="21"/>
          <w:szCs w:val="21"/>
          <w:u w:val="single"/>
        </w:rPr>
        <w:t xml:space="preserve">      有限公司   </w:t>
      </w:r>
      <w:r>
        <w:rPr>
          <w:rFonts w:ascii="宋体" w:eastAsia="宋体" w:hAnsi="宋体" w:cs="宋体" w:hint="eastAsia"/>
          <w:sz w:val="21"/>
          <w:szCs w:val="21"/>
        </w:rPr>
        <w:t>（以下称甲方）与（以下称乙方），特订立如下合同。</w:t>
      </w:r>
    </w:p>
    <w:p w:rsidR="00F21911" w:rsidRDefault="00F21911" w:rsidP="00D55C7A">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第一条  甲方、乙方双方的权利和义务</w:t>
      </w:r>
    </w:p>
    <w:p w:rsidR="00F21911" w:rsidRDefault="00F21911" w:rsidP="00D55C7A">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（一）严格遵守党和国家有关法律法规及交通部的有关规定。</w:t>
      </w:r>
    </w:p>
    <w:p w:rsidR="00F21911" w:rsidRDefault="00F21911" w:rsidP="00D55C7A">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（二）严格遵守合同文件，自觉按合同办事。</w:t>
      </w:r>
    </w:p>
    <w:p w:rsidR="00F21911" w:rsidRDefault="00F21911" w:rsidP="00D55C7A">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（三）双方的业务活动坚持公开、公正、诚信、透明的原则（除法律认定的商业秘密和合同文件另有规定之外），不得损害国家和集体利益，违反工程建设管理规章制度。</w:t>
      </w:r>
    </w:p>
    <w:p w:rsidR="00F21911" w:rsidRDefault="00F21911" w:rsidP="00D55C7A">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（四）建立健全廉政制度，开展廉政教育，设立廉政告示牌，公布举报电话，监督并认真查处违法违纪行为。</w:t>
      </w:r>
    </w:p>
    <w:p w:rsidR="00F21911" w:rsidRDefault="00F21911" w:rsidP="00D55C7A">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（五）发现对方在业务活动中有违反廉政规定的行为，有及时提醒对方纠正的权利和义务。</w:t>
      </w:r>
    </w:p>
    <w:p w:rsidR="00F21911" w:rsidRDefault="00F21911" w:rsidP="00D55C7A">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（六）发现对方严重违反本合同义务条款的行为，有向其上级有关部门举报、建议给予处理并要求告之处理结果的权利。</w:t>
      </w:r>
    </w:p>
    <w:p w:rsidR="00F21911" w:rsidRDefault="00F21911" w:rsidP="00D55C7A">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第二条  甲方的义务</w:t>
      </w:r>
    </w:p>
    <w:p w:rsidR="00F21911" w:rsidRDefault="00F21911" w:rsidP="00D55C7A">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（一）甲方及其工作人员不得索要或接受乙方的礼金、有价证券和贵重物品，不得由乙方报销任何应由甲方或个人支付的费用等。</w:t>
      </w:r>
    </w:p>
    <w:p w:rsidR="00F21911" w:rsidRDefault="00F21911" w:rsidP="00D55C7A">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（二）甲方工作人员不得参加乙方安排的超标准宴请和娱乐活动；不得接受乙方提供的通讯工具、交通工具和高档办公用品等。</w:t>
      </w:r>
    </w:p>
    <w:p w:rsidR="00F21911" w:rsidRDefault="00F21911" w:rsidP="00D55C7A">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三）甲方及其工作人员不得要求或者接受乙方为其住房装修、婚丧嫁娶活动、配偶子女的工作安排和子女读书上学以及出国出境、旅游等提供方便等；不得要求或者接受乙方为其子女读书上学提供其所承担的费用等。</w:t>
      </w:r>
    </w:p>
    <w:p w:rsidR="00F21911" w:rsidRDefault="00F21911" w:rsidP="00D55C7A">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（四）甲方工作人员的配偶、子女不得从事与甲方项目有关的材料设备供应、工程分包、劳务等经济活动等。</w:t>
      </w:r>
    </w:p>
    <w:p w:rsidR="00F21911" w:rsidRDefault="00F21911" w:rsidP="00D55C7A">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（五）甲方及其工作人员不得以任何理由向乙方推荐分包单位，不得要求乙方购买合同规定外的材料和设备。</w:t>
      </w:r>
    </w:p>
    <w:p w:rsidR="00F21911" w:rsidRDefault="00F21911" w:rsidP="00D55C7A">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第三条  乙方义务</w:t>
      </w:r>
    </w:p>
    <w:p w:rsidR="00F21911" w:rsidRDefault="00F21911" w:rsidP="00D55C7A">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（一）乙方不得以任何理由向甲方及其工作人员行贿或馈赠礼金、有价证券、贵重礼品。</w:t>
      </w:r>
    </w:p>
    <w:p w:rsidR="00F21911" w:rsidRDefault="00F21911" w:rsidP="00D55C7A">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（二）乙方不得以任何名义为甲方及其工作人员报销应由甲方单位或个人支付的任何费用。</w:t>
      </w:r>
    </w:p>
    <w:p w:rsidR="00F21911" w:rsidRDefault="00F21911" w:rsidP="00D55C7A">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（三）乙方不得以任何理由安排甲方工作人员参加超标准宴请及娱乐活动。</w:t>
      </w:r>
    </w:p>
    <w:p w:rsidR="00F21911" w:rsidRDefault="00F21911" w:rsidP="00D55C7A">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lastRenderedPageBreak/>
        <w:t>（四）乙方不得为甲方单位和个人购置或提供通讯工具、交通工具和高档办公用品等。</w:t>
      </w:r>
    </w:p>
    <w:p w:rsidR="00F21911" w:rsidRDefault="00F21911" w:rsidP="00D55C7A">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第四条  违约责任</w:t>
      </w:r>
    </w:p>
    <w:p w:rsidR="00F21911" w:rsidRDefault="00F21911" w:rsidP="00D55C7A">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（一）甲方及其工作人员违反本合同第一、二条，按管理权限，依据有关规定给予党纪、政纪或组织处理；涉嫌犯罪的，移交司法机关追究刑事责任；给乙方单位造成经济损失的，应予以赔偿。</w:t>
      </w:r>
    </w:p>
    <w:p w:rsidR="00F21911" w:rsidRDefault="00F21911" w:rsidP="00D55C7A">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二）乙方及其工作人员违反本合同第一、三条，按管理权限，依据有关规定，给予党纪、政纪或组织处理；给甲方单位造成经济损失的，应予以赔偿；情节严重的，甲方建议交通工程建设主管部门给予乙方一至三年内不得进入其主管的交通工程建设市场的处罚。</w:t>
      </w:r>
    </w:p>
    <w:p w:rsidR="00F21911" w:rsidRDefault="00F21911" w:rsidP="00D55C7A">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第五条  双方约定：本合同由双方或双方上级单位的纪检监察机关负责监督。由甲方或甲方上级单位的纪检监察机关约请乙方或乙方上级单位纪检监察机关对本合同履行情况进行检查，提出在本合同规定范围内的裁定意见。</w:t>
      </w:r>
    </w:p>
    <w:p w:rsidR="00F21911" w:rsidRDefault="00F21911" w:rsidP="00D55C7A">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第六条  本合同有效期为甲方、乙方双方签署的保洁养护工程施工合同签订期限。</w:t>
      </w:r>
    </w:p>
    <w:p w:rsidR="00F21911" w:rsidRDefault="00F21911" w:rsidP="00D55C7A">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第七条  本合同作为项目合同的附件，与工程施工合同具有同等的法律效力，经合同双方签署立即生效。</w:t>
      </w:r>
    </w:p>
    <w:p w:rsidR="00F21911" w:rsidRDefault="00F21911" w:rsidP="00D55C7A">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第八条  本合同共六份，双方各执三份。</w:t>
      </w:r>
    </w:p>
    <w:p w:rsidR="00F21911" w:rsidRDefault="00F21911" w:rsidP="00D55C7A">
      <w:pPr>
        <w:adjustRightInd w:val="0"/>
        <w:snapToGrid w:val="0"/>
        <w:spacing w:beforeLines="15" w:afterLines="15" w:line="360" w:lineRule="auto"/>
        <w:ind w:firstLineChars="200" w:firstLine="420"/>
        <w:rPr>
          <w:rFonts w:ascii="宋体" w:eastAsia="宋体" w:hAnsi="宋体" w:cs="宋体"/>
          <w:sz w:val="21"/>
          <w:szCs w:val="21"/>
        </w:rPr>
      </w:pPr>
    </w:p>
    <w:p w:rsidR="00F21911" w:rsidRDefault="00F21911" w:rsidP="00D55C7A">
      <w:pPr>
        <w:adjustRightInd w:val="0"/>
        <w:snapToGrid w:val="0"/>
        <w:spacing w:beforeLines="15" w:afterLines="15" w:line="360" w:lineRule="auto"/>
        <w:ind w:firstLineChars="200" w:firstLine="420"/>
        <w:rPr>
          <w:rFonts w:ascii="宋体" w:eastAsia="宋体" w:hAnsi="宋体" w:cs="宋体"/>
          <w:sz w:val="21"/>
          <w:szCs w:val="21"/>
        </w:rPr>
      </w:pPr>
    </w:p>
    <w:p w:rsidR="00F21911" w:rsidRDefault="00F21911" w:rsidP="00D55C7A">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甲方：</w:t>
      </w:r>
      <w:r>
        <w:rPr>
          <w:rFonts w:ascii="宋体" w:eastAsia="宋体" w:hAnsi="宋体" w:cs="宋体" w:hint="eastAsia"/>
          <w:sz w:val="21"/>
          <w:szCs w:val="21"/>
          <w:u w:val="single"/>
        </w:rPr>
        <w:t xml:space="preserve">  （盖  章）  </w:t>
      </w:r>
      <w:r>
        <w:rPr>
          <w:rFonts w:ascii="宋体" w:eastAsia="宋体" w:hAnsi="宋体" w:cs="宋体" w:hint="eastAsia"/>
          <w:sz w:val="21"/>
          <w:szCs w:val="21"/>
        </w:rPr>
        <w:t xml:space="preserve">                   乙方：</w:t>
      </w:r>
      <w:r>
        <w:rPr>
          <w:rFonts w:ascii="宋体" w:eastAsia="宋体" w:hAnsi="宋体" w:cs="宋体" w:hint="eastAsia"/>
          <w:sz w:val="21"/>
          <w:szCs w:val="21"/>
          <w:u w:val="single"/>
        </w:rPr>
        <w:t xml:space="preserve">  （盖  章）  </w:t>
      </w:r>
    </w:p>
    <w:p w:rsidR="00F21911" w:rsidRDefault="00F21911" w:rsidP="00D55C7A">
      <w:pPr>
        <w:adjustRightInd w:val="0"/>
        <w:snapToGrid w:val="0"/>
        <w:spacing w:beforeLines="15" w:afterLines="15"/>
        <w:ind w:firstLineChars="200" w:firstLine="420"/>
        <w:rPr>
          <w:rFonts w:ascii="宋体" w:eastAsia="宋体" w:hAnsi="宋体" w:cs="宋体"/>
          <w:sz w:val="21"/>
          <w:szCs w:val="21"/>
        </w:rPr>
      </w:pPr>
      <w:r>
        <w:rPr>
          <w:rFonts w:ascii="宋体" w:eastAsia="宋体" w:hAnsi="宋体" w:cs="宋体" w:hint="eastAsia"/>
          <w:sz w:val="21"/>
          <w:szCs w:val="21"/>
        </w:rPr>
        <w:t>法定代表人                           法定代表人</w:t>
      </w:r>
    </w:p>
    <w:p w:rsidR="00F21911" w:rsidRDefault="00F21911" w:rsidP="00D55C7A">
      <w:pPr>
        <w:adjustRightInd w:val="0"/>
        <w:snapToGrid w:val="0"/>
        <w:spacing w:beforeLines="15" w:afterLines="15"/>
        <w:ind w:firstLineChars="200" w:firstLine="420"/>
        <w:rPr>
          <w:rFonts w:ascii="宋体" w:eastAsia="宋体" w:hAnsi="宋体" w:cs="宋体"/>
          <w:sz w:val="21"/>
          <w:szCs w:val="21"/>
        </w:rPr>
      </w:pPr>
      <w:r>
        <w:rPr>
          <w:rFonts w:ascii="宋体" w:eastAsia="宋体" w:hAnsi="宋体" w:cs="宋体" w:hint="eastAsia"/>
          <w:sz w:val="21"/>
          <w:szCs w:val="21"/>
        </w:rPr>
        <w:t>或其授权的代理人：                   或其授权的代理人：</w:t>
      </w:r>
    </w:p>
    <w:p w:rsidR="00F21911" w:rsidRDefault="00F21911" w:rsidP="00D55C7A">
      <w:pPr>
        <w:tabs>
          <w:tab w:val="left" w:pos="7140"/>
        </w:tabs>
        <w:adjustRightInd w:val="0"/>
        <w:snapToGrid w:val="0"/>
        <w:spacing w:beforeLines="15" w:afterLines="15" w:line="360" w:lineRule="auto"/>
        <w:ind w:firstLineChars="200" w:firstLine="420"/>
        <w:rPr>
          <w:rFonts w:ascii="宋体" w:eastAsia="宋体" w:hAnsi="宋体" w:cs="宋体"/>
          <w:sz w:val="21"/>
          <w:szCs w:val="21"/>
        </w:rPr>
      </w:pPr>
    </w:p>
    <w:p w:rsidR="00F21911" w:rsidRDefault="00F21911" w:rsidP="00D55C7A">
      <w:pPr>
        <w:tabs>
          <w:tab w:val="left" w:pos="7140"/>
        </w:tabs>
        <w:adjustRightInd w:val="0"/>
        <w:snapToGrid w:val="0"/>
        <w:spacing w:beforeLines="15" w:afterLines="15" w:line="360" w:lineRule="auto"/>
        <w:ind w:firstLineChars="200" w:firstLine="420"/>
        <w:rPr>
          <w:rFonts w:ascii="宋体" w:eastAsia="宋体" w:hAnsi="宋体" w:cs="宋体"/>
          <w:sz w:val="21"/>
          <w:szCs w:val="21"/>
        </w:rPr>
      </w:pPr>
    </w:p>
    <w:p w:rsidR="00F21911" w:rsidRDefault="00F21911" w:rsidP="00F21911">
      <w:pPr>
        <w:spacing w:line="360" w:lineRule="auto"/>
        <w:rPr>
          <w:rFonts w:ascii="宋体" w:eastAsia="宋体" w:hAnsi="宋体"/>
          <w:b/>
          <w:sz w:val="36"/>
          <w:szCs w:val="36"/>
        </w:rPr>
      </w:pPr>
      <w:r>
        <w:rPr>
          <w:rFonts w:ascii="宋体" w:eastAsia="宋体" w:hAnsi="宋体" w:cs="宋体" w:hint="eastAsia"/>
          <w:b/>
          <w:sz w:val="21"/>
          <w:szCs w:val="21"/>
        </w:rPr>
        <w:br w:type="page"/>
      </w:r>
      <w:bookmarkStart w:id="45" w:name="_Toc449346697"/>
      <w:bookmarkStart w:id="46" w:name="_Toc478480069"/>
      <w:bookmarkStart w:id="47" w:name="_Toc449434961"/>
      <w:bookmarkStart w:id="48" w:name="_Toc449434544"/>
      <w:bookmarkStart w:id="49" w:name="_Toc479132088"/>
      <w:r>
        <w:rPr>
          <w:rFonts w:ascii="宋体" w:eastAsia="宋体" w:hAnsi="宋体" w:cs="宋体" w:hint="eastAsia"/>
          <w:b/>
          <w:sz w:val="21"/>
          <w:szCs w:val="21"/>
        </w:rPr>
        <w:lastRenderedPageBreak/>
        <w:t xml:space="preserve">                          </w:t>
      </w:r>
      <w:r>
        <w:rPr>
          <w:rFonts w:ascii="宋体" w:eastAsia="宋体" w:hAnsi="宋体" w:cs="宋体" w:hint="eastAsia"/>
          <w:b/>
          <w:sz w:val="36"/>
          <w:szCs w:val="36"/>
        </w:rPr>
        <w:t>第六部分　响应文件格式</w:t>
      </w:r>
    </w:p>
    <w:p w:rsidR="00F21911" w:rsidRDefault="00F21911" w:rsidP="00F21911">
      <w:pPr>
        <w:spacing w:line="360" w:lineRule="auto"/>
        <w:jc w:val="center"/>
        <w:rPr>
          <w:rFonts w:ascii="宋体" w:eastAsia="宋体" w:hAnsi="宋体" w:cs="宋体"/>
          <w:b/>
          <w:bCs/>
          <w:sz w:val="21"/>
          <w:szCs w:val="21"/>
        </w:rPr>
      </w:pPr>
      <w:r>
        <w:rPr>
          <w:rFonts w:ascii="宋体" w:eastAsia="宋体" w:hAnsi="宋体" w:cs="宋体" w:hint="eastAsia"/>
          <w:b/>
          <w:bCs/>
          <w:sz w:val="28"/>
          <w:szCs w:val="28"/>
        </w:rPr>
        <w:t>供应商编制响应文件须知</w:t>
      </w:r>
    </w:p>
    <w:p w:rsidR="00F21911" w:rsidRDefault="00F21911" w:rsidP="00F21911">
      <w:pPr>
        <w:spacing w:line="360" w:lineRule="auto"/>
        <w:ind w:firstLineChars="196" w:firstLine="470"/>
        <w:rPr>
          <w:rFonts w:ascii="方正仿宋简体" w:eastAsia="宋体" w:hAnsi="创艺简仿宋"/>
          <w:sz w:val="24"/>
        </w:rPr>
      </w:pPr>
    </w:p>
    <w:p w:rsidR="00F21911" w:rsidRDefault="00F21911" w:rsidP="00F21911">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为了准确参加采购活动，请各供应商仔细阅读磋商文件的各项规定，按照如下要求认真编制响应文件：</w:t>
      </w:r>
    </w:p>
    <w:p w:rsidR="00F21911" w:rsidRDefault="00F21911" w:rsidP="00F21911">
      <w:pPr>
        <w:spacing w:line="360" w:lineRule="auto"/>
        <w:ind w:firstLineChars="196" w:firstLine="413"/>
        <w:rPr>
          <w:rFonts w:ascii="宋体" w:eastAsia="宋体" w:hAnsi="宋体" w:cs="宋体"/>
          <w:b/>
          <w:sz w:val="21"/>
          <w:szCs w:val="21"/>
        </w:rPr>
      </w:pPr>
      <w:r>
        <w:rPr>
          <w:rFonts w:ascii="宋体" w:eastAsia="宋体" w:hAnsi="宋体" w:cs="宋体" w:hint="eastAsia"/>
          <w:b/>
          <w:sz w:val="21"/>
          <w:szCs w:val="21"/>
        </w:rPr>
        <w:t>一、编制响应文件必须做到如下事项：</w:t>
      </w:r>
    </w:p>
    <w:p w:rsidR="00F21911" w:rsidRDefault="00F21911" w:rsidP="00F21911">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1．响应文件按照第二部分 供应商须知前附表</w:t>
      </w:r>
      <w:r>
        <w:rPr>
          <w:rFonts w:ascii="宋体" w:eastAsia="宋体" w:hAnsi="宋体" w:cs="宋体" w:hint="eastAsia"/>
          <w:bCs/>
          <w:sz w:val="21"/>
          <w:szCs w:val="21"/>
        </w:rPr>
        <w:t>“响应文件份数”</w:t>
      </w:r>
      <w:r>
        <w:rPr>
          <w:rFonts w:ascii="宋体" w:eastAsia="宋体" w:hAnsi="宋体" w:cs="宋体" w:hint="eastAsia"/>
          <w:sz w:val="21"/>
          <w:szCs w:val="21"/>
        </w:rPr>
        <w:t>要求进行装订，并密封提交。</w:t>
      </w:r>
    </w:p>
    <w:p w:rsidR="00F21911" w:rsidRDefault="00F21911" w:rsidP="00F21911">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bCs/>
          <w:sz w:val="21"/>
          <w:szCs w:val="21"/>
        </w:rPr>
        <w:t>实事求是地填写“第六部分 响应文件格式”的内容。给定格式的，必须按照统一的格式逐项填报，不可有空项，无相应内容可填的项应填写“无”等明确的答复文字；没有给定格式的供应商可自行设计。</w:t>
      </w:r>
    </w:p>
    <w:p w:rsidR="00F21911" w:rsidRDefault="00F21911" w:rsidP="00F21911">
      <w:pPr>
        <w:tabs>
          <w:tab w:val="left" w:pos="7500"/>
        </w:tabs>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bCs/>
          <w:sz w:val="21"/>
          <w:szCs w:val="21"/>
        </w:rPr>
        <w:t>“第六部分 响应文件格式”的</w:t>
      </w:r>
      <w:r>
        <w:rPr>
          <w:rFonts w:ascii="宋体" w:eastAsia="宋体" w:hAnsi="宋体" w:cs="宋体" w:hint="eastAsia"/>
          <w:sz w:val="21"/>
          <w:szCs w:val="21"/>
        </w:rPr>
        <w:t>内容不得随意删减，如因删减导致响应文件不完整，磋商小组无法评审而造成的一切后果由供应商承担。附件中注明“无相关内容，可删除”的除外。</w:t>
      </w:r>
    </w:p>
    <w:p w:rsidR="00F21911" w:rsidRDefault="00F21911" w:rsidP="00F21911">
      <w:pPr>
        <w:spacing w:line="360" w:lineRule="auto"/>
        <w:ind w:firstLineChars="196" w:firstLine="413"/>
        <w:rPr>
          <w:rFonts w:ascii="宋体" w:eastAsia="宋体" w:hAnsi="宋体" w:cs="宋体"/>
          <w:b/>
          <w:sz w:val="21"/>
          <w:szCs w:val="21"/>
        </w:rPr>
      </w:pPr>
      <w:r>
        <w:rPr>
          <w:rFonts w:ascii="宋体" w:eastAsia="宋体" w:hAnsi="宋体" w:cs="宋体" w:hint="eastAsia"/>
          <w:b/>
          <w:sz w:val="21"/>
          <w:szCs w:val="21"/>
        </w:rPr>
        <w:t>二、编制响应文件建议做到如下事项：</w:t>
      </w:r>
    </w:p>
    <w:p w:rsidR="00F21911" w:rsidRDefault="00F21911" w:rsidP="00F21911">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1．响应文件规格幅面为A4打印。</w:t>
      </w:r>
    </w:p>
    <w:p w:rsidR="00F21911" w:rsidRDefault="00F21911" w:rsidP="00F21911">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2．响应文件字体为“宋体”；正文字号：小四号；标题字号：三号加粗；表格中的字号：五号。</w:t>
      </w:r>
    </w:p>
    <w:p w:rsidR="00F21911" w:rsidRDefault="00F21911" w:rsidP="00F21911">
      <w:pPr>
        <w:tabs>
          <w:tab w:val="left" w:pos="7500"/>
        </w:tabs>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3．参照后附目录顺序对响应文件各项内容进行排版、编制页码，如出现编排混乱导致响应文件被误读或查找不到相应内容，一切后果由供应商承担。</w:t>
      </w:r>
    </w:p>
    <w:p w:rsidR="00F21911" w:rsidRDefault="00F21911" w:rsidP="00F21911">
      <w:pPr>
        <w:spacing w:line="360" w:lineRule="auto"/>
        <w:jc w:val="center"/>
        <w:rPr>
          <w:rFonts w:ascii="宋体" w:eastAsia="宋体" w:hAnsi="宋体"/>
          <w:b/>
          <w:sz w:val="24"/>
        </w:rPr>
      </w:pPr>
    </w:p>
    <w:p w:rsidR="00F21911" w:rsidRDefault="00F21911" w:rsidP="00F21911">
      <w:pPr>
        <w:spacing w:line="360" w:lineRule="auto"/>
        <w:jc w:val="center"/>
        <w:outlineLvl w:val="0"/>
        <w:rPr>
          <w:rFonts w:ascii="黑体" w:eastAsia="宋体" w:hAnsi="黑体"/>
          <w:b/>
          <w:sz w:val="32"/>
          <w:szCs w:val="32"/>
        </w:rPr>
      </w:pPr>
    </w:p>
    <w:p w:rsidR="00F21911" w:rsidRDefault="00F21911" w:rsidP="00F21911">
      <w:pPr>
        <w:spacing w:line="360" w:lineRule="auto"/>
        <w:jc w:val="center"/>
        <w:outlineLvl w:val="0"/>
        <w:rPr>
          <w:rFonts w:ascii="黑体" w:eastAsia="宋体" w:hAnsi="黑体"/>
          <w:b/>
          <w:sz w:val="32"/>
          <w:szCs w:val="32"/>
        </w:rPr>
      </w:pPr>
    </w:p>
    <w:p w:rsidR="00F21911" w:rsidRDefault="00F21911" w:rsidP="00F21911">
      <w:pPr>
        <w:spacing w:line="360" w:lineRule="auto"/>
        <w:jc w:val="center"/>
        <w:outlineLvl w:val="0"/>
        <w:rPr>
          <w:rFonts w:ascii="黑体" w:eastAsia="宋体" w:hAnsi="黑体"/>
          <w:b/>
          <w:sz w:val="32"/>
          <w:szCs w:val="32"/>
        </w:rPr>
      </w:pPr>
    </w:p>
    <w:p w:rsidR="00F21911" w:rsidRDefault="00F21911" w:rsidP="00F21911">
      <w:pPr>
        <w:spacing w:line="360" w:lineRule="auto"/>
        <w:jc w:val="center"/>
        <w:outlineLvl w:val="0"/>
        <w:rPr>
          <w:rFonts w:ascii="黑体" w:eastAsia="宋体" w:hAnsi="黑体"/>
          <w:b/>
          <w:sz w:val="32"/>
          <w:szCs w:val="32"/>
        </w:rPr>
      </w:pPr>
    </w:p>
    <w:p w:rsidR="00F21911" w:rsidRDefault="00F21911" w:rsidP="00F21911">
      <w:pPr>
        <w:spacing w:line="360" w:lineRule="auto"/>
        <w:jc w:val="center"/>
        <w:outlineLvl w:val="0"/>
        <w:rPr>
          <w:rFonts w:ascii="黑体" w:eastAsia="宋体" w:hAnsi="黑体"/>
          <w:b/>
          <w:sz w:val="32"/>
          <w:szCs w:val="32"/>
        </w:rPr>
      </w:pPr>
    </w:p>
    <w:p w:rsidR="00F21911" w:rsidRDefault="00F21911" w:rsidP="00F21911">
      <w:pPr>
        <w:spacing w:line="360" w:lineRule="auto"/>
        <w:jc w:val="center"/>
        <w:outlineLvl w:val="0"/>
        <w:rPr>
          <w:rFonts w:ascii="黑体" w:eastAsia="宋体" w:hAnsi="黑体"/>
          <w:b/>
          <w:sz w:val="32"/>
          <w:szCs w:val="32"/>
        </w:rPr>
      </w:pPr>
    </w:p>
    <w:p w:rsidR="00F21911" w:rsidRDefault="00F21911" w:rsidP="00F21911">
      <w:pPr>
        <w:spacing w:line="360" w:lineRule="auto"/>
        <w:jc w:val="center"/>
        <w:outlineLvl w:val="0"/>
        <w:rPr>
          <w:rFonts w:ascii="黑体" w:eastAsia="宋体" w:hAnsi="黑体"/>
          <w:b/>
          <w:sz w:val="32"/>
          <w:szCs w:val="32"/>
        </w:rPr>
      </w:pPr>
    </w:p>
    <w:p w:rsidR="00F21911" w:rsidRDefault="00F21911" w:rsidP="00F21911">
      <w:pPr>
        <w:spacing w:line="360" w:lineRule="auto"/>
        <w:jc w:val="center"/>
        <w:outlineLvl w:val="0"/>
        <w:rPr>
          <w:rFonts w:ascii="黑体" w:eastAsia="宋体" w:hAnsi="黑体"/>
          <w:b/>
          <w:sz w:val="32"/>
          <w:szCs w:val="32"/>
        </w:rPr>
      </w:pPr>
    </w:p>
    <w:p w:rsidR="00F21911" w:rsidRDefault="00F21911" w:rsidP="00F21911">
      <w:pPr>
        <w:spacing w:line="360" w:lineRule="auto"/>
        <w:jc w:val="center"/>
        <w:outlineLvl w:val="0"/>
        <w:rPr>
          <w:rFonts w:ascii="黑体" w:eastAsia="宋体" w:hAnsi="黑体"/>
          <w:b/>
          <w:sz w:val="32"/>
          <w:szCs w:val="32"/>
        </w:rPr>
      </w:pPr>
    </w:p>
    <w:p w:rsidR="00F21911" w:rsidRDefault="00F21911" w:rsidP="00F21911">
      <w:pPr>
        <w:spacing w:line="360" w:lineRule="auto"/>
        <w:jc w:val="center"/>
        <w:outlineLvl w:val="0"/>
        <w:rPr>
          <w:rFonts w:ascii="黑体" w:eastAsia="宋体" w:hAnsi="黑体"/>
          <w:b/>
          <w:sz w:val="32"/>
          <w:szCs w:val="32"/>
        </w:rPr>
      </w:pPr>
    </w:p>
    <w:p w:rsidR="00F21911" w:rsidRDefault="00F21911" w:rsidP="00F21911">
      <w:pPr>
        <w:spacing w:line="360" w:lineRule="auto"/>
        <w:jc w:val="center"/>
        <w:outlineLvl w:val="0"/>
        <w:rPr>
          <w:rFonts w:ascii="黑体" w:eastAsia="宋体" w:hAnsi="黑体"/>
          <w:b/>
          <w:sz w:val="32"/>
          <w:szCs w:val="32"/>
        </w:rPr>
      </w:pPr>
    </w:p>
    <w:p w:rsidR="00F21911" w:rsidRDefault="00F21911" w:rsidP="00F21911">
      <w:pPr>
        <w:spacing w:line="360" w:lineRule="auto"/>
        <w:outlineLvl w:val="0"/>
        <w:rPr>
          <w:rFonts w:ascii="黑体" w:eastAsia="宋体" w:hAnsi="黑体"/>
          <w:b/>
          <w:sz w:val="32"/>
          <w:szCs w:val="32"/>
        </w:rPr>
      </w:pPr>
    </w:p>
    <w:p w:rsidR="00F21911" w:rsidRDefault="00F21911" w:rsidP="00F21911">
      <w:pPr>
        <w:spacing w:line="420" w:lineRule="exact"/>
        <w:rPr>
          <w:rFonts w:ascii="宋体" w:eastAsia="宋体" w:hAnsi="宋体" w:cs="宋体"/>
          <w:b/>
          <w:sz w:val="21"/>
          <w:szCs w:val="21"/>
        </w:rPr>
      </w:pPr>
    </w:p>
    <w:p w:rsidR="00F21911" w:rsidRDefault="00F21911" w:rsidP="00F21911">
      <w:pPr>
        <w:spacing w:line="420" w:lineRule="exact"/>
        <w:rPr>
          <w:rFonts w:ascii="宋体" w:eastAsia="宋体" w:hAnsi="宋体" w:cs="宋体"/>
          <w:b/>
          <w:sz w:val="21"/>
          <w:szCs w:val="21"/>
        </w:rPr>
      </w:pPr>
      <w:r>
        <w:rPr>
          <w:rFonts w:ascii="宋体" w:eastAsia="宋体" w:hAnsi="宋体" w:cs="宋体" w:hint="eastAsia"/>
          <w:b/>
          <w:sz w:val="21"/>
          <w:szCs w:val="21"/>
        </w:rPr>
        <w:lastRenderedPageBreak/>
        <w:t>附件1</w:t>
      </w:r>
    </w:p>
    <w:p w:rsidR="00F21911" w:rsidRDefault="00F21911" w:rsidP="00F21911">
      <w:pPr>
        <w:spacing w:line="420" w:lineRule="exact"/>
        <w:jc w:val="center"/>
        <w:rPr>
          <w:rFonts w:ascii="宋体" w:eastAsia="宋体" w:hAnsi="宋体"/>
          <w:b/>
          <w:sz w:val="32"/>
          <w:szCs w:val="32"/>
        </w:rPr>
      </w:pPr>
      <w:r>
        <w:rPr>
          <w:rFonts w:ascii="宋体" w:eastAsia="宋体" w:hAnsi="宋体" w:cs="宋体" w:hint="eastAsia"/>
          <w:b/>
          <w:sz w:val="32"/>
          <w:szCs w:val="32"/>
        </w:rPr>
        <w:t>供应商保证函</w:t>
      </w:r>
    </w:p>
    <w:p w:rsidR="00F21911" w:rsidRDefault="00F21911" w:rsidP="00F21911">
      <w:pPr>
        <w:spacing w:line="420" w:lineRule="exact"/>
        <w:rPr>
          <w:rFonts w:ascii="宋体" w:eastAsia="宋体" w:hAnsi="宋体"/>
          <w:b/>
          <w:sz w:val="24"/>
        </w:rPr>
      </w:pPr>
    </w:p>
    <w:p w:rsidR="00F21911" w:rsidRDefault="00F21911" w:rsidP="00F21911">
      <w:pPr>
        <w:spacing w:line="360" w:lineRule="auto"/>
        <w:rPr>
          <w:rFonts w:ascii="宋体" w:eastAsia="宋体" w:hAnsi="宋体" w:cs="宋体"/>
          <w:b/>
          <w:sz w:val="21"/>
          <w:szCs w:val="21"/>
        </w:rPr>
      </w:pPr>
      <w:r>
        <w:rPr>
          <w:rFonts w:ascii="宋体" w:eastAsia="宋体" w:hAnsi="宋体" w:cs="宋体" w:hint="eastAsia"/>
          <w:b/>
          <w:sz w:val="21"/>
          <w:szCs w:val="21"/>
        </w:rPr>
        <w:t>：</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我方对本次磋商文件已详细审阅，内容全部清楚。我方自愿参加此次</w:t>
      </w:r>
      <w:r>
        <w:rPr>
          <w:rFonts w:ascii="宋体" w:eastAsia="宋体" w:hAnsi="宋体" w:cs="宋体" w:hint="eastAsia"/>
          <w:sz w:val="21"/>
          <w:szCs w:val="21"/>
          <w:u w:val="single"/>
        </w:rPr>
        <w:t xml:space="preserve">（项目名称、项目编号）  </w:t>
      </w:r>
      <w:r>
        <w:rPr>
          <w:rFonts w:ascii="宋体" w:eastAsia="宋体" w:hAnsi="宋体" w:cs="宋体" w:hint="eastAsia"/>
          <w:sz w:val="21"/>
          <w:szCs w:val="21"/>
        </w:rPr>
        <w:t>采购项目磋商，谨郑重声明以下诸点并对之负法律责任：</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1．我方同意磋商文件的各项规定及你方对磋商文件的解释。</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2．如果我方存在违反相关法律法规及磋商文件规定的行为，自愿接受没收磋商保证金、禁止参加采购活动等相关处罚。</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 xml:space="preserve">3．我方按照“第二部分 供应商须知前附表 响应文件份数”的要求如数提交响应文件。 </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4．我方提供的响应文件及资料、证照真实合法有效；</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5．我方愿向你方提供与本次采购有关的一切真实数据或资料；</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6．我方同意承担由响应文件内容填报不清或填报错误，所造成的无效标、废标、落标等后果；</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7．我方赞同你方组织的磋商小组所做出的评审和选择，完全理解同意本项目不一定接受最低报价，同意磋商小组</w:t>
      </w:r>
      <w:r>
        <w:rPr>
          <w:rFonts w:ascii="宋体" w:eastAsia="宋体" w:hAnsi="宋体" w:cs="宋体" w:hint="eastAsia"/>
          <w:sz w:val="21"/>
          <w:szCs w:val="21"/>
          <w:shd w:val="clear" w:color="auto" w:fill="FFFFFF"/>
        </w:rPr>
        <w:t>无义务向供应商进行任何有关评审解释的规定</w:t>
      </w:r>
      <w:r>
        <w:rPr>
          <w:rFonts w:ascii="宋体" w:eastAsia="宋体" w:hAnsi="宋体" w:cs="宋体" w:hint="eastAsia"/>
          <w:sz w:val="21"/>
          <w:szCs w:val="21"/>
        </w:rPr>
        <w:t>；</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8．我方保证诚实履行合同，做到保质保量按期；</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9．我方保证按照服务承诺提供及时有效的售后服务。</w:t>
      </w:r>
    </w:p>
    <w:p w:rsidR="00F21911" w:rsidRDefault="00F21911" w:rsidP="00F21911">
      <w:pPr>
        <w:spacing w:line="360" w:lineRule="auto"/>
        <w:ind w:firstLineChars="1911" w:firstLine="4029"/>
        <w:rPr>
          <w:rFonts w:ascii="宋体" w:eastAsia="宋体" w:hAnsi="宋体" w:cs="宋体"/>
          <w:b/>
          <w:sz w:val="21"/>
          <w:szCs w:val="21"/>
        </w:rPr>
      </w:pPr>
    </w:p>
    <w:p w:rsidR="00F21911" w:rsidRDefault="00F21911" w:rsidP="00F21911">
      <w:pPr>
        <w:spacing w:line="360" w:lineRule="auto"/>
        <w:ind w:firstLineChars="1911" w:firstLine="4029"/>
        <w:rPr>
          <w:rFonts w:ascii="宋体" w:eastAsia="宋体" w:hAnsi="宋体" w:cs="宋体"/>
          <w:b/>
          <w:sz w:val="21"/>
          <w:szCs w:val="21"/>
          <w:u w:val="single"/>
        </w:rPr>
      </w:pPr>
      <w:r>
        <w:rPr>
          <w:rFonts w:ascii="宋体" w:eastAsia="宋体" w:hAnsi="宋体" w:cs="宋体" w:hint="eastAsia"/>
          <w:b/>
          <w:sz w:val="21"/>
          <w:szCs w:val="21"/>
        </w:rPr>
        <w:t>供应商全称（公章）：</w:t>
      </w:r>
    </w:p>
    <w:p w:rsidR="00F21911" w:rsidRDefault="00F21911" w:rsidP="00F21911">
      <w:pPr>
        <w:spacing w:line="360" w:lineRule="auto"/>
        <w:ind w:firstLineChars="1915" w:firstLine="4037"/>
        <w:rPr>
          <w:rFonts w:ascii="宋体" w:eastAsia="宋体" w:hAnsi="宋体" w:cs="宋体"/>
          <w:b/>
          <w:sz w:val="21"/>
          <w:szCs w:val="21"/>
          <w:u w:val="single"/>
        </w:rPr>
      </w:pPr>
      <w:r>
        <w:rPr>
          <w:rFonts w:ascii="宋体" w:eastAsia="宋体" w:hAnsi="宋体" w:cs="宋体" w:hint="eastAsia"/>
          <w:b/>
          <w:sz w:val="21"/>
          <w:szCs w:val="21"/>
        </w:rPr>
        <w:t>法定代表人或全权代理人：</w:t>
      </w:r>
      <w:r>
        <w:rPr>
          <w:rFonts w:ascii="宋体" w:eastAsia="宋体" w:hAnsi="宋体" w:cs="宋体" w:hint="eastAsia"/>
          <w:b/>
          <w:sz w:val="21"/>
          <w:szCs w:val="21"/>
          <w:u w:val="single"/>
        </w:rPr>
        <w:t xml:space="preserve"> （手写签字） </w:t>
      </w:r>
    </w:p>
    <w:p w:rsidR="00F21911" w:rsidRDefault="00F21911" w:rsidP="00F21911">
      <w:pPr>
        <w:spacing w:line="360" w:lineRule="auto"/>
        <w:ind w:firstLineChars="1928" w:firstLine="4065"/>
        <w:rPr>
          <w:rFonts w:ascii="宋体" w:eastAsia="宋体" w:hAnsi="宋体" w:cs="宋体"/>
          <w:b/>
          <w:sz w:val="21"/>
          <w:szCs w:val="21"/>
          <w:u w:val="single"/>
        </w:rPr>
      </w:pPr>
      <w:r>
        <w:rPr>
          <w:rFonts w:ascii="宋体" w:eastAsia="宋体" w:hAnsi="宋体" w:cs="宋体" w:hint="eastAsia"/>
          <w:b/>
          <w:sz w:val="21"/>
          <w:szCs w:val="21"/>
        </w:rPr>
        <w:t>签署日期：年月日</w:t>
      </w:r>
    </w:p>
    <w:p w:rsidR="00F21911" w:rsidRDefault="00F21911" w:rsidP="00F21911">
      <w:pPr>
        <w:spacing w:line="360" w:lineRule="auto"/>
        <w:jc w:val="center"/>
        <w:outlineLvl w:val="0"/>
        <w:rPr>
          <w:rFonts w:ascii="黑体" w:eastAsia="宋体" w:hAnsi="黑体"/>
          <w:b/>
          <w:sz w:val="32"/>
          <w:szCs w:val="32"/>
        </w:rPr>
      </w:pPr>
    </w:p>
    <w:p w:rsidR="00F21911" w:rsidRDefault="00F21911" w:rsidP="00F21911">
      <w:pPr>
        <w:spacing w:line="360" w:lineRule="auto"/>
        <w:jc w:val="center"/>
        <w:outlineLvl w:val="0"/>
        <w:rPr>
          <w:rFonts w:ascii="黑体" w:eastAsia="宋体" w:hAnsi="黑体"/>
          <w:b/>
          <w:sz w:val="32"/>
          <w:szCs w:val="32"/>
        </w:rPr>
      </w:pPr>
    </w:p>
    <w:p w:rsidR="00F21911" w:rsidRDefault="00F21911" w:rsidP="00F21911">
      <w:pPr>
        <w:spacing w:line="360" w:lineRule="auto"/>
        <w:jc w:val="center"/>
        <w:outlineLvl w:val="0"/>
        <w:rPr>
          <w:rFonts w:ascii="黑体" w:eastAsia="宋体" w:hAnsi="黑体"/>
          <w:b/>
          <w:sz w:val="32"/>
          <w:szCs w:val="32"/>
        </w:rPr>
      </w:pPr>
    </w:p>
    <w:p w:rsidR="00F21911" w:rsidRDefault="00F21911" w:rsidP="00F21911">
      <w:pPr>
        <w:spacing w:line="360" w:lineRule="auto"/>
        <w:jc w:val="center"/>
        <w:outlineLvl w:val="0"/>
        <w:rPr>
          <w:rFonts w:ascii="黑体" w:eastAsia="宋体" w:hAnsi="黑体"/>
          <w:b/>
          <w:sz w:val="32"/>
          <w:szCs w:val="32"/>
        </w:rPr>
      </w:pPr>
    </w:p>
    <w:p w:rsidR="00F21911" w:rsidRDefault="00F21911" w:rsidP="00F21911">
      <w:pPr>
        <w:spacing w:line="360" w:lineRule="auto"/>
        <w:jc w:val="center"/>
        <w:outlineLvl w:val="0"/>
        <w:rPr>
          <w:rFonts w:ascii="黑体" w:eastAsia="宋体" w:hAnsi="黑体"/>
          <w:b/>
          <w:sz w:val="32"/>
          <w:szCs w:val="32"/>
        </w:rPr>
      </w:pPr>
    </w:p>
    <w:p w:rsidR="00F21911" w:rsidRDefault="00F21911" w:rsidP="00F21911">
      <w:pPr>
        <w:spacing w:line="360" w:lineRule="auto"/>
        <w:jc w:val="center"/>
        <w:outlineLvl w:val="0"/>
        <w:rPr>
          <w:rFonts w:ascii="黑体" w:eastAsia="宋体" w:hAnsi="黑体"/>
          <w:b/>
          <w:sz w:val="32"/>
          <w:szCs w:val="32"/>
        </w:rPr>
      </w:pPr>
    </w:p>
    <w:p w:rsidR="00F21911" w:rsidRDefault="00F21911" w:rsidP="00F21911">
      <w:pPr>
        <w:spacing w:line="360" w:lineRule="auto"/>
        <w:jc w:val="center"/>
        <w:outlineLvl w:val="0"/>
        <w:rPr>
          <w:rFonts w:ascii="黑体" w:eastAsia="宋体" w:hAnsi="黑体"/>
          <w:b/>
          <w:sz w:val="32"/>
          <w:szCs w:val="32"/>
        </w:rPr>
      </w:pPr>
    </w:p>
    <w:p w:rsidR="00F21911" w:rsidRDefault="00F21911" w:rsidP="00F21911">
      <w:pPr>
        <w:spacing w:line="360" w:lineRule="auto"/>
        <w:jc w:val="center"/>
        <w:outlineLvl w:val="0"/>
        <w:rPr>
          <w:rFonts w:ascii="黑体" w:eastAsia="宋体" w:hAnsi="黑体"/>
          <w:b/>
          <w:sz w:val="32"/>
          <w:szCs w:val="32"/>
        </w:rPr>
      </w:pPr>
    </w:p>
    <w:p w:rsidR="00F21911" w:rsidRDefault="00F21911" w:rsidP="00F21911">
      <w:pPr>
        <w:spacing w:line="360" w:lineRule="auto"/>
        <w:jc w:val="center"/>
        <w:outlineLvl w:val="0"/>
        <w:rPr>
          <w:rFonts w:ascii="黑体" w:eastAsia="宋体" w:hAnsi="黑体"/>
          <w:b/>
          <w:sz w:val="32"/>
          <w:szCs w:val="32"/>
        </w:rPr>
      </w:pPr>
    </w:p>
    <w:p w:rsidR="00F21911" w:rsidRDefault="00F21911" w:rsidP="00F21911">
      <w:pPr>
        <w:spacing w:line="360" w:lineRule="auto"/>
        <w:jc w:val="center"/>
        <w:outlineLvl w:val="0"/>
        <w:rPr>
          <w:rFonts w:ascii="黑体" w:eastAsia="宋体" w:hAnsi="黑体"/>
          <w:b/>
          <w:sz w:val="32"/>
          <w:szCs w:val="32"/>
        </w:rPr>
      </w:pPr>
    </w:p>
    <w:p w:rsidR="00F21911" w:rsidRDefault="00F21911" w:rsidP="00F21911">
      <w:pPr>
        <w:spacing w:line="420" w:lineRule="exact"/>
        <w:rPr>
          <w:rFonts w:ascii="宋体" w:eastAsia="宋体" w:hAnsi="宋体" w:cs="宋体"/>
          <w:b/>
          <w:sz w:val="21"/>
          <w:szCs w:val="21"/>
        </w:rPr>
      </w:pPr>
      <w:r>
        <w:rPr>
          <w:rFonts w:ascii="宋体" w:eastAsia="宋体" w:hAnsi="宋体" w:cs="宋体" w:hint="eastAsia"/>
          <w:b/>
          <w:sz w:val="21"/>
          <w:szCs w:val="21"/>
        </w:rPr>
        <w:lastRenderedPageBreak/>
        <w:t>附件2</w:t>
      </w:r>
    </w:p>
    <w:p w:rsidR="00F21911" w:rsidRDefault="00F21911" w:rsidP="00F21911">
      <w:pPr>
        <w:keepNext/>
        <w:keepLines/>
        <w:overflowPunct w:val="0"/>
        <w:adjustRightInd w:val="0"/>
        <w:jc w:val="center"/>
        <w:textAlignment w:val="baseline"/>
        <w:outlineLvl w:val="1"/>
        <w:rPr>
          <w:rFonts w:ascii="宋体" w:eastAsia="宋体" w:hAnsi="宋体"/>
          <w:b/>
          <w:sz w:val="28"/>
          <w:szCs w:val="24"/>
        </w:rPr>
      </w:pPr>
    </w:p>
    <w:p w:rsidR="00F21911" w:rsidRDefault="00F21911" w:rsidP="00F21911">
      <w:pPr>
        <w:keepNext/>
        <w:keepLines/>
        <w:overflowPunct w:val="0"/>
        <w:adjustRightInd w:val="0"/>
        <w:jc w:val="center"/>
        <w:textAlignment w:val="baseline"/>
        <w:outlineLvl w:val="1"/>
        <w:rPr>
          <w:rFonts w:ascii="宋体" w:eastAsia="宋体" w:hAnsi="宋体"/>
          <w:b/>
          <w:sz w:val="24"/>
          <w:szCs w:val="24"/>
        </w:rPr>
      </w:pPr>
      <w:r>
        <w:rPr>
          <w:rFonts w:ascii="宋体" w:eastAsia="宋体" w:hAnsi="宋体" w:cs="宋体" w:hint="eastAsia"/>
          <w:b/>
          <w:sz w:val="24"/>
          <w:szCs w:val="24"/>
        </w:rPr>
        <w:t>响应函</w:t>
      </w:r>
    </w:p>
    <w:p w:rsidR="00F21911" w:rsidRDefault="00F21911" w:rsidP="00F21911">
      <w:pPr>
        <w:spacing w:line="360" w:lineRule="auto"/>
        <w:jc w:val="center"/>
        <w:rPr>
          <w:rFonts w:ascii="宋体" w:eastAsia="宋体" w:hAnsi="宋体"/>
          <w:sz w:val="24"/>
          <w:szCs w:val="24"/>
        </w:rPr>
      </w:pPr>
    </w:p>
    <w:p w:rsidR="00F21911" w:rsidRDefault="00F21911" w:rsidP="00F21911">
      <w:pPr>
        <w:spacing w:line="360" w:lineRule="auto"/>
        <w:rPr>
          <w:rFonts w:ascii="宋体" w:eastAsia="宋体" w:hAnsi="宋体"/>
          <w:sz w:val="21"/>
          <w:szCs w:val="21"/>
        </w:rPr>
      </w:pPr>
      <w:r>
        <w:rPr>
          <w:rFonts w:ascii="宋体" w:eastAsia="宋体" w:hAnsi="宋体" w:hint="eastAsia"/>
          <w:sz w:val="21"/>
          <w:szCs w:val="21"/>
        </w:rPr>
        <w:t>：</w:t>
      </w:r>
    </w:p>
    <w:p w:rsidR="00F21911" w:rsidRDefault="00F21911" w:rsidP="00F21911">
      <w:pPr>
        <w:spacing w:line="360" w:lineRule="auto"/>
        <w:ind w:firstLineChars="200" w:firstLine="420"/>
        <w:rPr>
          <w:rFonts w:ascii="宋体" w:eastAsia="宋体" w:hAnsi="宋体"/>
          <w:sz w:val="21"/>
          <w:szCs w:val="21"/>
          <w:u w:val="single"/>
        </w:rPr>
      </w:pPr>
      <w:r>
        <w:rPr>
          <w:rFonts w:ascii="宋体" w:eastAsia="宋体" w:hAnsi="宋体" w:hint="eastAsia"/>
          <w:sz w:val="21"/>
          <w:szCs w:val="21"/>
        </w:rPr>
        <w:t>（一）根据已收到的的采购文件，遵照现行法律法规的有关规定，我单位经考察和研究</w:t>
      </w:r>
      <w:r>
        <w:rPr>
          <w:rFonts w:ascii="宋体" w:eastAsia="宋体" w:hAnsi="宋体" w:hint="eastAsia"/>
          <w:bCs/>
          <w:sz w:val="21"/>
          <w:szCs w:val="21"/>
        </w:rPr>
        <w:t>采购</w:t>
      </w:r>
      <w:r>
        <w:rPr>
          <w:rFonts w:ascii="宋体" w:eastAsia="宋体" w:hAnsi="宋体" w:hint="eastAsia"/>
          <w:sz w:val="21"/>
          <w:szCs w:val="21"/>
        </w:rPr>
        <w:t>文件后，愿以的价，按</w:t>
      </w:r>
      <w:r>
        <w:rPr>
          <w:rFonts w:ascii="宋体" w:eastAsia="宋体" w:hAnsi="宋体" w:hint="eastAsia"/>
          <w:bCs/>
          <w:sz w:val="21"/>
          <w:szCs w:val="21"/>
        </w:rPr>
        <w:t>采购</w:t>
      </w:r>
      <w:r>
        <w:rPr>
          <w:rFonts w:ascii="宋体" w:eastAsia="宋体" w:hAnsi="宋体" w:hint="eastAsia"/>
          <w:sz w:val="21"/>
          <w:szCs w:val="21"/>
        </w:rPr>
        <w:t>文件的要求完成本次采购范围内的全部服务。</w:t>
      </w:r>
    </w:p>
    <w:p w:rsidR="00F21911" w:rsidRDefault="00F21911" w:rsidP="00F21911">
      <w:pPr>
        <w:spacing w:line="360" w:lineRule="auto"/>
        <w:ind w:firstLineChars="200" w:firstLine="420"/>
        <w:rPr>
          <w:rFonts w:ascii="宋体" w:eastAsia="宋体" w:hAnsi="宋体"/>
          <w:sz w:val="21"/>
          <w:szCs w:val="21"/>
        </w:rPr>
      </w:pPr>
      <w:r>
        <w:rPr>
          <w:rFonts w:ascii="宋体" w:eastAsia="宋体" w:hAnsi="宋体" w:hint="eastAsia"/>
          <w:sz w:val="21"/>
          <w:szCs w:val="21"/>
        </w:rPr>
        <w:t>（二）</w:t>
      </w:r>
      <w:r>
        <w:rPr>
          <w:rFonts w:ascii="宋体" w:eastAsia="宋体" w:hAnsi="宋体" w:hint="eastAsia"/>
          <w:sz w:val="21"/>
          <w:szCs w:val="21"/>
          <w:lang w:val="zh-CN"/>
        </w:rPr>
        <w:t>我方已详细审阅全部</w:t>
      </w:r>
      <w:r>
        <w:rPr>
          <w:rFonts w:ascii="宋体" w:eastAsia="宋体" w:hAnsi="宋体" w:hint="eastAsia"/>
          <w:sz w:val="21"/>
          <w:szCs w:val="21"/>
        </w:rPr>
        <w:t>磋商</w:t>
      </w:r>
      <w:r>
        <w:rPr>
          <w:rFonts w:ascii="宋体" w:eastAsia="宋体" w:hAnsi="宋体" w:hint="eastAsia"/>
          <w:sz w:val="21"/>
          <w:szCs w:val="21"/>
          <w:lang w:val="zh-CN"/>
        </w:rPr>
        <w:t>文件，同意</w:t>
      </w:r>
      <w:r>
        <w:rPr>
          <w:rFonts w:ascii="宋体" w:eastAsia="宋体" w:hAnsi="宋体" w:hint="eastAsia"/>
          <w:sz w:val="21"/>
          <w:szCs w:val="21"/>
        </w:rPr>
        <w:t>磋商</w:t>
      </w:r>
      <w:r>
        <w:rPr>
          <w:rFonts w:ascii="宋体" w:eastAsia="宋体" w:hAnsi="宋体" w:hint="eastAsia"/>
          <w:sz w:val="21"/>
          <w:szCs w:val="21"/>
          <w:lang w:val="zh-CN"/>
        </w:rPr>
        <w:t>文件的各项要求</w:t>
      </w:r>
      <w:r>
        <w:rPr>
          <w:rFonts w:ascii="宋体" w:eastAsia="宋体" w:hAnsi="宋体" w:hint="eastAsia"/>
          <w:sz w:val="21"/>
          <w:szCs w:val="21"/>
        </w:rPr>
        <w:t>。</w:t>
      </w:r>
    </w:p>
    <w:p w:rsidR="00F21911" w:rsidRDefault="00F21911" w:rsidP="00F21911">
      <w:pPr>
        <w:spacing w:line="360" w:lineRule="auto"/>
        <w:ind w:firstLineChars="200" w:firstLine="420"/>
        <w:rPr>
          <w:rFonts w:ascii="宋体" w:eastAsia="宋体" w:hAnsi="宋体"/>
          <w:sz w:val="21"/>
          <w:szCs w:val="21"/>
        </w:rPr>
      </w:pPr>
      <w:r>
        <w:rPr>
          <w:rFonts w:ascii="宋体" w:eastAsia="宋体" w:hAnsi="宋体" w:hint="eastAsia"/>
          <w:sz w:val="21"/>
          <w:szCs w:val="21"/>
        </w:rPr>
        <w:t>（三）</w:t>
      </w:r>
      <w:r>
        <w:rPr>
          <w:rFonts w:ascii="宋体" w:eastAsia="宋体" w:hAnsi="宋体" w:hint="eastAsia"/>
          <w:sz w:val="21"/>
          <w:szCs w:val="21"/>
          <w:lang w:val="zh-CN"/>
        </w:rPr>
        <w:t>我方向贵方提交的所有响应文件、资料都是准确的和真实的</w:t>
      </w:r>
      <w:r>
        <w:rPr>
          <w:rFonts w:ascii="宋体" w:eastAsia="宋体" w:hAnsi="宋体" w:hint="eastAsia"/>
          <w:sz w:val="21"/>
          <w:szCs w:val="21"/>
        </w:rPr>
        <w:t>。</w:t>
      </w:r>
    </w:p>
    <w:p w:rsidR="00F21911" w:rsidRDefault="00F21911" w:rsidP="00F21911">
      <w:pPr>
        <w:spacing w:line="360" w:lineRule="auto"/>
        <w:ind w:firstLineChars="200" w:firstLine="420"/>
        <w:rPr>
          <w:rFonts w:ascii="宋体" w:eastAsia="宋体" w:hAnsi="宋体"/>
          <w:sz w:val="21"/>
          <w:szCs w:val="21"/>
        </w:rPr>
      </w:pPr>
      <w:r>
        <w:rPr>
          <w:rFonts w:ascii="宋体" w:eastAsia="宋体" w:hAnsi="宋体" w:hint="eastAsia"/>
          <w:sz w:val="21"/>
          <w:szCs w:val="21"/>
        </w:rPr>
        <w:t>（四）</w:t>
      </w:r>
      <w:r>
        <w:rPr>
          <w:rFonts w:ascii="宋体" w:eastAsia="宋体" w:hAnsi="宋体" w:hint="eastAsia"/>
          <w:sz w:val="21"/>
          <w:szCs w:val="21"/>
          <w:lang w:val="zh-CN"/>
        </w:rPr>
        <w:t>若成交，我方将按照</w:t>
      </w:r>
      <w:r>
        <w:rPr>
          <w:rFonts w:ascii="宋体" w:eastAsia="宋体" w:hAnsi="宋体" w:hint="eastAsia"/>
          <w:sz w:val="21"/>
          <w:szCs w:val="21"/>
        </w:rPr>
        <w:t>磋商</w:t>
      </w:r>
      <w:r>
        <w:rPr>
          <w:rFonts w:ascii="宋体" w:eastAsia="宋体" w:hAnsi="宋体" w:hint="eastAsia"/>
          <w:sz w:val="21"/>
          <w:szCs w:val="21"/>
          <w:lang w:val="zh-CN"/>
        </w:rPr>
        <w:t>文件和响应文件的规定履行合同。</w:t>
      </w:r>
    </w:p>
    <w:p w:rsidR="00F21911" w:rsidRDefault="00F21911" w:rsidP="00F21911">
      <w:pPr>
        <w:spacing w:line="360" w:lineRule="auto"/>
        <w:ind w:firstLineChars="200" w:firstLine="420"/>
        <w:rPr>
          <w:rFonts w:ascii="宋体" w:eastAsia="宋体" w:hAnsi="宋体"/>
          <w:sz w:val="21"/>
          <w:szCs w:val="21"/>
          <w:lang w:val="zh-CN"/>
        </w:rPr>
      </w:pPr>
      <w:r>
        <w:rPr>
          <w:rFonts w:ascii="宋体" w:eastAsia="宋体" w:hAnsi="宋体" w:hint="eastAsia"/>
          <w:sz w:val="21"/>
          <w:szCs w:val="21"/>
        </w:rPr>
        <w:t>（五）贵单位的采购文件、成交通知书和本响应文件将构成约束我们双方的合同。</w:t>
      </w:r>
    </w:p>
    <w:p w:rsidR="00F21911" w:rsidRDefault="00F21911" w:rsidP="00F21911">
      <w:pPr>
        <w:spacing w:line="360" w:lineRule="auto"/>
        <w:ind w:firstLineChars="200" w:firstLine="420"/>
        <w:rPr>
          <w:rFonts w:ascii="宋体" w:eastAsia="宋体" w:hAnsi="宋体"/>
          <w:sz w:val="21"/>
          <w:szCs w:val="21"/>
          <w:lang w:val="zh-CN"/>
        </w:rPr>
      </w:pPr>
      <w:r>
        <w:rPr>
          <w:rFonts w:ascii="宋体" w:eastAsia="宋体" w:hAnsi="宋体" w:hint="eastAsia"/>
          <w:sz w:val="21"/>
          <w:szCs w:val="21"/>
          <w:lang w:val="zh-CN"/>
        </w:rPr>
        <w:t>（</w:t>
      </w:r>
      <w:r>
        <w:rPr>
          <w:rFonts w:ascii="宋体" w:eastAsia="宋体" w:hAnsi="宋体" w:hint="eastAsia"/>
          <w:sz w:val="21"/>
          <w:szCs w:val="21"/>
        </w:rPr>
        <w:t>六）</w:t>
      </w:r>
      <w:r>
        <w:rPr>
          <w:rFonts w:ascii="宋体" w:eastAsia="宋体" w:hAnsi="宋体" w:hint="eastAsia"/>
          <w:sz w:val="21"/>
          <w:szCs w:val="21"/>
          <w:lang w:val="zh-CN"/>
        </w:rPr>
        <w:t>我方不是采购人的附属机构；在获知本项目采购信息后，与采购人聘请的为此项目提供咨询服务的公司以及其附属机构没有任何关系。</w:t>
      </w:r>
    </w:p>
    <w:p w:rsidR="00F21911" w:rsidRDefault="00F21911" w:rsidP="00F21911">
      <w:pPr>
        <w:spacing w:line="360" w:lineRule="auto"/>
        <w:ind w:firstLineChars="200" w:firstLine="420"/>
        <w:rPr>
          <w:rFonts w:ascii="宋体" w:eastAsia="宋体" w:hAnsi="宋体"/>
          <w:sz w:val="21"/>
          <w:szCs w:val="21"/>
          <w:lang w:val="zh-CN"/>
        </w:rPr>
      </w:pPr>
      <w:r>
        <w:rPr>
          <w:rFonts w:ascii="宋体" w:eastAsia="宋体" w:hAnsi="宋体" w:hint="eastAsia"/>
          <w:sz w:val="21"/>
          <w:szCs w:val="21"/>
          <w:lang w:val="zh-CN"/>
        </w:rPr>
        <w:t>（</w:t>
      </w:r>
      <w:r>
        <w:rPr>
          <w:rFonts w:ascii="宋体" w:eastAsia="宋体" w:hAnsi="宋体" w:hint="eastAsia"/>
          <w:sz w:val="21"/>
          <w:szCs w:val="21"/>
        </w:rPr>
        <w:t>七）</w:t>
      </w:r>
      <w:r>
        <w:rPr>
          <w:rFonts w:ascii="宋体" w:eastAsia="宋体" w:hAnsi="宋体" w:hint="eastAsia"/>
          <w:sz w:val="21"/>
          <w:szCs w:val="21"/>
          <w:lang w:val="zh-CN"/>
        </w:rPr>
        <w:t>响应文件自递交响应文件截止之日起投标有效期为</w:t>
      </w:r>
      <w:r>
        <w:rPr>
          <w:rFonts w:ascii="宋体" w:eastAsia="宋体" w:hAnsi="宋体" w:hint="eastAsia"/>
          <w:sz w:val="21"/>
          <w:szCs w:val="21"/>
        </w:rPr>
        <w:t>60</w:t>
      </w:r>
      <w:r>
        <w:rPr>
          <w:rFonts w:ascii="宋体" w:eastAsia="宋体" w:hAnsi="宋体" w:hint="eastAsia"/>
          <w:sz w:val="21"/>
          <w:szCs w:val="21"/>
          <w:lang w:val="zh-CN"/>
        </w:rPr>
        <w:t>日历日。</w:t>
      </w:r>
    </w:p>
    <w:p w:rsidR="00F21911" w:rsidRDefault="00F21911" w:rsidP="00F21911">
      <w:pPr>
        <w:spacing w:line="360" w:lineRule="auto"/>
        <w:ind w:firstLineChars="200" w:firstLine="420"/>
        <w:rPr>
          <w:rFonts w:ascii="宋体" w:eastAsia="宋体" w:hAnsi="宋体"/>
          <w:sz w:val="21"/>
          <w:szCs w:val="21"/>
          <w:lang w:val="zh-CN"/>
        </w:rPr>
      </w:pPr>
      <w:r>
        <w:rPr>
          <w:rFonts w:ascii="宋体" w:eastAsia="宋体" w:hAnsi="宋体" w:hint="eastAsia"/>
          <w:sz w:val="21"/>
          <w:szCs w:val="21"/>
          <w:lang w:val="zh-CN"/>
        </w:rPr>
        <w:t>以上事项如有虚假或者隐瞒，我方愿意承担一切后果。</w:t>
      </w:r>
    </w:p>
    <w:p w:rsidR="00F21911" w:rsidRDefault="00F21911" w:rsidP="00F21911">
      <w:pPr>
        <w:spacing w:line="360" w:lineRule="auto"/>
        <w:ind w:firstLineChars="200" w:firstLine="420"/>
        <w:rPr>
          <w:rFonts w:ascii="宋体" w:eastAsia="宋体" w:hAnsi="宋体"/>
          <w:sz w:val="21"/>
          <w:szCs w:val="21"/>
        </w:rPr>
      </w:pPr>
    </w:p>
    <w:p w:rsidR="00F21911" w:rsidRDefault="00F21911" w:rsidP="00F21911">
      <w:pPr>
        <w:spacing w:line="360" w:lineRule="auto"/>
        <w:ind w:firstLineChars="200" w:firstLine="420"/>
        <w:rPr>
          <w:rFonts w:ascii="宋体" w:eastAsia="宋体" w:hAnsi="宋体"/>
          <w:sz w:val="21"/>
          <w:szCs w:val="21"/>
        </w:rPr>
      </w:pPr>
    </w:p>
    <w:p w:rsidR="00F21911" w:rsidRDefault="00F21911" w:rsidP="00F21911">
      <w:pPr>
        <w:spacing w:line="360" w:lineRule="auto"/>
        <w:ind w:firstLineChars="200" w:firstLine="420"/>
        <w:rPr>
          <w:rFonts w:ascii="宋体" w:eastAsia="宋体" w:hAnsi="宋体"/>
          <w:sz w:val="21"/>
          <w:szCs w:val="21"/>
        </w:rPr>
      </w:pPr>
      <w:r>
        <w:rPr>
          <w:rFonts w:ascii="宋体" w:eastAsia="宋体" w:hAnsi="宋体" w:hint="eastAsia"/>
          <w:sz w:val="21"/>
          <w:szCs w:val="21"/>
        </w:rPr>
        <w:t>供应商（盖章）：</w:t>
      </w:r>
    </w:p>
    <w:p w:rsidR="00F21911" w:rsidRDefault="00F21911" w:rsidP="00F21911">
      <w:pPr>
        <w:spacing w:line="360" w:lineRule="auto"/>
        <w:ind w:firstLineChars="200" w:firstLine="420"/>
        <w:rPr>
          <w:rFonts w:ascii="宋体" w:eastAsia="宋体" w:hAnsi="宋体"/>
          <w:sz w:val="21"/>
          <w:szCs w:val="21"/>
        </w:rPr>
      </w:pPr>
      <w:r>
        <w:rPr>
          <w:rFonts w:ascii="宋体" w:eastAsia="宋体" w:hAnsi="宋体" w:hint="eastAsia"/>
          <w:sz w:val="21"/>
          <w:szCs w:val="21"/>
        </w:rPr>
        <w:t>法人代表人或代理人（签字或盖章）：</w:t>
      </w:r>
    </w:p>
    <w:p w:rsidR="00F21911" w:rsidRDefault="00F21911" w:rsidP="00F21911">
      <w:pPr>
        <w:spacing w:line="360" w:lineRule="auto"/>
        <w:ind w:firstLineChars="200" w:firstLine="420"/>
        <w:rPr>
          <w:rFonts w:ascii="宋体" w:eastAsia="宋体" w:hAnsi="宋体"/>
          <w:sz w:val="21"/>
          <w:szCs w:val="21"/>
        </w:rPr>
      </w:pPr>
      <w:r>
        <w:rPr>
          <w:rFonts w:ascii="宋体" w:eastAsia="宋体" w:hAnsi="宋体" w:hint="eastAsia"/>
          <w:sz w:val="21"/>
          <w:szCs w:val="21"/>
        </w:rPr>
        <w:t>日期：年月日</w:t>
      </w:r>
    </w:p>
    <w:p w:rsidR="00F21911" w:rsidRDefault="00F21911" w:rsidP="00F21911">
      <w:pPr>
        <w:spacing w:line="420" w:lineRule="exact"/>
        <w:rPr>
          <w:rFonts w:ascii="宋体" w:eastAsia="宋体" w:hAnsi="宋体" w:cs="宋体"/>
          <w:b/>
          <w:sz w:val="21"/>
          <w:szCs w:val="21"/>
        </w:rPr>
      </w:pPr>
      <w:r>
        <w:rPr>
          <w:rFonts w:ascii="宋体" w:eastAsia="宋体" w:hAnsi="宋体"/>
          <w:sz w:val="24"/>
          <w:szCs w:val="24"/>
        </w:rPr>
        <w:br w:type="page"/>
      </w:r>
      <w:r>
        <w:rPr>
          <w:rFonts w:ascii="宋体" w:eastAsia="宋体" w:hAnsi="宋体" w:cs="宋体" w:hint="eastAsia"/>
          <w:b/>
          <w:sz w:val="21"/>
          <w:szCs w:val="21"/>
        </w:rPr>
        <w:lastRenderedPageBreak/>
        <w:t>附件3-1</w:t>
      </w:r>
    </w:p>
    <w:p w:rsidR="00F21911" w:rsidRDefault="00F21911" w:rsidP="00F21911">
      <w:pPr>
        <w:jc w:val="center"/>
        <w:rPr>
          <w:rFonts w:ascii="宋体" w:eastAsia="宋体" w:hAnsi="宋体"/>
          <w:sz w:val="36"/>
        </w:rPr>
      </w:pPr>
    </w:p>
    <w:p w:rsidR="00F21911" w:rsidRDefault="00F21911" w:rsidP="00F21911">
      <w:pPr>
        <w:jc w:val="center"/>
        <w:rPr>
          <w:rFonts w:ascii="宋体" w:eastAsia="宋体" w:hAnsi="宋体" w:cs="宋体"/>
          <w:b/>
          <w:sz w:val="32"/>
          <w:szCs w:val="32"/>
        </w:rPr>
      </w:pPr>
      <w:r>
        <w:rPr>
          <w:rFonts w:ascii="宋体" w:eastAsia="宋体" w:hAnsi="宋体" w:cs="宋体" w:hint="eastAsia"/>
          <w:b/>
          <w:sz w:val="32"/>
          <w:szCs w:val="32"/>
        </w:rPr>
        <w:t>法定代表人资格证明文件</w:t>
      </w:r>
    </w:p>
    <w:p w:rsidR="00F21911" w:rsidRDefault="00F21911" w:rsidP="00F21911">
      <w:pPr>
        <w:spacing w:line="360" w:lineRule="auto"/>
        <w:rPr>
          <w:rFonts w:ascii="宋体" w:eastAsia="宋体" w:hAnsi="宋体"/>
          <w:sz w:val="24"/>
        </w:rPr>
      </w:pPr>
    </w:p>
    <w:p w:rsidR="00F21911" w:rsidRDefault="00F21911" w:rsidP="00F21911">
      <w:pPr>
        <w:spacing w:line="360" w:lineRule="auto"/>
        <w:rPr>
          <w:rFonts w:ascii="宋体" w:eastAsia="宋体" w:hAnsi="宋体"/>
          <w:sz w:val="24"/>
        </w:rPr>
      </w:pP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（姓名）是</w:t>
      </w:r>
      <w:r>
        <w:rPr>
          <w:rFonts w:ascii="宋体" w:eastAsia="宋体" w:hAnsi="宋体" w:cs="宋体" w:hint="eastAsia"/>
          <w:sz w:val="21"/>
          <w:szCs w:val="21"/>
          <w:u w:val="single"/>
        </w:rPr>
        <w:t xml:space="preserve">         供应商全称         </w:t>
      </w:r>
      <w:r>
        <w:rPr>
          <w:rFonts w:ascii="宋体" w:eastAsia="宋体" w:hAnsi="宋体" w:cs="宋体" w:hint="eastAsia"/>
          <w:sz w:val="21"/>
          <w:szCs w:val="21"/>
        </w:rPr>
        <w:t>的法定代表人。参加南通港码头管理有限公司组织的</w:t>
      </w:r>
      <w:r>
        <w:rPr>
          <w:rFonts w:ascii="宋体" w:eastAsia="宋体" w:hAnsi="宋体" w:cs="宋体" w:hint="eastAsia"/>
          <w:sz w:val="21"/>
          <w:szCs w:val="21"/>
          <w:u w:val="single"/>
        </w:rPr>
        <w:t xml:space="preserve">     项目名称、项目编号         </w:t>
      </w:r>
      <w:r>
        <w:rPr>
          <w:rFonts w:ascii="宋体" w:eastAsia="宋体" w:hAnsi="宋体" w:cs="宋体" w:hint="eastAsia"/>
          <w:sz w:val="21"/>
          <w:szCs w:val="21"/>
        </w:rPr>
        <w:t>，负责签署本次响应文件、全权处理响应文件开启、评审、澄清过程中的一切事项，签订采购合同，并处理与本次采购项目有关的一切事务。</w:t>
      </w:r>
    </w:p>
    <w:p w:rsidR="00F21911" w:rsidRDefault="00F21911" w:rsidP="00F21911">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特此证明。</w:t>
      </w:r>
    </w:p>
    <w:p w:rsidR="00F21911" w:rsidRDefault="00F21911" w:rsidP="00F21911">
      <w:pPr>
        <w:spacing w:line="360" w:lineRule="auto"/>
        <w:rPr>
          <w:rFonts w:ascii="宋体" w:eastAsia="宋体" w:hAnsi="宋体" w:cs="宋体"/>
          <w:sz w:val="21"/>
          <w:szCs w:val="21"/>
        </w:rPr>
      </w:pPr>
    </w:p>
    <w:p w:rsidR="00F21911" w:rsidRDefault="00F21911" w:rsidP="00F21911">
      <w:pPr>
        <w:spacing w:line="360" w:lineRule="auto"/>
        <w:rPr>
          <w:rFonts w:ascii="宋体" w:eastAsia="宋体" w:hAnsi="宋体" w:cs="宋体"/>
          <w:sz w:val="21"/>
          <w:szCs w:val="21"/>
        </w:rPr>
      </w:pPr>
    </w:p>
    <w:p w:rsidR="00F21911" w:rsidRDefault="00F21911" w:rsidP="00F21911">
      <w:pPr>
        <w:spacing w:line="360" w:lineRule="auto"/>
        <w:ind w:firstLineChars="400" w:firstLine="840"/>
        <w:rPr>
          <w:rFonts w:ascii="宋体" w:eastAsia="宋体" w:hAnsi="宋体" w:cs="宋体"/>
          <w:sz w:val="21"/>
          <w:szCs w:val="21"/>
        </w:rPr>
      </w:pPr>
      <w:r>
        <w:rPr>
          <w:rFonts w:ascii="宋体" w:eastAsia="宋体" w:hAnsi="宋体" w:cs="宋体" w:hint="eastAsia"/>
          <w:sz w:val="21"/>
          <w:szCs w:val="21"/>
        </w:rPr>
        <w:t>注：1．法定代表人参加本次磋商的应签署本文件并附本人身份证/护照的复印件；</w:t>
      </w:r>
    </w:p>
    <w:p w:rsidR="00F21911" w:rsidRDefault="00F21911" w:rsidP="00F21911">
      <w:pPr>
        <w:spacing w:line="360" w:lineRule="auto"/>
        <w:ind w:firstLineChars="600" w:firstLine="1260"/>
        <w:rPr>
          <w:rFonts w:ascii="宋体" w:eastAsia="宋体" w:hAnsi="宋体" w:cs="宋体"/>
          <w:sz w:val="21"/>
          <w:szCs w:val="21"/>
        </w:rPr>
      </w:pPr>
      <w:r>
        <w:rPr>
          <w:rFonts w:ascii="宋体" w:eastAsia="宋体" w:hAnsi="宋体" w:cs="宋体" w:hint="eastAsia"/>
          <w:sz w:val="21"/>
          <w:szCs w:val="21"/>
        </w:rPr>
        <w:t>2．如法定代表人不参加本次磋商，应签署《授权委托书》。</w:t>
      </w:r>
    </w:p>
    <w:p w:rsidR="00F21911" w:rsidRDefault="00F21911" w:rsidP="00F21911">
      <w:pPr>
        <w:spacing w:line="360" w:lineRule="auto"/>
        <w:ind w:left="630" w:hangingChars="300" w:hanging="630"/>
        <w:rPr>
          <w:rFonts w:ascii="宋体" w:eastAsia="宋体" w:hAnsi="宋体" w:cs="宋体"/>
          <w:sz w:val="21"/>
          <w:szCs w:val="21"/>
        </w:rPr>
      </w:pPr>
    </w:p>
    <w:p w:rsidR="00F21911" w:rsidRDefault="00F21911" w:rsidP="00F21911">
      <w:pPr>
        <w:spacing w:line="360" w:lineRule="auto"/>
        <w:ind w:firstLineChars="1862" w:firstLine="3925"/>
        <w:rPr>
          <w:rFonts w:ascii="宋体" w:eastAsia="宋体" w:hAnsi="宋体" w:cs="宋体"/>
          <w:b/>
          <w:sz w:val="21"/>
          <w:szCs w:val="21"/>
        </w:rPr>
      </w:pPr>
    </w:p>
    <w:p w:rsidR="00F21911" w:rsidRDefault="00F21911" w:rsidP="00F21911">
      <w:pPr>
        <w:spacing w:line="360" w:lineRule="auto"/>
        <w:ind w:firstLineChars="1862" w:firstLine="3925"/>
        <w:rPr>
          <w:rFonts w:ascii="宋体" w:eastAsia="宋体" w:hAnsi="宋体" w:cs="宋体"/>
          <w:b/>
          <w:sz w:val="21"/>
          <w:szCs w:val="21"/>
        </w:rPr>
      </w:pPr>
      <w:r>
        <w:rPr>
          <w:rFonts w:ascii="宋体" w:eastAsia="宋体" w:hAnsi="宋体" w:cs="宋体" w:hint="eastAsia"/>
          <w:b/>
          <w:sz w:val="21"/>
          <w:szCs w:val="21"/>
        </w:rPr>
        <w:t>供应商全称（公章）：</w:t>
      </w:r>
    </w:p>
    <w:p w:rsidR="00F21911" w:rsidRDefault="00F21911" w:rsidP="00F21911">
      <w:pPr>
        <w:spacing w:line="360" w:lineRule="auto"/>
        <w:ind w:firstLineChars="2350" w:firstLine="4954"/>
        <w:rPr>
          <w:rFonts w:ascii="宋体" w:eastAsia="宋体" w:hAnsi="宋体" w:cs="宋体"/>
          <w:b/>
          <w:sz w:val="21"/>
          <w:szCs w:val="21"/>
        </w:rPr>
      </w:pPr>
    </w:p>
    <w:p w:rsidR="00F21911" w:rsidRDefault="00F21911" w:rsidP="00F21911">
      <w:pPr>
        <w:spacing w:line="360" w:lineRule="auto"/>
        <w:ind w:firstLineChars="200" w:firstLine="422"/>
        <w:jc w:val="center"/>
        <w:rPr>
          <w:rFonts w:ascii="宋体" w:eastAsia="宋体" w:hAnsi="宋体" w:cs="宋体"/>
          <w:b/>
          <w:sz w:val="21"/>
          <w:szCs w:val="21"/>
          <w:u w:val="single"/>
        </w:rPr>
      </w:pPr>
      <w:r>
        <w:rPr>
          <w:rFonts w:ascii="宋体" w:eastAsia="宋体" w:hAnsi="宋体" w:cs="宋体" w:hint="eastAsia"/>
          <w:b/>
          <w:sz w:val="21"/>
          <w:szCs w:val="21"/>
        </w:rPr>
        <w:t xml:space="preserve">                                签署日期：年月日</w:t>
      </w:r>
    </w:p>
    <w:p w:rsidR="00F21911" w:rsidRDefault="00F21911" w:rsidP="00F21911">
      <w:pPr>
        <w:spacing w:line="360" w:lineRule="auto"/>
        <w:jc w:val="center"/>
        <w:rPr>
          <w:rFonts w:ascii="宋体" w:eastAsia="宋体" w:hAnsi="宋体" w:cs="宋体"/>
          <w:sz w:val="21"/>
          <w:szCs w:val="21"/>
        </w:rPr>
      </w:pPr>
    </w:p>
    <w:p w:rsidR="00F21911" w:rsidRDefault="00F21911" w:rsidP="00F21911">
      <w:pPr>
        <w:spacing w:line="360" w:lineRule="auto"/>
        <w:jc w:val="center"/>
        <w:rPr>
          <w:rFonts w:ascii="宋体" w:eastAsia="宋体" w:hAnsi="宋体"/>
          <w:sz w:val="36"/>
        </w:rPr>
      </w:pPr>
    </w:p>
    <w:p w:rsidR="00F21911" w:rsidRDefault="00F21911" w:rsidP="00F21911">
      <w:pPr>
        <w:spacing w:line="360" w:lineRule="auto"/>
        <w:jc w:val="center"/>
        <w:rPr>
          <w:rFonts w:ascii="宋体" w:eastAsia="宋体" w:hAnsi="宋体"/>
          <w:sz w:val="36"/>
        </w:rPr>
      </w:pPr>
    </w:p>
    <w:p w:rsidR="00F21911" w:rsidRDefault="00F21911" w:rsidP="00F21911">
      <w:pPr>
        <w:spacing w:line="360" w:lineRule="auto"/>
        <w:jc w:val="center"/>
        <w:rPr>
          <w:rFonts w:ascii="宋体" w:eastAsia="宋体" w:hAnsi="宋体"/>
          <w:sz w:val="36"/>
        </w:rPr>
      </w:pPr>
    </w:p>
    <w:p w:rsidR="00F21911" w:rsidRDefault="00F21911" w:rsidP="00F21911">
      <w:pPr>
        <w:spacing w:line="360" w:lineRule="auto"/>
        <w:jc w:val="center"/>
        <w:rPr>
          <w:rFonts w:ascii="宋体" w:eastAsia="宋体" w:hAnsi="宋体"/>
          <w:sz w:val="36"/>
        </w:rPr>
      </w:pPr>
    </w:p>
    <w:p w:rsidR="00F21911" w:rsidRDefault="00F21911" w:rsidP="00F21911">
      <w:pPr>
        <w:spacing w:line="360" w:lineRule="auto"/>
        <w:jc w:val="center"/>
        <w:rPr>
          <w:rFonts w:ascii="宋体" w:eastAsia="宋体" w:hAnsi="宋体"/>
          <w:sz w:val="36"/>
        </w:rPr>
      </w:pPr>
    </w:p>
    <w:p w:rsidR="00F21911" w:rsidRDefault="00F21911" w:rsidP="00F21911">
      <w:pPr>
        <w:spacing w:line="360" w:lineRule="auto"/>
        <w:jc w:val="center"/>
        <w:rPr>
          <w:rFonts w:ascii="宋体" w:eastAsia="宋体" w:hAnsi="宋体"/>
          <w:sz w:val="36"/>
        </w:rPr>
      </w:pPr>
    </w:p>
    <w:p w:rsidR="00F21911" w:rsidRDefault="00F21911" w:rsidP="00F21911">
      <w:pPr>
        <w:spacing w:line="360" w:lineRule="auto"/>
        <w:jc w:val="center"/>
        <w:rPr>
          <w:rFonts w:ascii="宋体" w:eastAsia="宋体" w:hAnsi="宋体"/>
          <w:sz w:val="36"/>
        </w:rPr>
      </w:pPr>
    </w:p>
    <w:p w:rsidR="00F21911" w:rsidRDefault="00F21911" w:rsidP="00F21911">
      <w:pPr>
        <w:spacing w:line="360" w:lineRule="auto"/>
        <w:jc w:val="center"/>
        <w:rPr>
          <w:rFonts w:ascii="宋体" w:eastAsia="宋体" w:hAnsi="宋体"/>
          <w:sz w:val="36"/>
        </w:rPr>
      </w:pPr>
    </w:p>
    <w:p w:rsidR="00F21911" w:rsidRDefault="00F21911" w:rsidP="00F21911">
      <w:pPr>
        <w:spacing w:line="360" w:lineRule="auto"/>
        <w:jc w:val="center"/>
        <w:rPr>
          <w:rFonts w:ascii="宋体" w:eastAsia="宋体" w:hAnsi="宋体"/>
          <w:sz w:val="36"/>
        </w:rPr>
      </w:pPr>
    </w:p>
    <w:p w:rsidR="00F21911" w:rsidRDefault="00F21911" w:rsidP="00F21911">
      <w:pPr>
        <w:spacing w:line="360" w:lineRule="auto"/>
        <w:jc w:val="center"/>
        <w:rPr>
          <w:rFonts w:ascii="宋体" w:eastAsia="宋体" w:hAnsi="宋体"/>
          <w:sz w:val="36"/>
        </w:rPr>
      </w:pPr>
    </w:p>
    <w:p w:rsidR="00F21911" w:rsidRDefault="00F21911" w:rsidP="00F21911">
      <w:pPr>
        <w:keepNext/>
        <w:keepLines/>
        <w:overflowPunct w:val="0"/>
        <w:adjustRightInd w:val="0"/>
        <w:textAlignment w:val="baseline"/>
        <w:outlineLvl w:val="1"/>
        <w:rPr>
          <w:rFonts w:ascii="宋体" w:eastAsia="宋体" w:hAnsi="宋体"/>
          <w:b/>
          <w:sz w:val="28"/>
          <w:szCs w:val="24"/>
        </w:rPr>
      </w:pPr>
      <w:r>
        <w:rPr>
          <w:rFonts w:ascii="宋体" w:eastAsia="宋体" w:hAnsi="宋体" w:cs="宋体" w:hint="eastAsia"/>
          <w:b/>
          <w:sz w:val="21"/>
          <w:szCs w:val="21"/>
        </w:rPr>
        <w:lastRenderedPageBreak/>
        <w:t>附件3-2</w:t>
      </w:r>
    </w:p>
    <w:p w:rsidR="00F21911" w:rsidRDefault="00F21911" w:rsidP="00F21911">
      <w:pPr>
        <w:jc w:val="center"/>
        <w:rPr>
          <w:rFonts w:ascii="宋体" w:eastAsia="宋体" w:hAnsi="宋体" w:cs="宋体"/>
          <w:b/>
          <w:sz w:val="32"/>
          <w:szCs w:val="32"/>
        </w:rPr>
      </w:pPr>
      <w:r>
        <w:rPr>
          <w:rFonts w:ascii="宋体" w:eastAsia="宋体" w:hAnsi="宋体" w:cs="宋体" w:hint="eastAsia"/>
          <w:b/>
          <w:sz w:val="32"/>
          <w:szCs w:val="32"/>
        </w:rPr>
        <w:t>授 权 委 托 书</w:t>
      </w:r>
    </w:p>
    <w:p w:rsidR="00F21911" w:rsidRDefault="00F21911" w:rsidP="00F21911">
      <w:pPr>
        <w:spacing w:line="360" w:lineRule="auto"/>
        <w:jc w:val="center"/>
        <w:rPr>
          <w:rFonts w:ascii="宋体" w:eastAsia="宋体" w:hAnsi="宋体"/>
          <w:sz w:val="28"/>
          <w:szCs w:val="28"/>
        </w:rPr>
      </w:pPr>
    </w:p>
    <w:p w:rsidR="00F21911" w:rsidRDefault="00F21911" w:rsidP="00F21911">
      <w:pPr>
        <w:spacing w:line="360" w:lineRule="auto"/>
        <w:ind w:firstLineChars="200" w:firstLine="420"/>
        <w:rPr>
          <w:rFonts w:ascii="宋体" w:eastAsia="宋体" w:hAnsi="宋体"/>
          <w:sz w:val="21"/>
          <w:szCs w:val="21"/>
        </w:rPr>
      </w:pPr>
      <w:r>
        <w:rPr>
          <w:rFonts w:ascii="宋体" w:eastAsia="宋体" w:hAnsi="宋体" w:hint="eastAsia"/>
          <w:sz w:val="21"/>
          <w:szCs w:val="21"/>
        </w:rPr>
        <w:t>本授权委托书声明：我（姓名）系（供应商名称）的法定代表人，现授权委托（单位名称）的（姓名）为我公司代理人，以本公司的名义参加南通港码头管理有限公司组织实施的采购活动。代理人在磋商过程中所签署的一切文件和处理与这有关的一切事务，我均予以承认。</w:t>
      </w:r>
    </w:p>
    <w:p w:rsidR="00F21911" w:rsidRDefault="00F21911" w:rsidP="00F21911">
      <w:pPr>
        <w:spacing w:line="360" w:lineRule="auto"/>
        <w:ind w:firstLineChars="200" w:firstLine="420"/>
        <w:rPr>
          <w:rFonts w:ascii="宋体" w:eastAsia="宋体" w:hAnsi="宋体"/>
          <w:sz w:val="21"/>
          <w:szCs w:val="21"/>
        </w:rPr>
      </w:pPr>
      <w:r>
        <w:rPr>
          <w:rFonts w:ascii="宋体" w:eastAsia="宋体" w:hAnsi="宋体" w:hint="eastAsia"/>
          <w:sz w:val="21"/>
          <w:szCs w:val="21"/>
        </w:rPr>
        <w:t>代理人在授权委托书有效期内签署的所有文件不因授权委托的撤销而失效，除非有撤销授权委托的书面通知，本授权委托书自磋商活动开始至合同履行完毕止。</w:t>
      </w:r>
    </w:p>
    <w:p w:rsidR="00F21911" w:rsidRDefault="00F21911" w:rsidP="00F21911">
      <w:pPr>
        <w:spacing w:line="360" w:lineRule="auto"/>
        <w:ind w:firstLineChars="200" w:firstLine="420"/>
        <w:rPr>
          <w:rFonts w:ascii="宋体" w:eastAsia="宋体" w:hAnsi="宋体"/>
          <w:sz w:val="21"/>
          <w:szCs w:val="21"/>
        </w:rPr>
      </w:pPr>
      <w:r>
        <w:rPr>
          <w:rFonts w:ascii="宋体" w:eastAsia="宋体" w:hAnsi="宋体" w:hint="eastAsia"/>
          <w:sz w:val="21"/>
          <w:szCs w:val="21"/>
        </w:rPr>
        <w:t>代理人无转委托权。特此委托。</w:t>
      </w:r>
    </w:p>
    <w:p w:rsidR="00F21911" w:rsidRDefault="00F21911" w:rsidP="00F21911">
      <w:pPr>
        <w:spacing w:line="360" w:lineRule="auto"/>
        <w:ind w:firstLineChars="200" w:firstLine="420"/>
        <w:rPr>
          <w:rFonts w:ascii="宋体" w:eastAsia="宋体" w:hAnsi="宋体"/>
          <w:sz w:val="21"/>
          <w:szCs w:val="21"/>
        </w:rPr>
      </w:pPr>
    </w:p>
    <w:p w:rsidR="00F21911" w:rsidRDefault="00F21911" w:rsidP="00F21911">
      <w:pPr>
        <w:spacing w:line="360" w:lineRule="auto"/>
        <w:ind w:firstLineChars="200" w:firstLine="420"/>
        <w:rPr>
          <w:rFonts w:ascii="宋体" w:eastAsia="宋体" w:hAnsi="宋体"/>
          <w:sz w:val="21"/>
          <w:szCs w:val="21"/>
        </w:rPr>
      </w:pPr>
    </w:p>
    <w:p w:rsidR="00F21911" w:rsidRDefault="00F21911" w:rsidP="00F21911">
      <w:pPr>
        <w:spacing w:line="360" w:lineRule="auto"/>
        <w:ind w:firstLineChars="200" w:firstLine="420"/>
        <w:rPr>
          <w:rFonts w:ascii="宋体" w:eastAsia="宋体" w:hAnsi="宋体"/>
          <w:sz w:val="21"/>
          <w:szCs w:val="21"/>
        </w:rPr>
      </w:pPr>
      <w:r>
        <w:rPr>
          <w:rFonts w:ascii="宋体" w:eastAsia="宋体" w:hAnsi="宋体" w:hint="eastAsia"/>
          <w:sz w:val="21"/>
          <w:szCs w:val="21"/>
        </w:rPr>
        <w:t>供应商：（盖章）</w:t>
      </w:r>
    </w:p>
    <w:p w:rsidR="00F21911" w:rsidRDefault="00F21911" w:rsidP="00F21911">
      <w:pPr>
        <w:spacing w:line="360" w:lineRule="auto"/>
        <w:ind w:firstLineChars="200" w:firstLine="420"/>
        <w:rPr>
          <w:rFonts w:ascii="宋体" w:eastAsia="宋体" w:hAnsi="宋体"/>
          <w:sz w:val="21"/>
          <w:szCs w:val="21"/>
        </w:rPr>
      </w:pPr>
      <w:r>
        <w:rPr>
          <w:rFonts w:ascii="宋体" w:eastAsia="宋体" w:hAnsi="宋体" w:hint="eastAsia"/>
          <w:sz w:val="21"/>
          <w:szCs w:val="21"/>
        </w:rPr>
        <w:t>法定代表人：（签字或盖章）</w:t>
      </w:r>
    </w:p>
    <w:p w:rsidR="00F21911" w:rsidRDefault="00F21911" w:rsidP="00F21911">
      <w:pPr>
        <w:spacing w:line="360" w:lineRule="auto"/>
        <w:ind w:firstLineChars="200" w:firstLine="420"/>
        <w:rPr>
          <w:rFonts w:ascii="宋体" w:eastAsia="宋体" w:hAnsi="宋体"/>
          <w:sz w:val="21"/>
          <w:szCs w:val="21"/>
        </w:rPr>
      </w:pPr>
      <w:r>
        <w:rPr>
          <w:rFonts w:ascii="宋体" w:eastAsia="宋体" w:hAnsi="宋体" w:hint="eastAsia"/>
          <w:sz w:val="21"/>
          <w:szCs w:val="21"/>
        </w:rPr>
        <w:t>代理人：（签字或盖章）</w:t>
      </w:r>
    </w:p>
    <w:p w:rsidR="00F21911" w:rsidRDefault="00F21911" w:rsidP="00F21911">
      <w:pPr>
        <w:spacing w:line="360" w:lineRule="auto"/>
        <w:ind w:firstLineChars="200" w:firstLine="420"/>
        <w:rPr>
          <w:rFonts w:ascii="宋体" w:eastAsia="宋体" w:hAnsi="宋体"/>
          <w:sz w:val="21"/>
          <w:szCs w:val="21"/>
        </w:rPr>
      </w:pPr>
      <w:r>
        <w:rPr>
          <w:rFonts w:ascii="宋体" w:eastAsia="宋体" w:hAnsi="宋体" w:hint="eastAsia"/>
          <w:sz w:val="21"/>
          <w:szCs w:val="21"/>
        </w:rPr>
        <w:t>日期：年月日</w:t>
      </w:r>
      <w:bookmarkEnd w:id="45"/>
      <w:bookmarkEnd w:id="46"/>
      <w:bookmarkEnd w:id="47"/>
      <w:bookmarkEnd w:id="48"/>
      <w:bookmarkEnd w:id="49"/>
    </w:p>
    <w:p w:rsidR="00F21911" w:rsidRDefault="00F21911" w:rsidP="00F21911">
      <w:pPr>
        <w:keepNext/>
        <w:keepLines/>
        <w:overflowPunct w:val="0"/>
        <w:adjustRightInd w:val="0"/>
        <w:textAlignment w:val="baseline"/>
        <w:outlineLvl w:val="1"/>
        <w:rPr>
          <w:rFonts w:ascii="宋体" w:eastAsia="宋体" w:hAnsi="宋体"/>
          <w:b/>
          <w:sz w:val="28"/>
          <w:szCs w:val="24"/>
        </w:rPr>
      </w:pPr>
      <w:r>
        <w:rPr>
          <w:rFonts w:ascii="宋体" w:eastAsia="宋体" w:hAnsi="宋体"/>
          <w:b/>
          <w:sz w:val="21"/>
          <w:szCs w:val="21"/>
        </w:rPr>
        <w:br w:type="page"/>
      </w:r>
      <w:r>
        <w:rPr>
          <w:rFonts w:ascii="宋体" w:eastAsia="宋体" w:hAnsi="宋体" w:cs="宋体" w:hint="eastAsia"/>
          <w:b/>
          <w:sz w:val="21"/>
          <w:szCs w:val="21"/>
        </w:rPr>
        <w:lastRenderedPageBreak/>
        <w:t>附件4</w:t>
      </w:r>
    </w:p>
    <w:p w:rsidR="00F21911" w:rsidRDefault="00F21911" w:rsidP="00F21911">
      <w:pPr>
        <w:keepNext/>
        <w:keepLines/>
        <w:overflowPunct w:val="0"/>
        <w:adjustRightInd w:val="0"/>
        <w:textAlignment w:val="baseline"/>
        <w:outlineLvl w:val="1"/>
        <w:rPr>
          <w:rFonts w:ascii="宋体" w:eastAsia="宋体" w:hAnsi="宋体"/>
          <w:b/>
          <w:sz w:val="28"/>
          <w:szCs w:val="28"/>
        </w:rPr>
      </w:pPr>
    </w:p>
    <w:p w:rsidR="00F21911" w:rsidRDefault="00F21911" w:rsidP="00F21911">
      <w:pPr>
        <w:keepNext/>
        <w:keepLines/>
        <w:overflowPunct w:val="0"/>
        <w:adjustRightInd w:val="0"/>
        <w:ind w:firstLineChars="1300" w:firstLine="4176"/>
        <w:textAlignment w:val="baseline"/>
        <w:outlineLvl w:val="1"/>
        <w:rPr>
          <w:rFonts w:ascii="宋体" w:eastAsia="宋体" w:hAnsi="宋体"/>
          <w:b/>
          <w:sz w:val="28"/>
          <w:szCs w:val="24"/>
          <w:highlight w:val="yellow"/>
        </w:rPr>
      </w:pPr>
      <w:r>
        <w:rPr>
          <w:rFonts w:ascii="宋体" w:eastAsia="宋体" w:hAnsi="宋体" w:cs="宋体" w:hint="eastAsia"/>
          <w:b/>
          <w:sz w:val="32"/>
          <w:szCs w:val="32"/>
        </w:rPr>
        <w:t>报 价 表</w:t>
      </w:r>
    </w:p>
    <w:p w:rsidR="00F21911" w:rsidRDefault="00F21911" w:rsidP="00F21911">
      <w:pPr>
        <w:rPr>
          <w:rFonts w:eastAsia="宋体"/>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876"/>
        <w:gridCol w:w="1875"/>
        <w:gridCol w:w="1588"/>
        <w:gridCol w:w="1975"/>
        <w:gridCol w:w="1022"/>
      </w:tblGrid>
      <w:tr w:rsidR="00F21911" w:rsidTr="00DF7581">
        <w:tc>
          <w:tcPr>
            <w:tcW w:w="1584" w:type="dxa"/>
          </w:tcPr>
          <w:p w:rsidR="00F21911" w:rsidRDefault="00F21911" w:rsidP="00DF7581">
            <w:pPr>
              <w:widowControl/>
              <w:spacing w:line="360" w:lineRule="auto"/>
              <w:jc w:val="center"/>
              <w:rPr>
                <w:rFonts w:ascii="宋体" w:eastAsia="宋体" w:hAnsi="宋体"/>
                <w:b/>
                <w:kern w:val="0"/>
                <w:sz w:val="21"/>
                <w:szCs w:val="21"/>
              </w:rPr>
            </w:pPr>
            <w:r>
              <w:rPr>
                <w:rFonts w:ascii="宋体" w:eastAsia="宋体" w:hAnsi="宋体" w:hint="eastAsia"/>
                <w:b/>
                <w:kern w:val="0"/>
                <w:sz w:val="21"/>
                <w:szCs w:val="21"/>
              </w:rPr>
              <w:t>项目名称</w:t>
            </w:r>
          </w:p>
        </w:tc>
        <w:tc>
          <w:tcPr>
            <w:tcW w:w="1876" w:type="dxa"/>
          </w:tcPr>
          <w:p w:rsidR="00F21911" w:rsidRDefault="00F21911" w:rsidP="00DF7581">
            <w:pPr>
              <w:widowControl/>
              <w:spacing w:line="360" w:lineRule="auto"/>
              <w:jc w:val="center"/>
              <w:rPr>
                <w:rFonts w:ascii="宋体" w:eastAsia="宋体" w:hAnsi="宋体"/>
                <w:b/>
                <w:kern w:val="0"/>
                <w:sz w:val="21"/>
                <w:szCs w:val="21"/>
              </w:rPr>
            </w:pPr>
            <w:r>
              <w:rPr>
                <w:rFonts w:ascii="宋体" w:eastAsia="宋体" w:hAnsi="宋体" w:hint="eastAsia"/>
                <w:b/>
                <w:kern w:val="0"/>
                <w:sz w:val="21"/>
                <w:szCs w:val="21"/>
              </w:rPr>
              <w:t>含税报价（万元）</w:t>
            </w:r>
          </w:p>
        </w:tc>
        <w:tc>
          <w:tcPr>
            <w:tcW w:w="1875" w:type="dxa"/>
          </w:tcPr>
          <w:p w:rsidR="00F21911" w:rsidRDefault="00F21911" w:rsidP="00DF7581">
            <w:pPr>
              <w:widowControl/>
              <w:spacing w:line="360" w:lineRule="auto"/>
              <w:jc w:val="center"/>
              <w:rPr>
                <w:rFonts w:ascii="宋体" w:eastAsia="宋体" w:hAnsi="宋体"/>
                <w:b/>
                <w:kern w:val="0"/>
                <w:sz w:val="21"/>
                <w:szCs w:val="21"/>
              </w:rPr>
            </w:pPr>
            <w:r>
              <w:rPr>
                <w:rFonts w:ascii="宋体" w:eastAsia="宋体" w:hAnsi="宋体" w:hint="eastAsia"/>
                <w:b/>
                <w:kern w:val="0"/>
                <w:sz w:val="21"/>
                <w:szCs w:val="21"/>
              </w:rPr>
              <w:t>增值税税率（%）</w:t>
            </w:r>
          </w:p>
        </w:tc>
        <w:tc>
          <w:tcPr>
            <w:tcW w:w="1588" w:type="dxa"/>
          </w:tcPr>
          <w:p w:rsidR="00F21911" w:rsidRDefault="00F21911" w:rsidP="00DF7581">
            <w:pPr>
              <w:widowControl/>
              <w:spacing w:line="360" w:lineRule="auto"/>
              <w:jc w:val="center"/>
              <w:rPr>
                <w:rFonts w:ascii="宋体" w:eastAsia="宋体" w:hAnsi="宋体"/>
                <w:b/>
                <w:kern w:val="0"/>
                <w:sz w:val="21"/>
                <w:szCs w:val="21"/>
              </w:rPr>
            </w:pPr>
            <w:r>
              <w:rPr>
                <w:rFonts w:ascii="宋体" w:eastAsia="宋体" w:hAnsi="宋体" w:hint="eastAsia"/>
                <w:b/>
                <w:kern w:val="0"/>
                <w:sz w:val="21"/>
                <w:szCs w:val="21"/>
              </w:rPr>
              <w:t>磋商有效期</w:t>
            </w:r>
          </w:p>
        </w:tc>
        <w:tc>
          <w:tcPr>
            <w:tcW w:w="1975" w:type="dxa"/>
          </w:tcPr>
          <w:p w:rsidR="00F21911" w:rsidRDefault="00F21911" w:rsidP="00DF7581">
            <w:pPr>
              <w:widowControl/>
              <w:spacing w:line="360" w:lineRule="auto"/>
              <w:jc w:val="center"/>
              <w:rPr>
                <w:rFonts w:ascii="宋体" w:eastAsia="宋体" w:hAnsi="宋体"/>
                <w:b/>
                <w:kern w:val="0"/>
                <w:sz w:val="21"/>
                <w:szCs w:val="21"/>
              </w:rPr>
            </w:pPr>
            <w:r>
              <w:rPr>
                <w:rFonts w:ascii="宋体" w:eastAsia="宋体" w:hAnsi="宋体" w:hint="eastAsia"/>
                <w:b/>
                <w:kern w:val="0"/>
                <w:sz w:val="21"/>
                <w:szCs w:val="21"/>
              </w:rPr>
              <w:t>磋商保证金</w:t>
            </w:r>
          </w:p>
        </w:tc>
        <w:tc>
          <w:tcPr>
            <w:tcW w:w="1022" w:type="dxa"/>
          </w:tcPr>
          <w:p w:rsidR="00F21911" w:rsidRDefault="00F21911" w:rsidP="00DF7581">
            <w:pPr>
              <w:widowControl/>
              <w:spacing w:line="360" w:lineRule="auto"/>
              <w:jc w:val="center"/>
              <w:rPr>
                <w:rFonts w:ascii="宋体" w:eastAsia="宋体" w:hAnsi="宋体"/>
                <w:b/>
                <w:kern w:val="0"/>
                <w:sz w:val="21"/>
                <w:szCs w:val="21"/>
              </w:rPr>
            </w:pPr>
            <w:r>
              <w:rPr>
                <w:rFonts w:ascii="宋体" w:eastAsia="宋体" w:hAnsi="宋体" w:hint="eastAsia"/>
                <w:b/>
                <w:kern w:val="0"/>
                <w:sz w:val="21"/>
                <w:szCs w:val="21"/>
              </w:rPr>
              <w:t>备注</w:t>
            </w:r>
          </w:p>
        </w:tc>
      </w:tr>
      <w:tr w:rsidR="00F21911" w:rsidTr="00DF7581">
        <w:tc>
          <w:tcPr>
            <w:tcW w:w="1584" w:type="dxa"/>
          </w:tcPr>
          <w:p w:rsidR="00F21911" w:rsidRDefault="00F21911" w:rsidP="00DF7581">
            <w:pPr>
              <w:widowControl/>
              <w:spacing w:line="360" w:lineRule="auto"/>
              <w:jc w:val="center"/>
              <w:rPr>
                <w:rFonts w:ascii="宋体" w:eastAsia="宋体" w:hAnsi="宋体"/>
                <w:b/>
                <w:kern w:val="0"/>
                <w:sz w:val="21"/>
                <w:szCs w:val="21"/>
              </w:rPr>
            </w:pPr>
          </w:p>
        </w:tc>
        <w:tc>
          <w:tcPr>
            <w:tcW w:w="1876" w:type="dxa"/>
          </w:tcPr>
          <w:p w:rsidR="00F21911" w:rsidRDefault="00F21911" w:rsidP="00DF7581">
            <w:pPr>
              <w:widowControl/>
              <w:spacing w:line="360" w:lineRule="auto"/>
              <w:jc w:val="center"/>
              <w:rPr>
                <w:rFonts w:ascii="宋体" w:eastAsia="宋体" w:hAnsi="宋体"/>
                <w:b/>
                <w:kern w:val="0"/>
                <w:sz w:val="21"/>
                <w:szCs w:val="21"/>
              </w:rPr>
            </w:pPr>
          </w:p>
        </w:tc>
        <w:tc>
          <w:tcPr>
            <w:tcW w:w="1875" w:type="dxa"/>
          </w:tcPr>
          <w:p w:rsidR="00F21911" w:rsidRDefault="00F21911" w:rsidP="00DF7581">
            <w:pPr>
              <w:widowControl/>
              <w:spacing w:line="360" w:lineRule="auto"/>
              <w:jc w:val="center"/>
              <w:rPr>
                <w:rFonts w:ascii="宋体" w:eastAsia="宋体" w:hAnsi="宋体"/>
                <w:b/>
                <w:kern w:val="0"/>
                <w:sz w:val="21"/>
                <w:szCs w:val="21"/>
              </w:rPr>
            </w:pPr>
          </w:p>
        </w:tc>
        <w:tc>
          <w:tcPr>
            <w:tcW w:w="1588" w:type="dxa"/>
          </w:tcPr>
          <w:p w:rsidR="00F21911" w:rsidRDefault="00F21911" w:rsidP="00DF7581">
            <w:pPr>
              <w:widowControl/>
              <w:spacing w:line="360" w:lineRule="auto"/>
              <w:jc w:val="center"/>
              <w:rPr>
                <w:rFonts w:ascii="宋体" w:eastAsia="宋体" w:hAnsi="宋体"/>
                <w:b/>
                <w:kern w:val="0"/>
                <w:sz w:val="21"/>
                <w:szCs w:val="21"/>
              </w:rPr>
            </w:pPr>
          </w:p>
        </w:tc>
        <w:tc>
          <w:tcPr>
            <w:tcW w:w="1975" w:type="dxa"/>
          </w:tcPr>
          <w:p w:rsidR="00F21911" w:rsidRDefault="00F21911" w:rsidP="00DF7581">
            <w:pPr>
              <w:widowControl/>
              <w:spacing w:line="360" w:lineRule="auto"/>
              <w:jc w:val="center"/>
              <w:rPr>
                <w:rFonts w:ascii="宋体" w:eastAsia="宋体" w:hAnsi="宋体"/>
                <w:b/>
                <w:kern w:val="0"/>
                <w:sz w:val="21"/>
                <w:szCs w:val="21"/>
              </w:rPr>
            </w:pPr>
          </w:p>
        </w:tc>
        <w:tc>
          <w:tcPr>
            <w:tcW w:w="1022" w:type="dxa"/>
          </w:tcPr>
          <w:p w:rsidR="00F21911" w:rsidRDefault="00F21911" w:rsidP="00DF7581">
            <w:pPr>
              <w:widowControl/>
              <w:spacing w:line="360" w:lineRule="auto"/>
              <w:jc w:val="center"/>
              <w:rPr>
                <w:rFonts w:ascii="宋体" w:eastAsia="宋体" w:hAnsi="宋体"/>
                <w:b/>
                <w:kern w:val="0"/>
                <w:sz w:val="21"/>
                <w:szCs w:val="21"/>
              </w:rPr>
            </w:pPr>
          </w:p>
        </w:tc>
      </w:tr>
    </w:tbl>
    <w:p w:rsidR="00F21911" w:rsidRDefault="00F21911" w:rsidP="00F21911">
      <w:pPr>
        <w:widowControl/>
        <w:spacing w:line="360" w:lineRule="auto"/>
        <w:jc w:val="center"/>
        <w:rPr>
          <w:rFonts w:ascii="宋体" w:eastAsia="宋体" w:hAnsi="宋体"/>
          <w:b/>
          <w:kern w:val="0"/>
          <w:sz w:val="21"/>
          <w:szCs w:val="21"/>
        </w:rPr>
      </w:pPr>
    </w:p>
    <w:p w:rsidR="00F21911" w:rsidRDefault="00F21911" w:rsidP="00F21911">
      <w:pPr>
        <w:spacing w:line="360" w:lineRule="auto"/>
        <w:ind w:firstLineChars="200" w:firstLine="420"/>
        <w:rPr>
          <w:rFonts w:ascii="宋体" w:eastAsia="宋体" w:hAnsi="宋体"/>
          <w:kern w:val="0"/>
          <w:sz w:val="21"/>
          <w:szCs w:val="21"/>
        </w:rPr>
      </w:pPr>
    </w:p>
    <w:p w:rsidR="00F21911" w:rsidRDefault="00F21911" w:rsidP="00F21911">
      <w:pPr>
        <w:widowControl/>
        <w:spacing w:line="360" w:lineRule="auto"/>
        <w:ind w:firstLineChars="200" w:firstLine="422"/>
        <w:jc w:val="left"/>
        <w:textAlignment w:val="baseline"/>
        <w:rPr>
          <w:rFonts w:ascii="宋体" w:eastAsia="宋体" w:hAnsi="宋体"/>
          <w:b/>
          <w:kern w:val="0"/>
          <w:sz w:val="21"/>
          <w:szCs w:val="21"/>
          <w:u w:val="single"/>
        </w:rPr>
      </w:pPr>
    </w:p>
    <w:p w:rsidR="00F21911" w:rsidRDefault="00F21911" w:rsidP="00F21911">
      <w:pPr>
        <w:spacing w:line="360" w:lineRule="auto"/>
        <w:ind w:firstLineChars="200" w:firstLine="420"/>
        <w:rPr>
          <w:rFonts w:ascii="宋体" w:eastAsia="宋体" w:hAnsi="宋体"/>
          <w:kern w:val="0"/>
          <w:sz w:val="21"/>
          <w:szCs w:val="21"/>
        </w:rPr>
      </w:pPr>
      <w:r>
        <w:rPr>
          <w:rFonts w:ascii="宋体" w:eastAsia="宋体" w:hAnsi="宋体" w:hint="eastAsia"/>
          <w:kern w:val="0"/>
          <w:sz w:val="21"/>
          <w:szCs w:val="21"/>
        </w:rPr>
        <w:t>供应商：（盖章）</w:t>
      </w:r>
    </w:p>
    <w:p w:rsidR="00F21911" w:rsidRDefault="00F21911" w:rsidP="00F21911">
      <w:pPr>
        <w:spacing w:line="360" w:lineRule="auto"/>
        <w:ind w:firstLineChars="200" w:firstLine="420"/>
        <w:rPr>
          <w:rFonts w:ascii="宋体" w:eastAsia="宋体" w:hAnsi="宋体"/>
          <w:kern w:val="0"/>
          <w:sz w:val="21"/>
          <w:szCs w:val="21"/>
        </w:rPr>
      </w:pPr>
      <w:r>
        <w:rPr>
          <w:rFonts w:ascii="宋体" w:eastAsia="宋体" w:hAnsi="宋体" w:hint="eastAsia"/>
          <w:kern w:val="0"/>
          <w:sz w:val="21"/>
          <w:szCs w:val="21"/>
        </w:rPr>
        <w:t>法定代表人或代理人：（签字或盖章）</w:t>
      </w:r>
    </w:p>
    <w:p w:rsidR="00F21911" w:rsidRDefault="00F21911" w:rsidP="00F21911">
      <w:pPr>
        <w:spacing w:line="360" w:lineRule="auto"/>
        <w:ind w:firstLineChars="200" w:firstLine="420"/>
        <w:rPr>
          <w:rFonts w:ascii="宋体" w:eastAsia="宋体" w:hAnsi="宋体"/>
          <w:kern w:val="0"/>
          <w:sz w:val="21"/>
          <w:szCs w:val="21"/>
        </w:rPr>
      </w:pPr>
      <w:r>
        <w:rPr>
          <w:rFonts w:ascii="宋体" w:eastAsia="宋体" w:hAnsi="宋体" w:hint="eastAsia"/>
          <w:kern w:val="0"/>
          <w:sz w:val="21"/>
          <w:szCs w:val="21"/>
        </w:rPr>
        <w:t>日期：年月日</w:t>
      </w:r>
    </w:p>
    <w:p w:rsidR="00F21911" w:rsidRDefault="00F21911" w:rsidP="00F21911">
      <w:pPr>
        <w:keepNext/>
        <w:keepLines/>
        <w:overflowPunct w:val="0"/>
        <w:adjustRightInd w:val="0"/>
        <w:textAlignment w:val="baseline"/>
        <w:outlineLvl w:val="1"/>
        <w:rPr>
          <w:rFonts w:ascii="宋体" w:eastAsia="宋体" w:hAnsi="宋体"/>
          <w:b/>
          <w:sz w:val="28"/>
          <w:szCs w:val="24"/>
        </w:rPr>
      </w:pPr>
      <w:r>
        <w:rPr>
          <w:rFonts w:ascii="宋体" w:eastAsia="宋体" w:hAnsi="宋体"/>
          <w:kern w:val="0"/>
          <w:sz w:val="21"/>
          <w:szCs w:val="21"/>
        </w:rPr>
        <w:br w:type="page"/>
      </w:r>
      <w:r>
        <w:rPr>
          <w:rFonts w:ascii="宋体" w:eastAsia="宋体" w:hAnsi="宋体" w:cs="宋体" w:hint="eastAsia"/>
          <w:b/>
          <w:sz w:val="21"/>
          <w:szCs w:val="21"/>
        </w:rPr>
        <w:lastRenderedPageBreak/>
        <w:t>附件5</w:t>
      </w:r>
    </w:p>
    <w:p w:rsidR="00F21911" w:rsidRDefault="00F21911" w:rsidP="00F21911">
      <w:pPr>
        <w:spacing w:line="360" w:lineRule="auto"/>
        <w:outlineLvl w:val="0"/>
        <w:rPr>
          <w:rFonts w:ascii="宋体" w:eastAsia="宋体" w:hAnsi="宋体"/>
          <w:b/>
          <w:kern w:val="0"/>
          <w:sz w:val="21"/>
          <w:szCs w:val="24"/>
        </w:rPr>
      </w:pPr>
    </w:p>
    <w:p w:rsidR="00F21911" w:rsidRDefault="00F21911" w:rsidP="00F21911">
      <w:pPr>
        <w:widowControl/>
        <w:spacing w:line="360" w:lineRule="auto"/>
        <w:jc w:val="center"/>
        <w:rPr>
          <w:rFonts w:eastAsia="宋体"/>
          <w:b/>
          <w:bCs/>
          <w:kern w:val="0"/>
          <w:sz w:val="21"/>
          <w:szCs w:val="21"/>
        </w:rPr>
      </w:pPr>
    </w:p>
    <w:p w:rsidR="00F21911" w:rsidRDefault="00F21911" w:rsidP="00F21911">
      <w:pPr>
        <w:keepNext/>
        <w:keepLines/>
        <w:overflowPunct w:val="0"/>
        <w:adjustRightInd w:val="0"/>
        <w:jc w:val="center"/>
        <w:textAlignment w:val="baseline"/>
        <w:outlineLvl w:val="1"/>
        <w:rPr>
          <w:rFonts w:ascii="宋体" w:eastAsia="宋体" w:hAnsi="宋体"/>
          <w:b/>
          <w:sz w:val="28"/>
          <w:szCs w:val="24"/>
        </w:rPr>
      </w:pPr>
      <w:r>
        <w:rPr>
          <w:rFonts w:ascii="宋体" w:eastAsia="宋体" w:hAnsi="宋体" w:hint="eastAsia"/>
          <w:b/>
          <w:sz w:val="28"/>
          <w:szCs w:val="24"/>
        </w:rPr>
        <w:t>供应商</w:t>
      </w:r>
      <w:r>
        <w:rPr>
          <w:rFonts w:ascii="宋体" w:eastAsia="宋体" w:hAnsi="宋体"/>
          <w:b/>
          <w:sz w:val="28"/>
          <w:szCs w:val="24"/>
        </w:rPr>
        <w:t>情况表</w:t>
      </w:r>
    </w:p>
    <w:p w:rsidR="00F21911" w:rsidRDefault="00F21911" w:rsidP="00F21911">
      <w:pPr>
        <w:widowControl/>
        <w:spacing w:line="360" w:lineRule="auto"/>
        <w:jc w:val="center"/>
        <w:rPr>
          <w:rFonts w:eastAsia="宋体"/>
          <w:b/>
          <w:bCs/>
          <w:kern w:val="0"/>
          <w:sz w:val="21"/>
          <w:szCs w:val="21"/>
        </w:rPr>
      </w:pPr>
    </w:p>
    <w:p w:rsidR="00F21911" w:rsidRDefault="00F21911" w:rsidP="00F21911">
      <w:pPr>
        <w:widowControl/>
        <w:spacing w:line="360" w:lineRule="auto"/>
        <w:rPr>
          <w:rFonts w:eastAsia="宋体"/>
          <w:kern w:val="0"/>
          <w:sz w:val="21"/>
          <w:szCs w:val="21"/>
        </w:rPr>
      </w:pPr>
      <w:r>
        <w:rPr>
          <w:rFonts w:eastAsia="宋体" w:hAnsi="宋体"/>
          <w:kern w:val="0"/>
          <w:sz w:val="21"/>
          <w:szCs w:val="21"/>
        </w:rPr>
        <w:t>单位名称（盖章）：</w:t>
      </w:r>
    </w:p>
    <w:tbl>
      <w:tblPr>
        <w:tblW w:w="99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645"/>
        <w:gridCol w:w="1841"/>
        <w:gridCol w:w="1828"/>
        <w:gridCol w:w="723"/>
        <w:gridCol w:w="1700"/>
        <w:gridCol w:w="850"/>
        <w:gridCol w:w="2323"/>
      </w:tblGrid>
      <w:tr w:rsidR="00F21911" w:rsidTr="00DF7581">
        <w:trPr>
          <w:jc w:val="center"/>
        </w:trPr>
        <w:tc>
          <w:tcPr>
            <w:tcW w:w="645" w:type="dxa"/>
            <w:vAlign w:val="center"/>
          </w:tcPr>
          <w:p w:rsidR="00F21911" w:rsidRDefault="00F21911" w:rsidP="00D55C7A">
            <w:pPr>
              <w:overflowPunct w:val="0"/>
              <w:spacing w:beforeLines="50" w:afterLines="50"/>
              <w:jc w:val="center"/>
              <w:rPr>
                <w:rFonts w:ascii="宋体" w:eastAsia="宋体" w:hAnsi="宋体"/>
                <w:sz w:val="21"/>
                <w:szCs w:val="21"/>
              </w:rPr>
            </w:pPr>
            <w:r>
              <w:rPr>
                <w:rFonts w:ascii="宋体" w:eastAsia="宋体" w:hAnsi="宋体"/>
                <w:sz w:val="21"/>
                <w:szCs w:val="21"/>
              </w:rPr>
              <w:t>1</w:t>
            </w:r>
          </w:p>
        </w:tc>
        <w:tc>
          <w:tcPr>
            <w:tcW w:w="1841" w:type="dxa"/>
            <w:tcBorders>
              <w:right w:val="single" w:sz="4" w:space="0" w:color="auto"/>
            </w:tcBorders>
            <w:vAlign w:val="center"/>
          </w:tcPr>
          <w:p w:rsidR="00F21911" w:rsidRDefault="00F21911" w:rsidP="00D55C7A">
            <w:pPr>
              <w:overflowPunct w:val="0"/>
              <w:spacing w:beforeLines="50" w:afterLines="50"/>
              <w:rPr>
                <w:rFonts w:ascii="宋体" w:eastAsia="宋体" w:hAnsi="宋体"/>
                <w:sz w:val="21"/>
                <w:szCs w:val="21"/>
              </w:rPr>
            </w:pPr>
            <w:r>
              <w:rPr>
                <w:rFonts w:ascii="宋体" w:eastAsia="宋体" w:hAnsi="宋体"/>
                <w:sz w:val="21"/>
                <w:szCs w:val="21"/>
              </w:rPr>
              <w:t>法定代表人</w:t>
            </w:r>
          </w:p>
        </w:tc>
        <w:tc>
          <w:tcPr>
            <w:tcW w:w="2551" w:type="dxa"/>
            <w:gridSpan w:val="2"/>
            <w:tcBorders>
              <w:left w:val="single" w:sz="4" w:space="0" w:color="auto"/>
            </w:tcBorders>
            <w:vAlign w:val="center"/>
          </w:tcPr>
          <w:p w:rsidR="00F21911" w:rsidRDefault="00F21911" w:rsidP="00D55C7A">
            <w:pPr>
              <w:overflowPunct w:val="0"/>
              <w:spacing w:beforeLines="50" w:afterLines="50"/>
              <w:rPr>
                <w:rFonts w:ascii="宋体" w:eastAsia="宋体" w:hAnsi="宋体"/>
                <w:b/>
                <w:sz w:val="21"/>
                <w:szCs w:val="21"/>
              </w:rPr>
            </w:pPr>
          </w:p>
        </w:tc>
        <w:tc>
          <w:tcPr>
            <w:tcW w:w="1700" w:type="dxa"/>
            <w:vAlign w:val="center"/>
          </w:tcPr>
          <w:p w:rsidR="00F21911" w:rsidRDefault="00F21911" w:rsidP="00D55C7A">
            <w:pPr>
              <w:overflowPunct w:val="0"/>
              <w:spacing w:beforeLines="50" w:afterLines="50"/>
              <w:rPr>
                <w:rFonts w:ascii="宋体" w:eastAsia="宋体" w:hAnsi="宋体"/>
                <w:sz w:val="21"/>
                <w:szCs w:val="21"/>
              </w:rPr>
            </w:pPr>
            <w:r>
              <w:rPr>
                <w:rFonts w:ascii="宋体" w:eastAsia="宋体" w:hAnsi="宋体"/>
                <w:sz w:val="21"/>
                <w:szCs w:val="21"/>
              </w:rPr>
              <w:t>公司成立日期</w:t>
            </w:r>
          </w:p>
        </w:tc>
        <w:tc>
          <w:tcPr>
            <w:tcW w:w="3173" w:type="dxa"/>
            <w:gridSpan w:val="2"/>
            <w:vAlign w:val="center"/>
          </w:tcPr>
          <w:p w:rsidR="00F21911" w:rsidRDefault="00F21911" w:rsidP="00D55C7A">
            <w:pPr>
              <w:overflowPunct w:val="0"/>
              <w:spacing w:beforeLines="50" w:afterLines="50"/>
              <w:rPr>
                <w:rFonts w:ascii="宋体" w:eastAsia="宋体" w:hAnsi="宋体"/>
                <w:b/>
                <w:sz w:val="21"/>
                <w:szCs w:val="21"/>
              </w:rPr>
            </w:pPr>
          </w:p>
        </w:tc>
      </w:tr>
      <w:tr w:rsidR="00F21911" w:rsidTr="00DF7581">
        <w:trPr>
          <w:jc w:val="center"/>
        </w:trPr>
        <w:tc>
          <w:tcPr>
            <w:tcW w:w="645" w:type="dxa"/>
            <w:vAlign w:val="center"/>
          </w:tcPr>
          <w:p w:rsidR="00F21911" w:rsidRDefault="00F21911" w:rsidP="00D55C7A">
            <w:pPr>
              <w:overflowPunct w:val="0"/>
              <w:spacing w:beforeLines="50" w:afterLines="50"/>
              <w:jc w:val="center"/>
              <w:rPr>
                <w:rFonts w:ascii="宋体" w:eastAsia="宋体" w:hAnsi="宋体"/>
                <w:sz w:val="21"/>
                <w:szCs w:val="21"/>
              </w:rPr>
            </w:pPr>
            <w:r>
              <w:rPr>
                <w:rFonts w:ascii="宋体" w:eastAsia="宋体" w:hAnsi="宋体"/>
                <w:sz w:val="21"/>
                <w:szCs w:val="21"/>
              </w:rPr>
              <w:t>2</w:t>
            </w:r>
          </w:p>
        </w:tc>
        <w:tc>
          <w:tcPr>
            <w:tcW w:w="1841" w:type="dxa"/>
            <w:tcBorders>
              <w:right w:val="single" w:sz="4" w:space="0" w:color="auto"/>
            </w:tcBorders>
            <w:vAlign w:val="center"/>
          </w:tcPr>
          <w:p w:rsidR="00F21911" w:rsidRDefault="00F21911" w:rsidP="00D55C7A">
            <w:pPr>
              <w:overflowPunct w:val="0"/>
              <w:spacing w:beforeLines="50" w:afterLines="50"/>
              <w:rPr>
                <w:rFonts w:ascii="宋体" w:eastAsia="宋体" w:hAnsi="宋体"/>
                <w:sz w:val="21"/>
                <w:szCs w:val="21"/>
              </w:rPr>
            </w:pPr>
            <w:r>
              <w:rPr>
                <w:rFonts w:ascii="宋体" w:eastAsia="宋体" w:hAnsi="宋体"/>
                <w:sz w:val="21"/>
                <w:szCs w:val="21"/>
              </w:rPr>
              <w:t>总部地址</w:t>
            </w:r>
          </w:p>
        </w:tc>
        <w:tc>
          <w:tcPr>
            <w:tcW w:w="7424" w:type="dxa"/>
            <w:gridSpan w:val="5"/>
            <w:tcBorders>
              <w:left w:val="single" w:sz="4" w:space="0" w:color="auto"/>
            </w:tcBorders>
            <w:vAlign w:val="center"/>
          </w:tcPr>
          <w:p w:rsidR="00F21911" w:rsidRDefault="00F21911" w:rsidP="00D55C7A">
            <w:pPr>
              <w:overflowPunct w:val="0"/>
              <w:spacing w:beforeLines="50" w:afterLines="50"/>
              <w:rPr>
                <w:rFonts w:ascii="宋体" w:eastAsia="宋体" w:hAnsi="宋体"/>
                <w:b/>
                <w:sz w:val="21"/>
                <w:szCs w:val="21"/>
              </w:rPr>
            </w:pPr>
          </w:p>
        </w:tc>
      </w:tr>
      <w:tr w:rsidR="00F21911" w:rsidTr="00DF7581">
        <w:trPr>
          <w:jc w:val="center"/>
        </w:trPr>
        <w:tc>
          <w:tcPr>
            <w:tcW w:w="645" w:type="dxa"/>
            <w:vAlign w:val="center"/>
          </w:tcPr>
          <w:p w:rsidR="00F21911" w:rsidRDefault="00F21911" w:rsidP="00D55C7A">
            <w:pPr>
              <w:overflowPunct w:val="0"/>
              <w:spacing w:beforeLines="50" w:afterLines="50"/>
              <w:jc w:val="center"/>
              <w:rPr>
                <w:rFonts w:ascii="宋体" w:eastAsia="宋体" w:hAnsi="宋体"/>
                <w:sz w:val="21"/>
                <w:szCs w:val="21"/>
              </w:rPr>
            </w:pPr>
            <w:r>
              <w:rPr>
                <w:rFonts w:ascii="宋体" w:eastAsia="宋体" w:hAnsi="宋体"/>
                <w:sz w:val="21"/>
                <w:szCs w:val="21"/>
              </w:rPr>
              <w:t>3</w:t>
            </w:r>
          </w:p>
        </w:tc>
        <w:tc>
          <w:tcPr>
            <w:tcW w:w="1841" w:type="dxa"/>
            <w:tcBorders>
              <w:right w:val="single" w:sz="4" w:space="0" w:color="auto"/>
            </w:tcBorders>
            <w:vAlign w:val="center"/>
          </w:tcPr>
          <w:p w:rsidR="00F21911" w:rsidRDefault="00F21911" w:rsidP="00D55C7A">
            <w:pPr>
              <w:overflowPunct w:val="0"/>
              <w:spacing w:beforeLines="50" w:afterLines="50"/>
              <w:rPr>
                <w:rFonts w:ascii="宋体" w:eastAsia="宋体" w:hAnsi="宋体"/>
                <w:sz w:val="21"/>
                <w:szCs w:val="21"/>
              </w:rPr>
            </w:pPr>
            <w:r>
              <w:rPr>
                <w:rFonts w:ascii="宋体" w:eastAsia="宋体" w:hAnsi="宋体"/>
                <w:sz w:val="21"/>
                <w:szCs w:val="21"/>
              </w:rPr>
              <w:t>本地代表处地址</w:t>
            </w:r>
          </w:p>
        </w:tc>
        <w:tc>
          <w:tcPr>
            <w:tcW w:w="7424" w:type="dxa"/>
            <w:gridSpan w:val="5"/>
            <w:tcBorders>
              <w:left w:val="single" w:sz="4" w:space="0" w:color="auto"/>
            </w:tcBorders>
            <w:vAlign w:val="center"/>
          </w:tcPr>
          <w:p w:rsidR="00F21911" w:rsidRDefault="00F21911" w:rsidP="00D55C7A">
            <w:pPr>
              <w:overflowPunct w:val="0"/>
              <w:spacing w:beforeLines="50" w:afterLines="50"/>
              <w:rPr>
                <w:rFonts w:ascii="宋体" w:eastAsia="宋体" w:hAnsi="宋体"/>
                <w:b/>
                <w:sz w:val="21"/>
                <w:szCs w:val="21"/>
              </w:rPr>
            </w:pPr>
          </w:p>
        </w:tc>
      </w:tr>
      <w:tr w:rsidR="00F21911" w:rsidTr="00DF7581">
        <w:trPr>
          <w:jc w:val="center"/>
        </w:trPr>
        <w:tc>
          <w:tcPr>
            <w:tcW w:w="645" w:type="dxa"/>
            <w:vAlign w:val="center"/>
          </w:tcPr>
          <w:p w:rsidR="00F21911" w:rsidRDefault="00F21911" w:rsidP="00D55C7A">
            <w:pPr>
              <w:overflowPunct w:val="0"/>
              <w:spacing w:beforeLines="50" w:afterLines="50"/>
              <w:jc w:val="center"/>
              <w:rPr>
                <w:rFonts w:ascii="宋体" w:eastAsia="宋体" w:hAnsi="宋体"/>
                <w:sz w:val="21"/>
                <w:szCs w:val="21"/>
              </w:rPr>
            </w:pPr>
            <w:r>
              <w:rPr>
                <w:rFonts w:ascii="宋体" w:eastAsia="宋体" w:hAnsi="宋体"/>
                <w:sz w:val="21"/>
                <w:szCs w:val="21"/>
              </w:rPr>
              <w:t>4</w:t>
            </w:r>
          </w:p>
        </w:tc>
        <w:tc>
          <w:tcPr>
            <w:tcW w:w="1841" w:type="dxa"/>
            <w:tcBorders>
              <w:right w:val="single" w:sz="4" w:space="0" w:color="auto"/>
            </w:tcBorders>
            <w:vAlign w:val="center"/>
          </w:tcPr>
          <w:p w:rsidR="00F21911" w:rsidRDefault="00F21911" w:rsidP="00D55C7A">
            <w:pPr>
              <w:overflowPunct w:val="0"/>
              <w:spacing w:beforeLines="50" w:afterLines="50"/>
              <w:rPr>
                <w:rFonts w:ascii="宋体" w:eastAsia="宋体" w:hAnsi="宋体"/>
                <w:sz w:val="21"/>
                <w:szCs w:val="21"/>
              </w:rPr>
            </w:pPr>
            <w:r>
              <w:rPr>
                <w:rFonts w:ascii="宋体" w:eastAsia="宋体" w:hAnsi="宋体"/>
                <w:sz w:val="21"/>
                <w:szCs w:val="21"/>
              </w:rPr>
              <w:t>电话</w:t>
            </w:r>
          </w:p>
        </w:tc>
        <w:tc>
          <w:tcPr>
            <w:tcW w:w="2551" w:type="dxa"/>
            <w:gridSpan w:val="2"/>
            <w:tcBorders>
              <w:left w:val="single" w:sz="4" w:space="0" w:color="auto"/>
            </w:tcBorders>
            <w:vAlign w:val="center"/>
          </w:tcPr>
          <w:p w:rsidR="00F21911" w:rsidRDefault="00F21911" w:rsidP="00D55C7A">
            <w:pPr>
              <w:overflowPunct w:val="0"/>
              <w:spacing w:beforeLines="50" w:afterLines="50"/>
              <w:rPr>
                <w:rFonts w:ascii="宋体" w:eastAsia="宋体" w:hAnsi="宋体"/>
                <w:b/>
                <w:sz w:val="21"/>
                <w:szCs w:val="21"/>
              </w:rPr>
            </w:pPr>
          </w:p>
        </w:tc>
        <w:tc>
          <w:tcPr>
            <w:tcW w:w="1700" w:type="dxa"/>
            <w:tcBorders>
              <w:right w:val="single" w:sz="4" w:space="0" w:color="auto"/>
            </w:tcBorders>
            <w:vAlign w:val="center"/>
          </w:tcPr>
          <w:p w:rsidR="00F21911" w:rsidRDefault="00F21911" w:rsidP="00D55C7A">
            <w:pPr>
              <w:overflowPunct w:val="0"/>
              <w:spacing w:beforeLines="50" w:afterLines="50"/>
              <w:rPr>
                <w:rFonts w:ascii="宋体" w:eastAsia="宋体" w:hAnsi="宋体"/>
                <w:sz w:val="21"/>
                <w:szCs w:val="21"/>
              </w:rPr>
            </w:pPr>
            <w:r>
              <w:rPr>
                <w:rFonts w:ascii="宋体" w:eastAsia="宋体" w:hAnsi="宋体"/>
                <w:sz w:val="21"/>
                <w:szCs w:val="21"/>
              </w:rPr>
              <w:t>联系人</w:t>
            </w:r>
          </w:p>
        </w:tc>
        <w:tc>
          <w:tcPr>
            <w:tcW w:w="3173" w:type="dxa"/>
            <w:gridSpan w:val="2"/>
            <w:tcBorders>
              <w:left w:val="single" w:sz="4" w:space="0" w:color="auto"/>
            </w:tcBorders>
            <w:vAlign w:val="center"/>
          </w:tcPr>
          <w:p w:rsidR="00F21911" w:rsidRDefault="00F21911" w:rsidP="00D55C7A">
            <w:pPr>
              <w:overflowPunct w:val="0"/>
              <w:spacing w:beforeLines="50" w:afterLines="50"/>
              <w:rPr>
                <w:rFonts w:ascii="宋体" w:eastAsia="宋体" w:hAnsi="宋体"/>
                <w:b/>
                <w:sz w:val="21"/>
                <w:szCs w:val="21"/>
              </w:rPr>
            </w:pPr>
          </w:p>
        </w:tc>
      </w:tr>
      <w:tr w:rsidR="00F21911" w:rsidTr="00DF7581">
        <w:trPr>
          <w:jc w:val="center"/>
        </w:trPr>
        <w:tc>
          <w:tcPr>
            <w:tcW w:w="645" w:type="dxa"/>
            <w:vAlign w:val="center"/>
          </w:tcPr>
          <w:p w:rsidR="00F21911" w:rsidRDefault="00F21911" w:rsidP="00D55C7A">
            <w:pPr>
              <w:overflowPunct w:val="0"/>
              <w:spacing w:beforeLines="50" w:afterLines="50"/>
              <w:jc w:val="center"/>
              <w:rPr>
                <w:rFonts w:ascii="宋体" w:eastAsia="宋体" w:hAnsi="宋体"/>
                <w:sz w:val="21"/>
                <w:szCs w:val="21"/>
              </w:rPr>
            </w:pPr>
            <w:r>
              <w:rPr>
                <w:rFonts w:ascii="宋体" w:eastAsia="宋体" w:hAnsi="宋体"/>
                <w:sz w:val="21"/>
                <w:szCs w:val="21"/>
              </w:rPr>
              <w:t>5</w:t>
            </w:r>
          </w:p>
        </w:tc>
        <w:tc>
          <w:tcPr>
            <w:tcW w:w="1841" w:type="dxa"/>
            <w:tcBorders>
              <w:right w:val="single" w:sz="4" w:space="0" w:color="auto"/>
            </w:tcBorders>
            <w:vAlign w:val="center"/>
          </w:tcPr>
          <w:p w:rsidR="00F21911" w:rsidRDefault="00F21911" w:rsidP="00D55C7A">
            <w:pPr>
              <w:overflowPunct w:val="0"/>
              <w:spacing w:beforeLines="50" w:afterLines="50"/>
              <w:rPr>
                <w:rFonts w:ascii="宋体" w:eastAsia="宋体" w:hAnsi="宋体"/>
                <w:sz w:val="21"/>
                <w:szCs w:val="21"/>
              </w:rPr>
            </w:pPr>
            <w:r>
              <w:rPr>
                <w:rFonts w:ascii="宋体" w:eastAsia="宋体" w:hAnsi="宋体"/>
                <w:sz w:val="21"/>
                <w:szCs w:val="21"/>
              </w:rPr>
              <w:t>传真</w:t>
            </w:r>
          </w:p>
        </w:tc>
        <w:tc>
          <w:tcPr>
            <w:tcW w:w="2551" w:type="dxa"/>
            <w:gridSpan w:val="2"/>
            <w:tcBorders>
              <w:left w:val="single" w:sz="4" w:space="0" w:color="auto"/>
            </w:tcBorders>
            <w:vAlign w:val="center"/>
          </w:tcPr>
          <w:p w:rsidR="00F21911" w:rsidRDefault="00F21911" w:rsidP="00D55C7A">
            <w:pPr>
              <w:overflowPunct w:val="0"/>
              <w:spacing w:beforeLines="50" w:afterLines="50"/>
              <w:rPr>
                <w:rFonts w:ascii="宋体" w:eastAsia="宋体" w:hAnsi="宋体"/>
                <w:b/>
                <w:sz w:val="21"/>
                <w:szCs w:val="21"/>
              </w:rPr>
            </w:pPr>
          </w:p>
        </w:tc>
        <w:tc>
          <w:tcPr>
            <w:tcW w:w="1700" w:type="dxa"/>
            <w:tcBorders>
              <w:right w:val="single" w:sz="4" w:space="0" w:color="auto"/>
            </w:tcBorders>
            <w:vAlign w:val="center"/>
          </w:tcPr>
          <w:p w:rsidR="00F21911" w:rsidRDefault="00F21911" w:rsidP="00D55C7A">
            <w:pPr>
              <w:overflowPunct w:val="0"/>
              <w:spacing w:beforeLines="50" w:afterLines="50"/>
              <w:rPr>
                <w:rFonts w:ascii="宋体" w:eastAsia="宋体" w:hAnsi="宋体"/>
                <w:sz w:val="21"/>
                <w:szCs w:val="21"/>
              </w:rPr>
            </w:pPr>
            <w:r>
              <w:rPr>
                <w:rFonts w:ascii="宋体" w:eastAsia="宋体" w:hAnsi="宋体"/>
                <w:sz w:val="21"/>
                <w:szCs w:val="21"/>
              </w:rPr>
              <w:t>电子邮箱</w:t>
            </w:r>
          </w:p>
        </w:tc>
        <w:tc>
          <w:tcPr>
            <w:tcW w:w="3173" w:type="dxa"/>
            <w:gridSpan w:val="2"/>
            <w:tcBorders>
              <w:left w:val="single" w:sz="4" w:space="0" w:color="auto"/>
            </w:tcBorders>
            <w:vAlign w:val="center"/>
          </w:tcPr>
          <w:p w:rsidR="00F21911" w:rsidRDefault="00F21911" w:rsidP="00D55C7A">
            <w:pPr>
              <w:overflowPunct w:val="0"/>
              <w:spacing w:beforeLines="50" w:afterLines="50"/>
              <w:rPr>
                <w:rFonts w:ascii="宋体" w:eastAsia="宋体" w:hAnsi="宋体"/>
                <w:b/>
                <w:sz w:val="21"/>
                <w:szCs w:val="21"/>
              </w:rPr>
            </w:pPr>
          </w:p>
        </w:tc>
      </w:tr>
      <w:tr w:rsidR="00F21911" w:rsidTr="00DF7581">
        <w:trPr>
          <w:jc w:val="center"/>
        </w:trPr>
        <w:tc>
          <w:tcPr>
            <w:tcW w:w="645" w:type="dxa"/>
            <w:vAlign w:val="center"/>
          </w:tcPr>
          <w:p w:rsidR="00F21911" w:rsidRDefault="00F21911" w:rsidP="00D55C7A">
            <w:pPr>
              <w:overflowPunct w:val="0"/>
              <w:spacing w:beforeLines="50" w:afterLines="50"/>
              <w:jc w:val="center"/>
              <w:rPr>
                <w:rFonts w:ascii="宋体" w:eastAsia="宋体" w:hAnsi="宋体"/>
                <w:sz w:val="21"/>
                <w:szCs w:val="21"/>
              </w:rPr>
            </w:pPr>
            <w:r>
              <w:rPr>
                <w:rFonts w:ascii="宋体" w:eastAsia="宋体" w:hAnsi="宋体"/>
                <w:sz w:val="21"/>
                <w:szCs w:val="21"/>
              </w:rPr>
              <w:t>6</w:t>
            </w:r>
          </w:p>
        </w:tc>
        <w:tc>
          <w:tcPr>
            <w:tcW w:w="1841" w:type="dxa"/>
            <w:tcBorders>
              <w:right w:val="single" w:sz="4" w:space="0" w:color="auto"/>
            </w:tcBorders>
            <w:vAlign w:val="center"/>
          </w:tcPr>
          <w:p w:rsidR="00F21911" w:rsidRDefault="00F21911" w:rsidP="00D55C7A">
            <w:pPr>
              <w:overflowPunct w:val="0"/>
              <w:spacing w:beforeLines="50" w:afterLines="50"/>
              <w:rPr>
                <w:rFonts w:ascii="宋体" w:eastAsia="宋体" w:hAnsi="宋体"/>
                <w:sz w:val="21"/>
                <w:szCs w:val="21"/>
              </w:rPr>
            </w:pPr>
            <w:r>
              <w:rPr>
                <w:rFonts w:ascii="宋体" w:eastAsia="宋体" w:hAnsi="宋体"/>
                <w:sz w:val="21"/>
                <w:szCs w:val="21"/>
              </w:rPr>
              <w:t>注册地</w:t>
            </w:r>
          </w:p>
        </w:tc>
        <w:tc>
          <w:tcPr>
            <w:tcW w:w="2551" w:type="dxa"/>
            <w:gridSpan w:val="2"/>
            <w:tcBorders>
              <w:left w:val="single" w:sz="4" w:space="0" w:color="auto"/>
            </w:tcBorders>
            <w:vAlign w:val="center"/>
          </w:tcPr>
          <w:p w:rsidR="00F21911" w:rsidRDefault="00F21911" w:rsidP="00D55C7A">
            <w:pPr>
              <w:overflowPunct w:val="0"/>
              <w:spacing w:beforeLines="50" w:afterLines="50"/>
              <w:rPr>
                <w:rFonts w:ascii="宋体" w:eastAsia="宋体" w:hAnsi="宋体"/>
                <w:b/>
                <w:sz w:val="21"/>
                <w:szCs w:val="21"/>
              </w:rPr>
            </w:pPr>
          </w:p>
        </w:tc>
        <w:tc>
          <w:tcPr>
            <w:tcW w:w="1700" w:type="dxa"/>
            <w:tcBorders>
              <w:right w:val="single" w:sz="4" w:space="0" w:color="auto"/>
            </w:tcBorders>
            <w:vAlign w:val="center"/>
          </w:tcPr>
          <w:p w:rsidR="00F21911" w:rsidRDefault="00F21911" w:rsidP="00D55C7A">
            <w:pPr>
              <w:overflowPunct w:val="0"/>
              <w:spacing w:beforeLines="50" w:afterLines="50"/>
              <w:rPr>
                <w:rFonts w:ascii="宋体" w:eastAsia="宋体" w:hAnsi="宋体"/>
                <w:sz w:val="21"/>
                <w:szCs w:val="21"/>
              </w:rPr>
            </w:pPr>
            <w:r>
              <w:rPr>
                <w:rFonts w:ascii="宋体" w:eastAsia="宋体" w:hAnsi="宋体"/>
                <w:sz w:val="21"/>
                <w:szCs w:val="21"/>
              </w:rPr>
              <w:t>注册年份</w:t>
            </w:r>
          </w:p>
        </w:tc>
        <w:tc>
          <w:tcPr>
            <w:tcW w:w="3173" w:type="dxa"/>
            <w:gridSpan w:val="2"/>
            <w:tcBorders>
              <w:left w:val="single" w:sz="4" w:space="0" w:color="auto"/>
            </w:tcBorders>
            <w:vAlign w:val="center"/>
          </w:tcPr>
          <w:p w:rsidR="00F21911" w:rsidRDefault="00F21911" w:rsidP="00D55C7A">
            <w:pPr>
              <w:overflowPunct w:val="0"/>
              <w:spacing w:beforeLines="50" w:afterLines="50"/>
              <w:rPr>
                <w:rFonts w:ascii="宋体" w:eastAsia="宋体" w:hAnsi="宋体"/>
                <w:b/>
                <w:sz w:val="21"/>
                <w:szCs w:val="21"/>
              </w:rPr>
            </w:pPr>
          </w:p>
        </w:tc>
      </w:tr>
      <w:tr w:rsidR="00F21911" w:rsidTr="00DF7581">
        <w:trPr>
          <w:jc w:val="center"/>
        </w:trPr>
        <w:tc>
          <w:tcPr>
            <w:tcW w:w="645" w:type="dxa"/>
            <w:vAlign w:val="center"/>
          </w:tcPr>
          <w:p w:rsidR="00F21911" w:rsidRDefault="00F21911" w:rsidP="00D55C7A">
            <w:pPr>
              <w:overflowPunct w:val="0"/>
              <w:spacing w:beforeLines="50" w:afterLines="50"/>
              <w:jc w:val="center"/>
              <w:rPr>
                <w:rFonts w:ascii="宋体" w:eastAsia="宋体" w:hAnsi="宋体"/>
                <w:sz w:val="21"/>
                <w:szCs w:val="21"/>
              </w:rPr>
            </w:pPr>
            <w:r>
              <w:rPr>
                <w:rFonts w:ascii="宋体" w:eastAsia="宋体" w:hAnsi="宋体"/>
                <w:sz w:val="21"/>
                <w:szCs w:val="21"/>
              </w:rPr>
              <w:t>7</w:t>
            </w:r>
          </w:p>
        </w:tc>
        <w:tc>
          <w:tcPr>
            <w:tcW w:w="1841" w:type="dxa"/>
            <w:tcBorders>
              <w:right w:val="single" w:sz="4" w:space="0" w:color="auto"/>
            </w:tcBorders>
            <w:vAlign w:val="center"/>
          </w:tcPr>
          <w:p w:rsidR="00F21911" w:rsidRDefault="00F21911" w:rsidP="00D55C7A">
            <w:pPr>
              <w:overflowPunct w:val="0"/>
              <w:spacing w:beforeLines="50" w:afterLines="50"/>
              <w:rPr>
                <w:rFonts w:ascii="宋体" w:eastAsia="宋体" w:hAnsi="宋体"/>
                <w:sz w:val="21"/>
                <w:szCs w:val="21"/>
              </w:rPr>
            </w:pPr>
            <w:r>
              <w:rPr>
                <w:rFonts w:ascii="宋体" w:eastAsia="宋体" w:hAnsi="宋体"/>
                <w:sz w:val="21"/>
                <w:szCs w:val="21"/>
              </w:rPr>
              <w:t>单位职工人数</w:t>
            </w:r>
          </w:p>
        </w:tc>
        <w:tc>
          <w:tcPr>
            <w:tcW w:w="2551" w:type="dxa"/>
            <w:gridSpan w:val="2"/>
            <w:tcBorders>
              <w:left w:val="single" w:sz="4" w:space="0" w:color="auto"/>
            </w:tcBorders>
            <w:vAlign w:val="center"/>
          </w:tcPr>
          <w:p w:rsidR="00F21911" w:rsidRDefault="00F21911" w:rsidP="00D55C7A">
            <w:pPr>
              <w:overflowPunct w:val="0"/>
              <w:spacing w:beforeLines="50" w:afterLines="50"/>
              <w:jc w:val="right"/>
              <w:rPr>
                <w:rFonts w:ascii="宋体" w:eastAsia="宋体" w:hAnsi="宋体"/>
                <w:sz w:val="21"/>
                <w:szCs w:val="21"/>
              </w:rPr>
            </w:pPr>
            <w:r>
              <w:rPr>
                <w:rFonts w:ascii="宋体" w:eastAsia="宋体" w:hAnsi="宋体"/>
                <w:sz w:val="21"/>
                <w:szCs w:val="21"/>
              </w:rPr>
              <w:t>人</w:t>
            </w:r>
          </w:p>
        </w:tc>
        <w:tc>
          <w:tcPr>
            <w:tcW w:w="2550" w:type="dxa"/>
            <w:gridSpan w:val="2"/>
            <w:tcBorders>
              <w:right w:val="single" w:sz="4" w:space="0" w:color="auto"/>
            </w:tcBorders>
            <w:vAlign w:val="center"/>
          </w:tcPr>
          <w:p w:rsidR="00F21911" w:rsidRDefault="00F21911" w:rsidP="00D55C7A">
            <w:pPr>
              <w:overflowPunct w:val="0"/>
              <w:spacing w:beforeLines="50" w:afterLines="50"/>
              <w:rPr>
                <w:rFonts w:ascii="宋体" w:eastAsia="宋体" w:hAnsi="宋体"/>
                <w:sz w:val="21"/>
                <w:szCs w:val="21"/>
              </w:rPr>
            </w:pPr>
            <w:r>
              <w:rPr>
                <w:rFonts w:ascii="宋体" w:eastAsia="宋体" w:hAnsi="宋体"/>
                <w:sz w:val="21"/>
                <w:szCs w:val="21"/>
              </w:rPr>
              <w:t>单位20</w:t>
            </w:r>
            <w:r>
              <w:rPr>
                <w:rFonts w:ascii="宋体" w:eastAsia="宋体" w:hAnsi="宋体" w:hint="eastAsia"/>
                <w:sz w:val="21"/>
                <w:szCs w:val="21"/>
              </w:rPr>
              <w:t>18</w:t>
            </w:r>
            <w:r>
              <w:rPr>
                <w:rFonts w:ascii="宋体" w:eastAsia="宋体" w:hAnsi="宋体"/>
                <w:sz w:val="21"/>
                <w:szCs w:val="21"/>
              </w:rPr>
              <w:t>年总营业收入</w:t>
            </w:r>
          </w:p>
        </w:tc>
        <w:tc>
          <w:tcPr>
            <w:tcW w:w="2323" w:type="dxa"/>
            <w:tcBorders>
              <w:left w:val="single" w:sz="4" w:space="0" w:color="auto"/>
            </w:tcBorders>
            <w:vAlign w:val="center"/>
          </w:tcPr>
          <w:p w:rsidR="00F21911" w:rsidRDefault="00F21911" w:rsidP="00D55C7A">
            <w:pPr>
              <w:overflowPunct w:val="0"/>
              <w:spacing w:beforeLines="50" w:afterLines="50"/>
              <w:jc w:val="right"/>
              <w:rPr>
                <w:rFonts w:ascii="宋体" w:eastAsia="宋体" w:hAnsi="宋体"/>
                <w:sz w:val="21"/>
                <w:szCs w:val="21"/>
              </w:rPr>
            </w:pPr>
            <w:r>
              <w:rPr>
                <w:rFonts w:ascii="宋体" w:eastAsia="宋体" w:hAnsi="宋体"/>
                <w:sz w:val="21"/>
                <w:szCs w:val="21"/>
              </w:rPr>
              <w:t>万元</w:t>
            </w:r>
          </w:p>
        </w:tc>
      </w:tr>
      <w:tr w:rsidR="00F21911" w:rsidTr="00DF7581">
        <w:trPr>
          <w:jc w:val="center"/>
        </w:trPr>
        <w:tc>
          <w:tcPr>
            <w:tcW w:w="645" w:type="dxa"/>
            <w:vAlign w:val="center"/>
          </w:tcPr>
          <w:p w:rsidR="00F21911" w:rsidRDefault="00F21911" w:rsidP="00D55C7A">
            <w:pPr>
              <w:overflowPunct w:val="0"/>
              <w:spacing w:beforeLines="50" w:afterLines="50"/>
              <w:jc w:val="center"/>
              <w:rPr>
                <w:rFonts w:ascii="宋体" w:eastAsia="宋体" w:hAnsi="宋体"/>
                <w:sz w:val="21"/>
                <w:szCs w:val="21"/>
              </w:rPr>
            </w:pPr>
            <w:r>
              <w:rPr>
                <w:rFonts w:ascii="宋体" w:eastAsia="宋体" w:hAnsi="宋体"/>
                <w:sz w:val="21"/>
                <w:szCs w:val="21"/>
              </w:rPr>
              <w:t>8</w:t>
            </w:r>
          </w:p>
        </w:tc>
        <w:tc>
          <w:tcPr>
            <w:tcW w:w="1841" w:type="dxa"/>
            <w:tcBorders>
              <w:right w:val="single" w:sz="4" w:space="0" w:color="auto"/>
            </w:tcBorders>
            <w:vAlign w:val="center"/>
          </w:tcPr>
          <w:p w:rsidR="00F21911" w:rsidRDefault="00F21911" w:rsidP="00D55C7A">
            <w:pPr>
              <w:overflowPunct w:val="0"/>
              <w:spacing w:beforeLines="50" w:afterLines="50"/>
              <w:rPr>
                <w:rFonts w:ascii="宋体" w:eastAsia="宋体" w:hAnsi="宋体"/>
                <w:sz w:val="21"/>
                <w:szCs w:val="21"/>
              </w:rPr>
            </w:pPr>
            <w:r>
              <w:rPr>
                <w:rFonts w:ascii="宋体" w:eastAsia="宋体" w:hAnsi="宋体" w:hint="eastAsia"/>
                <w:sz w:val="21"/>
                <w:szCs w:val="21"/>
              </w:rPr>
              <w:t>资质</w:t>
            </w:r>
            <w:r>
              <w:rPr>
                <w:rFonts w:ascii="宋体" w:eastAsia="宋体" w:hAnsi="宋体"/>
                <w:sz w:val="21"/>
                <w:szCs w:val="21"/>
              </w:rPr>
              <w:t>证书</w:t>
            </w:r>
          </w:p>
        </w:tc>
        <w:tc>
          <w:tcPr>
            <w:tcW w:w="7424" w:type="dxa"/>
            <w:gridSpan w:val="5"/>
            <w:tcBorders>
              <w:left w:val="single" w:sz="4" w:space="0" w:color="auto"/>
            </w:tcBorders>
            <w:vAlign w:val="center"/>
          </w:tcPr>
          <w:p w:rsidR="00F21911" w:rsidRDefault="00F21911" w:rsidP="00D55C7A">
            <w:pPr>
              <w:overflowPunct w:val="0"/>
              <w:spacing w:beforeLines="50" w:afterLines="50"/>
              <w:rPr>
                <w:rFonts w:ascii="宋体" w:eastAsia="宋体" w:hAnsi="宋体"/>
                <w:b/>
                <w:sz w:val="21"/>
                <w:szCs w:val="21"/>
              </w:rPr>
            </w:pPr>
          </w:p>
        </w:tc>
      </w:tr>
      <w:tr w:rsidR="00F21911" w:rsidTr="00DF7581">
        <w:trPr>
          <w:jc w:val="center"/>
        </w:trPr>
        <w:tc>
          <w:tcPr>
            <w:tcW w:w="645" w:type="dxa"/>
            <w:vAlign w:val="center"/>
          </w:tcPr>
          <w:p w:rsidR="00F21911" w:rsidRDefault="00F21911" w:rsidP="00D55C7A">
            <w:pPr>
              <w:overflowPunct w:val="0"/>
              <w:spacing w:beforeLines="50" w:afterLines="50"/>
              <w:jc w:val="center"/>
              <w:rPr>
                <w:rFonts w:ascii="宋体" w:eastAsia="宋体" w:hAnsi="宋体"/>
                <w:sz w:val="21"/>
                <w:szCs w:val="21"/>
              </w:rPr>
            </w:pPr>
            <w:r>
              <w:rPr>
                <w:rFonts w:ascii="宋体" w:eastAsia="宋体" w:hAnsi="宋体"/>
                <w:sz w:val="21"/>
                <w:szCs w:val="21"/>
              </w:rPr>
              <w:t>9</w:t>
            </w:r>
          </w:p>
        </w:tc>
        <w:tc>
          <w:tcPr>
            <w:tcW w:w="1841" w:type="dxa"/>
            <w:tcBorders>
              <w:right w:val="single" w:sz="4" w:space="0" w:color="auto"/>
            </w:tcBorders>
            <w:vAlign w:val="center"/>
          </w:tcPr>
          <w:p w:rsidR="00F21911" w:rsidRDefault="00F21911" w:rsidP="00D55C7A">
            <w:pPr>
              <w:overflowPunct w:val="0"/>
              <w:spacing w:beforeLines="50" w:afterLines="50"/>
              <w:rPr>
                <w:rFonts w:ascii="宋体" w:eastAsia="宋体" w:hAnsi="宋体"/>
                <w:sz w:val="21"/>
                <w:szCs w:val="21"/>
              </w:rPr>
            </w:pPr>
            <w:r>
              <w:rPr>
                <w:rFonts w:ascii="宋体" w:eastAsia="宋体" w:hAnsi="宋体"/>
                <w:sz w:val="21"/>
                <w:szCs w:val="21"/>
              </w:rPr>
              <w:t>主营范围</w:t>
            </w:r>
          </w:p>
        </w:tc>
        <w:tc>
          <w:tcPr>
            <w:tcW w:w="7424" w:type="dxa"/>
            <w:gridSpan w:val="5"/>
            <w:tcBorders>
              <w:left w:val="single" w:sz="4" w:space="0" w:color="auto"/>
            </w:tcBorders>
            <w:vAlign w:val="center"/>
          </w:tcPr>
          <w:p w:rsidR="00F21911" w:rsidRDefault="00F21911" w:rsidP="00D55C7A">
            <w:pPr>
              <w:overflowPunct w:val="0"/>
              <w:spacing w:beforeLines="50" w:afterLines="50"/>
              <w:rPr>
                <w:rFonts w:ascii="宋体" w:eastAsia="宋体" w:hAnsi="宋体"/>
                <w:b/>
                <w:sz w:val="21"/>
                <w:szCs w:val="21"/>
              </w:rPr>
            </w:pPr>
          </w:p>
        </w:tc>
      </w:tr>
      <w:tr w:rsidR="00F21911" w:rsidTr="00DF7581">
        <w:trPr>
          <w:jc w:val="center"/>
        </w:trPr>
        <w:tc>
          <w:tcPr>
            <w:tcW w:w="645" w:type="dxa"/>
            <w:vAlign w:val="center"/>
          </w:tcPr>
          <w:p w:rsidR="00F21911" w:rsidRDefault="00F21911" w:rsidP="00D55C7A">
            <w:pPr>
              <w:overflowPunct w:val="0"/>
              <w:spacing w:beforeLines="50" w:afterLines="50"/>
              <w:jc w:val="center"/>
              <w:rPr>
                <w:rFonts w:ascii="宋体" w:eastAsia="宋体" w:hAnsi="宋体"/>
                <w:sz w:val="21"/>
                <w:szCs w:val="21"/>
              </w:rPr>
            </w:pPr>
            <w:r>
              <w:rPr>
                <w:rFonts w:ascii="宋体" w:eastAsia="宋体" w:hAnsi="宋体"/>
                <w:sz w:val="21"/>
                <w:szCs w:val="21"/>
              </w:rPr>
              <w:t>10</w:t>
            </w:r>
          </w:p>
        </w:tc>
        <w:tc>
          <w:tcPr>
            <w:tcW w:w="3669" w:type="dxa"/>
            <w:gridSpan w:val="2"/>
            <w:vAlign w:val="center"/>
          </w:tcPr>
          <w:p w:rsidR="00F21911" w:rsidRDefault="00F21911" w:rsidP="00D55C7A">
            <w:pPr>
              <w:overflowPunct w:val="0"/>
              <w:spacing w:beforeLines="50" w:afterLines="50"/>
              <w:rPr>
                <w:rFonts w:ascii="宋体" w:eastAsia="宋体" w:hAnsi="宋体"/>
                <w:sz w:val="21"/>
                <w:szCs w:val="21"/>
              </w:rPr>
            </w:pPr>
            <w:r>
              <w:rPr>
                <w:rFonts w:ascii="宋体" w:eastAsia="宋体" w:hAnsi="宋体"/>
                <w:sz w:val="21"/>
                <w:szCs w:val="21"/>
              </w:rPr>
              <w:t>最近2年内在经营过程中受到何种奖励或处分</w:t>
            </w:r>
          </w:p>
        </w:tc>
        <w:tc>
          <w:tcPr>
            <w:tcW w:w="5596" w:type="dxa"/>
            <w:gridSpan w:val="4"/>
            <w:vAlign w:val="center"/>
          </w:tcPr>
          <w:p w:rsidR="00F21911" w:rsidRDefault="00F21911" w:rsidP="00D55C7A">
            <w:pPr>
              <w:overflowPunct w:val="0"/>
              <w:spacing w:beforeLines="50" w:afterLines="50"/>
              <w:rPr>
                <w:rFonts w:ascii="宋体" w:eastAsia="宋体" w:hAnsi="宋体"/>
                <w:b/>
                <w:sz w:val="21"/>
                <w:szCs w:val="21"/>
              </w:rPr>
            </w:pPr>
          </w:p>
        </w:tc>
      </w:tr>
      <w:tr w:rsidR="00F21911" w:rsidTr="00DF7581">
        <w:trPr>
          <w:jc w:val="center"/>
        </w:trPr>
        <w:tc>
          <w:tcPr>
            <w:tcW w:w="645" w:type="dxa"/>
            <w:vAlign w:val="center"/>
          </w:tcPr>
          <w:p w:rsidR="00F21911" w:rsidRDefault="00F21911" w:rsidP="00D55C7A">
            <w:pPr>
              <w:overflowPunct w:val="0"/>
              <w:spacing w:beforeLines="50" w:afterLines="50"/>
              <w:jc w:val="center"/>
              <w:rPr>
                <w:rFonts w:ascii="宋体" w:eastAsia="宋体" w:hAnsi="宋体"/>
                <w:sz w:val="21"/>
                <w:szCs w:val="21"/>
              </w:rPr>
            </w:pPr>
            <w:r>
              <w:rPr>
                <w:rFonts w:ascii="宋体" w:eastAsia="宋体" w:hAnsi="宋体"/>
                <w:sz w:val="21"/>
                <w:szCs w:val="21"/>
              </w:rPr>
              <w:t>11</w:t>
            </w:r>
          </w:p>
        </w:tc>
        <w:tc>
          <w:tcPr>
            <w:tcW w:w="3669" w:type="dxa"/>
            <w:gridSpan w:val="2"/>
            <w:vAlign w:val="center"/>
          </w:tcPr>
          <w:p w:rsidR="00F21911" w:rsidRDefault="00F21911" w:rsidP="00D55C7A">
            <w:pPr>
              <w:overflowPunct w:val="0"/>
              <w:spacing w:beforeLines="50" w:afterLines="50"/>
              <w:rPr>
                <w:rFonts w:ascii="宋体" w:eastAsia="宋体" w:hAnsi="宋体"/>
                <w:sz w:val="21"/>
                <w:szCs w:val="21"/>
              </w:rPr>
            </w:pPr>
            <w:r>
              <w:rPr>
                <w:rFonts w:ascii="宋体" w:eastAsia="宋体" w:hAnsi="宋体"/>
                <w:sz w:val="21"/>
                <w:szCs w:val="21"/>
              </w:rPr>
              <w:t>最近3年内有无因售假、售劣或是其他原因被消费者投诉或起诉的情况及说明</w:t>
            </w:r>
          </w:p>
        </w:tc>
        <w:tc>
          <w:tcPr>
            <w:tcW w:w="5596" w:type="dxa"/>
            <w:gridSpan w:val="4"/>
            <w:vAlign w:val="center"/>
          </w:tcPr>
          <w:p w:rsidR="00F21911" w:rsidRDefault="00F21911" w:rsidP="00D55C7A">
            <w:pPr>
              <w:overflowPunct w:val="0"/>
              <w:spacing w:beforeLines="50" w:afterLines="50"/>
              <w:rPr>
                <w:rFonts w:ascii="宋体" w:eastAsia="宋体" w:hAnsi="宋体"/>
                <w:b/>
                <w:sz w:val="21"/>
                <w:szCs w:val="21"/>
              </w:rPr>
            </w:pPr>
          </w:p>
        </w:tc>
      </w:tr>
      <w:tr w:rsidR="00F21911" w:rsidTr="00DF7581">
        <w:trPr>
          <w:jc w:val="center"/>
        </w:trPr>
        <w:tc>
          <w:tcPr>
            <w:tcW w:w="645" w:type="dxa"/>
            <w:vAlign w:val="center"/>
          </w:tcPr>
          <w:p w:rsidR="00F21911" w:rsidRDefault="00F21911" w:rsidP="00D55C7A">
            <w:pPr>
              <w:overflowPunct w:val="0"/>
              <w:spacing w:beforeLines="50" w:afterLines="50"/>
              <w:jc w:val="center"/>
              <w:rPr>
                <w:rFonts w:ascii="宋体" w:eastAsia="宋体" w:hAnsi="宋体"/>
                <w:sz w:val="21"/>
                <w:szCs w:val="21"/>
              </w:rPr>
            </w:pPr>
            <w:r>
              <w:rPr>
                <w:rFonts w:ascii="宋体" w:eastAsia="宋体" w:hAnsi="宋体"/>
                <w:sz w:val="21"/>
                <w:szCs w:val="21"/>
              </w:rPr>
              <w:t>12</w:t>
            </w:r>
          </w:p>
        </w:tc>
        <w:tc>
          <w:tcPr>
            <w:tcW w:w="9265" w:type="dxa"/>
            <w:gridSpan w:val="6"/>
            <w:vAlign w:val="center"/>
          </w:tcPr>
          <w:p w:rsidR="00F21911" w:rsidRDefault="00F21911" w:rsidP="00D55C7A">
            <w:pPr>
              <w:overflowPunct w:val="0"/>
              <w:spacing w:beforeLines="50" w:afterLines="50"/>
              <w:rPr>
                <w:rFonts w:ascii="宋体" w:eastAsia="宋体" w:hAnsi="宋体"/>
                <w:sz w:val="21"/>
                <w:szCs w:val="21"/>
              </w:rPr>
            </w:pPr>
            <w:r>
              <w:rPr>
                <w:rFonts w:ascii="宋体" w:eastAsia="宋体" w:hAnsi="宋体"/>
                <w:sz w:val="21"/>
                <w:szCs w:val="21"/>
              </w:rPr>
              <w:t>其他需要说明的情况</w:t>
            </w:r>
          </w:p>
        </w:tc>
      </w:tr>
    </w:tbl>
    <w:p w:rsidR="00F21911" w:rsidRDefault="00F21911" w:rsidP="00F21911">
      <w:pPr>
        <w:keepNext/>
        <w:keepLines/>
        <w:overflowPunct w:val="0"/>
        <w:adjustRightInd w:val="0"/>
        <w:textAlignment w:val="baseline"/>
        <w:outlineLvl w:val="1"/>
        <w:rPr>
          <w:rFonts w:ascii="宋体" w:eastAsia="宋体" w:hAnsi="宋体"/>
          <w:b/>
          <w:sz w:val="28"/>
          <w:szCs w:val="24"/>
        </w:rPr>
      </w:pPr>
      <w:r>
        <w:rPr>
          <w:rFonts w:ascii="宋体" w:eastAsia="宋体" w:hAnsi="宋体"/>
          <w:kern w:val="0"/>
          <w:sz w:val="24"/>
          <w:szCs w:val="24"/>
        </w:rPr>
        <w:br w:type="page"/>
      </w:r>
      <w:r>
        <w:rPr>
          <w:rFonts w:ascii="宋体" w:eastAsia="宋体" w:hAnsi="宋体" w:cs="宋体" w:hint="eastAsia"/>
          <w:b/>
          <w:sz w:val="21"/>
          <w:szCs w:val="21"/>
        </w:rPr>
        <w:lastRenderedPageBreak/>
        <w:t>附件6</w:t>
      </w:r>
    </w:p>
    <w:p w:rsidR="00F21911" w:rsidRDefault="00F21911" w:rsidP="00F21911">
      <w:pPr>
        <w:widowControl/>
        <w:spacing w:line="360" w:lineRule="auto"/>
        <w:outlineLvl w:val="0"/>
        <w:rPr>
          <w:rFonts w:ascii="宋体" w:eastAsia="宋体" w:hAnsi="宋体" w:cs="宋体"/>
          <w:b/>
          <w:bCs/>
          <w:kern w:val="0"/>
          <w:sz w:val="21"/>
          <w:szCs w:val="21"/>
          <w:lang w:val="zh-CN"/>
        </w:rPr>
      </w:pPr>
    </w:p>
    <w:p w:rsidR="00F21911" w:rsidRDefault="00F21911" w:rsidP="00F21911">
      <w:pPr>
        <w:widowControl/>
        <w:spacing w:line="360" w:lineRule="auto"/>
        <w:jc w:val="center"/>
        <w:rPr>
          <w:rFonts w:ascii="宋体" w:eastAsia="宋体" w:hAnsi="宋体"/>
          <w:b/>
          <w:kern w:val="0"/>
          <w:sz w:val="21"/>
          <w:szCs w:val="21"/>
        </w:rPr>
      </w:pPr>
    </w:p>
    <w:p w:rsidR="00F21911" w:rsidRDefault="00F21911" w:rsidP="00F21911">
      <w:pPr>
        <w:keepNext/>
        <w:keepLines/>
        <w:overflowPunct w:val="0"/>
        <w:adjustRightInd w:val="0"/>
        <w:jc w:val="center"/>
        <w:textAlignment w:val="baseline"/>
        <w:outlineLvl w:val="1"/>
        <w:rPr>
          <w:rFonts w:ascii="宋体" w:eastAsia="宋体" w:hAnsi="宋体"/>
          <w:b/>
          <w:sz w:val="28"/>
          <w:szCs w:val="24"/>
        </w:rPr>
      </w:pPr>
      <w:r>
        <w:rPr>
          <w:rFonts w:ascii="宋体" w:eastAsia="宋体" w:hAnsi="宋体" w:hint="eastAsia"/>
          <w:b/>
          <w:sz w:val="32"/>
          <w:szCs w:val="32"/>
        </w:rPr>
        <w:t>近五年类似项目业绩一览表</w:t>
      </w:r>
    </w:p>
    <w:p w:rsidR="00F21911" w:rsidRDefault="00F21911" w:rsidP="00F21911">
      <w:pPr>
        <w:widowControl/>
        <w:spacing w:line="360" w:lineRule="auto"/>
        <w:jc w:val="center"/>
        <w:rPr>
          <w:rFonts w:ascii="宋体" w:eastAsia="宋体" w:hAnsi="宋体"/>
          <w:b/>
          <w:kern w:val="0"/>
          <w:sz w:val="21"/>
          <w:szCs w:val="21"/>
        </w:rPr>
      </w:pPr>
    </w:p>
    <w:tbl>
      <w:tblPr>
        <w:tblW w:w="909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808"/>
        <w:gridCol w:w="1276"/>
        <w:gridCol w:w="1418"/>
        <w:gridCol w:w="1559"/>
        <w:gridCol w:w="1559"/>
        <w:gridCol w:w="992"/>
        <w:gridCol w:w="1487"/>
      </w:tblGrid>
      <w:tr w:rsidR="00F21911" w:rsidTr="00DF7581">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F21911" w:rsidRDefault="00F21911" w:rsidP="00D55C7A">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序号</w:t>
            </w:r>
          </w:p>
        </w:tc>
        <w:tc>
          <w:tcPr>
            <w:tcW w:w="1276" w:type="dxa"/>
            <w:tcBorders>
              <w:top w:val="single" w:sz="4" w:space="0" w:color="auto"/>
              <w:left w:val="single" w:sz="4" w:space="0" w:color="auto"/>
              <w:bottom w:val="single" w:sz="4" w:space="0" w:color="auto"/>
              <w:right w:val="single" w:sz="4" w:space="0" w:color="auto"/>
            </w:tcBorders>
            <w:vAlign w:val="center"/>
          </w:tcPr>
          <w:p w:rsidR="00F21911" w:rsidRDefault="00F21911" w:rsidP="00D55C7A">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项目名称</w:t>
            </w:r>
          </w:p>
        </w:tc>
        <w:tc>
          <w:tcPr>
            <w:tcW w:w="1418" w:type="dxa"/>
            <w:tcBorders>
              <w:top w:val="single" w:sz="4" w:space="0" w:color="auto"/>
              <w:left w:val="single" w:sz="4" w:space="0" w:color="auto"/>
              <w:bottom w:val="single" w:sz="4" w:space="0" w:color="auto"/>
              <w:right w:val="single" w:sz="4" w:space="0" w:color="auto"/>
            </w:tcBorders>
            <w:vAlign w:val="center"/>
          </w:tcPr>
          <w:p w:rsidR="00F21911" w:rsidRDefault="00F21911" w:rsidP="00D55C7A">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金额</w:t>
            </w:r>
          </w:p>
        </w:tc>
        <w:tc>
          <w:tcPr>
            <w:tcW w:w="1559" w:type="dxa"/>
            <w:tcBorders>
              <w:top w:val="single" w:sz="4" w:space="0" w:color="auto"/>
              <w:left w:val="single" w:sz="4" w:space="0" w:color="auto"/>
              <w:bottom w:val="single" w:sz="4" w:space="0" w:color="auto"/>
              <w:right w:val="single" w:sz="4" w:space="0" w:color="auto"/>
            </w:tcBorders>
            <w:vAlign w:val="center"/>
          </w:tcPr>
          <w:p w:rsidR="00F21911" w:rsidRDefault="00F21911" w:rsidP="00D55C7A">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合同签订日期</w:t>
            </w:r>
          </w:p>
        </w:tc>
        <w:tc>
          <w:tcPr>
            <w:tcW w:w="1559" w:type="dxa"/>
            <w:tcBorders>
              <w:top w:val="single" w:sz="4" w:space="0" w:color="auto"/>
              <w:left w:val="single" w:sz="4" w:space="0" w:color="auto"/>
              <w:bottom w:val="single" w:sz="4" w:space="0" w:color="auto"/>
              <w:right w:val="single" w:sz="4" w:space="0" w:color="auto"/>
            </w:tcBorders>
            <w:vAlign w:val="center"/>
          </w:tcPr>
          <w:p w:rsidR="00F21911" w:rsidRDefault="00F21911" w:rsidP="00D55C7A">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业主单位名称</w:t>
            </w:r>
          </w:p>
        </w:tc>
        <w:tc>
          <w:tcPr>
            <w:tcW w:w="992" w:type="dxa"/>
            <w:tcBorders>
              <w:top w:val="single" w:sz="4" w:space="0" w:color="auto"/>
              <w:left w:val="single" w:sz="4" w:space="0" w:color="auto"/>
              <w:bottom w:val="single" w:sz="4" w:space="0" w:color="auto"/>
              <w:right w:val="single" w:sz="4" w:space="0" w:color="auto"/>
            </w:tcBorders>
            <w:vAlign w:val="center"/>
          </w:tcPr>
          <w:p w:rsidR="00F21911" w:rsidRDefault="00F21911" w:rsidP="00D55C7A">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业主方联系人</w:t>
            </w:r>
          </w:p>
        </w:tc>
        <w:tc>
          <w:tcPr>
            <w:tcW w:w="1487" w:type="dxa"/>
            <w:tcBorders>
              <w:top w:val="single" w:sz="4" w:space="0" w:color="auto"/>
              <w:left w:val="single" w:sz="4" w:space="0" w:color="auto"/>
              <w:bottom w:val="single" w:sz="4" w:space="0" w:color="auto"/>
              <w:right w:val="single" w:sz="4" w:space="0" w:color="auto"/>
            </w:tcBorders>
            <w:vAlign w:val="center"/>
          </w:tcPr>
          <w:p w:rsidR="00F21911" w:rsidRDefault="00F21911" w:rsidP="00D55C7A">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联系电话</w:t>
            </w:r>
          </w:p>
        </w:tc>
      </w:tr>
      <w:tr w:rsidR="00F21911" w:rsidTr="00DF7581">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F21911" w:rsidRDefault="00F21911" w:rsidP="00D55C7A">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21911" w:rsidRDefault="00F21911" w:rsidP="00D55C7A">
            <w:pPr>
              <w:widowControl/>
              <w:spacing w:beforeLines="100" w:afterLines="10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21911" w:rsidRDefault="00F21911" w:rsidP="00D55C7A">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21911" w:rsidRDefault="00F21911" w:rsidP="00D55C7A">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21911" w:rsidRDefault="00F21911" w:rsidP="00D55C7A">
            <w:pPr>
              <w:widowControl/>
              <w:spacing w:beforeLines="100" w:afterLines="10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21911" w:rsidRDefault="00F21911" w:rsidP="00D55C7A">
            <w:pPr>
              <w:widowControl/>
              <w:spacing w:beforeLines="100" w:afterLines="10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F21911" w:rsidRDefault="00F21911" w:rsidP="00D55C7A">
            <w:pPr>
              <w:widowControl/>
              <w:spacing w:beforeLines="100" w:afterLines="100"/>
              <w:jc w:val="center"/>
              <w:rPr>
                <w:rFonts w:ascii="宋体" w:eastAsia="宋体" w:hAnsi="宋体"/>
                <w:b/>
                <w:kern w:val="0"/>
                <w:sz w:val="21"/>
                <w:szCs w:val="21"/>
              </w:rPr>
            </w:pPr>
          </w:p>
        </w:tc>
      </w:tr>
      <w:tr w:rsidR="00F21911" w:rsidTr="00DF7581">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F21911" w:rsidRDefault="00F21911" w:rsidP="00D55C7A">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21911" w:rsidRDefault="00F21911" w:rsidP="00D55C7A">
            <w:pPr>
              <w:widowControl/>
              <w:spacing w:beforeLines="100" w:afterLines="10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21911" w:rsidRDefault="00F21911" w:rsidP="00D55C7A">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21911" w:rsidRDefault="00F21911" w:rsidP="00D55C7A">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21911" w:rsidRDefault="00F21911" w:rsidP="00D55C7A">
            <w:pPr>
              <w:widowControl/>
              <w:spacing w:beforeLines="100" w:afterLines="10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21911" w:rsidRDefault="00F21911" w:rsidP="00D55C7A">
            <w:pPr>
              <w:widowControl/>
              <w:spacing w:beforeLines="100" w:afterLines="10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F21911" w:rsidRDefault="00F21911" w:rsidP="00D55C7A">
            <w:pPr>
              <w:widowControl/>
              <w:spacing w:beforeLines="100" w:afterLines="100"/>
              <w:jc w:val="center"/>
              <w:rPr>
                <w:rFonts w:ascii="宋体" w:eastAsia="宋体" w:hAnsi="宋体"/>
                <w:b/>
                <w:kern w:val="0"/>
                <w:sz w:val="21"/>
                <w:szCs w:val="21"/>
              </w:rPr>
            </w:pPr>
          </w:p>
        </w:tc>
      </w:tr>
      <w:tr w:rsidR="00F21911" w:rsidTr="00DF7581">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F21911" w:rsidRDefault="00F21911" w:rsidP="00D55C7A">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21911" w:rsidRDefault="00F21911" w:rsidP="00D55C7A">
            <w:pPr>
              <w:widowControl/>
              <w:spacing w:beforeLines="100" w:afterLines="10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21911" w:rsidRDefault="00F21911" w:rsidP="00D55C7A">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21911" w:rsidRDefault="00F21911" w:rsidP="00D55C7A">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21911" w:rsidRDefault="00F21911" w:rsidP="00D55C7A">
            <w:pPr>
              <w:widowControl/>
              <w:spacing w:beforeLines="100" w:afterLines="10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21911" w:rsidRDefault="00F21911" w:rsidP="00D55C7A">
            <w:pPr>
              <w:widowControl/>
              <w:spacing w:beforeLines="100" w:afterLines="10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F21911" w:rsidRDefault="00F21911" w:rsidP="00D55C7A">
            <w:pPr>
              <w:widowControl/>
              <w:spacing w:beforeLines="100" w:afterLines="100"/>
              <w:jc w:val="center"/>
              <w:rPr>
                <w:rFonts w:ascii="宋体" w:eastAsia="宋体" w:hAnsi="宋体"/>
                <w:b/>
                <w:kern w:val="0"/>
                <w:sz w:val="21"/>
                <w:szCs w:val="21"/>
              </w:rPr>
            </w:pPr>
          </w:p>
        </w:tc>
      </w:tr>
      <w:tr w:rsidR="00F21911" w:rsidTr="00DF7581">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F21911" w:rsidRDefault="00F21911" w:rsidP="00D55C7A">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21911" w:rsidRDefault="00F21911" w:rsidP="00D55C7A">
            <w:pPr>
              <w:widowControl/>
              <w:spacing w:beforeLines="100" w:afterLines="10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21911" w:rsidRDefault="00F21911" w:rsidP="00D55C7A">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21911" w:rsidRDefault="00F21911" w:rsidP="00D55C7A">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21911" w:rsidRDefault="00F21911" w:rsidP="00D55C7A">
            <w:pPr>
              <w:widowControl/>
              <w:spacing w:beforeLines="100" w:afterLines="10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21911" w:rsidRDefault="00F21911" w:rsidP="00D55C7A">
            <w:pPr>
              <w:widowControl/>
              <w:spacing w:beforeLines="100" w:afterLines="10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F21911" w:rsidRDefault="00F21911" w:rsidP="00D55C7A">
            <w:pPr>
              <w:widowControl/>
              <w:spacing w:beforeLines="100" w:afterLines="100"/>
              <w:jc w:val="center"/>
              <w:rPr>
                <w:rFonts w:ascii="宋体" w:eastAsia="宋体" w:hAnsi="宋体"/>
                <w:b/>
                <w:kern w:val="0"/>
                <w:sz w:val="21"/>
                <w:szCs w:val="21"/>
              </w:rPr>
            </w:pPr>
          </w:p>
        </w:tc>
      </w:tr>
      <w:tr w:rsidR="00F21911" w:rsidTr="00DF7581">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F21911" w:rsidRDefault="00F21911" w:rsidP="00D55C7A">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21911" w:rsidRDefault="00F21911" w:rsidP="00D55C7A">
            <w:pPr>
              <w:widowControl/>
              <w:spacing w:beforeLines="100" w:afterLines="10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21911" w:rsidRDefault="00F21911" w:rsidP="00D55C7A">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21911" w:rsidRDefault="00F21911" w:rsidP="00D55C7A">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21911" w:rsidRDefault="00F21911" w:rsidP="00D55C7A">
            <w:pPr>
              <w:widowControl/>
              <w:spacing w:beforeLines="100" w:afterLines="10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21911" w:rsidRDefault="00F21911" w:rsidP="00D55C7A">
            <w:pPr>
              <w:widowControl/>
              <w:spacing w:beforeLines="100" w:afterLines="10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F21911" w:rsidRDefault="00F21911" w:rsidP="00D55C7A">
            <w:pPr>
              <w:widowControl/>
              <w:spacing w:beforeLines="100" w:afterLines="100"/>
              <w:jc w:val="center"/>
              <w:rPr>
                <w:rFonts w:ascii="宋体" w:eastAsia="宋体" w:hAnsi="宋体"/>
                <w:b/>
                <w:kern w:val="0"/>
                <w:sz w:val="21"/>
                <w:szCs w:val="21"/>
              </w:rPr>
            </w:pPr>
          </w:p>
        </w:tc>
      </w:tr>
      <w:tr w:rsidR="00F21911" w:rsidTr="00DF7581">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F21911" w:rsidRDefault="00F21911" w:rsidP="00D55C7A">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21911" w:rsidRDefault="00F21911" w:rsidP="00D55C7A">
            <w:pPr>
              <w:widowControl/>
              <w:spacing w:beforeLines="100" w:afterLines="10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21911" w:rsidRDefault="00F21911" w:rsidP="00D55C7A">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21911" w:rsidRDefault="00F21911" w:rsidP="00D55C7A">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21911" w:rsidRDefault="00F21911" w:rsidP="00D55C7A">
            <w:pPr>
              <w:widowControl/>
              <w:spacing w:beforeLines="100" w:afterLines="10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21911" w:rsidRDefault="00F21911" w:rsidP="00D55C7A">
            <w:pPr>
              <w:widowControl/>
              <w:spacing w:beforeLines="100" w:afterLines="10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F21911" w:rsidRDefault="00F21911" w:rsidP="00D55C7A">
            <w:pPr>
              <w:widowControl/>
              <w:spacing w:beforeLines="100" w:afterLines="100"/>
              <w:jc w:val="center"/>
              <w:rPr>
                <w:rFonts w:ascii="宋体" w:eastAsia="宋体" w:hAnsi="宋体"/>
                <w:b/>
                <w:kern w:val="0"/>
                <w:sz w:val="21"/>
                <w:szCs w:val="21"/>
              </w:rPr>
            </w:pPr>
          </w:p>
        </w:tc>
      </w:tr>
    </w:tbl>
    <w:p w:rsidR="00F21911" w:rsidRDefault="00F21911" w:rsidP="00F21911">
      <w:pPr>
        <w:widowControl/>
        <w:spacing w:line="360" w:lineRule="auto"/>
        <w:ind w:firstLineChars="200" w:firstLine="420"/>
        <w:jc w:val="left"/>
        <w:rPr>
          <w:rFonts w:ascii="宋体" w:eastAsia="宋体" w:hAnsi="宋体" w:cs="Arial"/>
          <w:kern w:val="0"/>
          <w:sz w:val="21"/>
          <w:szCs w:val="21"/>
          <w:lang w:val="zh-CN"/>
        </w:rPr>
      </w:pPr>
      <w:r>
        <w:rPr>
          <w:rFonts w:ascii="宋体" w:eastAsia="宋体" w:hAnsi="宋体" w:cs="Arial" w:hint="eastAsia"/>
          <w:kern w:val="0"/>
          <w:sz w:val="21"/>
          <w:szCs w:val="21"/>
          <w:lang w:val="zh-CN"/>
        </w:rPr>
        <w:t>注：供应商应随此表附上相关的证明（如合同、获奖证明等的复印件加盖公章，证明应体现时间）。</w:t>
      </w:r>
    </w:p>
    <w:p w:rsidR="00F21911" w:rsidRDefault="00F21911" w:rsidP="00F21911">
      <w:pPr>
        <w:widowControl/>
        <w:spacing w:line="360" w:lineRule="auto"/>
        <w:ind w:firstLineChars="200" w:firstLine="420"/>
        <w:jc w:val="left"/>
        <w:rPr>
          <w:rFonts w:ascii="宋体" w:eastAsia="宋体" w:hAnsi="宋体"/>
          <w:kern w:val="0"/>
          <w:sz w:val="21"/>
          <w:szCs w:val="21"/>
        </w:rPr>
      </w:pPr>
    </w:p>
    <w:p w:rsidR="00F21911" w:rsidRDefault="00F21911" w:rsidP="00F21911">
      <w:pPr>
        <w:widowControl/>
        <w:spacing w:line="360" w:lineRule="auto"/>
        <w:ind w:firstLineChars="200" w:firstLine="420"/>
        <w:jc w:val="left"/>
        <w:rPr>
          <w:rFonts w:ascii="宋体" w:eastAsia="宋体" w:hAnsi="宋体"/>
          <w:kern w:val="0"/>
          <w:sz w:val="21"/>
          <w:szCs w:val="21"/>
        </w:rPr>
      </w:pPr>
    </w:p>
    <w:p w:rsidR="00F21911" w:rsidRDefault="00F21911" w:rsidP="00F21911">
      <w:pPr>
        <w:widowControl/>
        <w:spacing w:line="360" w:lineRule="auto"/>
        <w:ind w:firstLineChars="200" w:firstLine="420"/>
        <w:jc w:val="left"/>
        <w:rPr>
          <w:rFonts w:ascii="宋体" w:eastAsia="宋体" w:hAnsi="宋体"/>
          <w:kern w:val="0"/>
          <w:sz w:val="21"/>
          <w:szCs w:val="21"/>
        </w:rPr>
      </w:pPr>
    </w:p>
    <w:p w:rsidR="00F21911" w:rsidRDefault="00F21911" w:rsidP="00F21911">
      <w:pPr>
        <w:widowControl/>
        <w:spacing w:line="360" w:lineRule="auto"/>
        <w:ind w:firstLineChars="200" w:firstLine="420"/>
        <w:jc w:val="left"/>
        <w:rPr>
          <w:rFonts w:ascii="宋体" w:eastAsia="宋体" w:hAnsi="宋体"/>
          <w:kern w:val="0"/>
          <w:sz w:val="21"/>
          <w:szCs w:val="21"/>
        </w:rPr>
      </w:pPr>
    </w:p>
    <w:p w:rsidR="00F21911" w:rsidRDefault="00F21911" w:rsidP="00F21911">
      <w:pPr>
        <w:widowControl/>
        <w:spacing w:line="360" w:lineRule="auto"/>
        <w:ind w:firstLineChars="200" w:firstLine="420"/>
        <w:jc w:val="left"/>
        <w:rPr>
          <w:rFonts w:ascii="宋体" w:eastAsia="宋体" w:hAnsi="宋体"/>
          <w:kern w:val="0"/>
          <w:sz w:val="21"/>
          <w:szCs w:val="21"/>
        </w:rPr>
      </w:pPr>
    </w:p>
    <w:p w:rsidR="00F21911" w:rsidRDefault="00F21911" w:rsidP="00F21911">
      <w:pPr>
        <w:widowControl/>
        <w:spacing w:line="360" w:lineRule="auto"/>
        <w:ind w:firstLineChars="200" w:firstLine="420"/>
        <w:jc w:val="left"/>
        <w:rPr>
          <w:rFonts w:ascii="宋体" w:eastAsia="宋体" w:hAnsi="宋体"/>
          <w:kern w:val="0"/>
          <w:sz w:val="21"/>
          <w:szCs w:val="21"/>
        </w:rPr>
      </w:pPr>
    </w:p>
    <w:p w:rsidR="00F21911" w:rsidRDefault="00F21911" w:rsidP="00F21911">
      <w:pPr>
        <w:widowControl/>
        <w:spacing w:line="360" w:lineRule="auto"/>
        <w:ind w:firstLineChars="200" w:firstLine="420"/>
        <w:jc w:val="left"/>
        <w:rPr>
          <w:rFonts w:ascii="宋体" w:eastAsia="宋体" w:hAnsi="宋体"/>
          <w:kern w:val="0"/>
          <w:sz w:val="21"/>
          <w:szCs w:val="21"/>
        </w:rPr>
      </w:pPr>
    </w:p>
    <w:p w:rsidR="00F21911" w:rsidRDefault="00F21911" w:rsidP="00F21911">
      <w:pPr>
        <w:widowControl/>
        <w:spacing w:line="360" w:lineRule="auto"/>
        <w:ind w:firstLineChars="200" w:firstLine="420"/>
        <w:jc w:val="left"/>
        <w:rPr>
          <w:rFonts w:ascii="宋体" w:eastAsia="宋体" w:hAnsi="宋体"/>
          <w:kern w:val="0"/>
          <w:sz w:val="21"/>
          <w:szCs w:val="21"/>
        </w:rPr>
      </w:pPr>
    </w:p>
    <w:p w:rsidR="00F21911" w:rsidRDefault="00F21911" w:rsidP="00F21911">
      <w:pPr>
        <w:widowControl/>
        <w:spacing w:line="360" w:lineRule="auto"/>
        <w:ind w:firstLineChars="200" w:firstLine="420"/>
        <w:jc w:val="left"/>
        <w:rPr>
          <w:rFonts w:ascii="宋体" w:eastAsia="宋体" w:hAnsi="宋体"/>
          <w:kern w:val="0"/>
          <w:sz w:val="21"/>
          <w:szCs w:val="21"/>
        </w:rPr>
      </w:pPr>
    </w:p>
    <w:p w:rsidR="00F21911" w:rsidRDefault="00F21911" w:rsidP="00F21911">
      <w:pPr>
        <w:widowControl/>
        <w:spacing w:line="360" w:lineRule="auto"/>
        <w:ind w:firstLineChars="200" w:firstLine="420"/>
        <w:jc w:val="left"/>
        <w:rPr>
          <w:rFonts w:ascii="宋体" w:eastAsia="宋体" w:hAnsi="宋体"/>
          <w:kern w:val="0"/>
          <w:sz w:val="21"/>
          <w:szCs w:val="21"/>
        </w:rPr>
      </w:pPr>
    </w:p>
    <w:p w:rsidR="00F21911" w:rsidRDefault="00F21911" w:rsidP="00F21911">
      <w:pPr>
        <w:widowControl/>
        <w:spacing w:line="360" w:lineRule="auto"/>
        <w:ind w:firstLineChars="200" w:firstLine="420"/>
        <w:jc w:val="left"/>
        <w:rPr>
          <w:rFonts w:ascii="宋体" w:eastAsia="宋体" w:hAnsi="宋体"/>
          <w:kern w:val="0"/>
          <w:sz w:val="21"/>
          <w:szCs w:val="21"/>
        </w:rPr>
      </w:pPr>
    </w:p>
    <w:p w:rsidR="00F21911" w:rsidRDefault="00F21911" w:rsidP="00F21911">
      <w:pPr>
        <w:widowControl/>
        <w:spacing w:line="360" w:lineRule="auto"/>
        <w:ind w:firstLineChars="200" w:firstLine="420"/>
        <w:jc w:val="left"/>
        <w:rPr>
          <w:rFonts w:ascii="宋体" w:eastAsia="宋体" w:hAnsi="宋体"/>
          <w:kern w:val="0"/>
          <w:sz w:val="21"/>
          <w:szCs w:val="21"/>
        </w:rPr>
      </w:pPr>
    </w:p>
    <w:p w:rsidR="00F21911" w:rsidRDefault="00F21911" w:rsidP="00F21911">
      <w:pPr>
        <w:widowControl/>
        <w:spacing w:line="360" w:lineRule="auto"/>
        <w:ind w:firstLineChars="200" w:firstLine="420"/>
        <w:jc w:val="left"/>
        <w:rPr>
          <w:rFonts w:ascii="宋体" w:eastAsia="宋体" w:hAnsi="宋体"/>
          <w:kern w:val="0"/>
          <w:sz w:val="21"/>
          <w:szCs w:val="21"/>
        </w:rPr>
      </w:pPr>
    </w:p>
    <w:p w:rsidR="00F21911" w:rsidRDefault="00F21911" w:rsidP="00F21911">
      <w:pPr>
        <w:widowControl/>
        <w:spacing w:line="360" w:lineRule="auto"/>
        <w:ind w:firstLineChars="200" w:firstLine="420"/>
        <w:jc w:val="left"/>
        <w:rPr>
          <w:rFonts w:ascii="宋体" w:eastAsia="宋体" w:hAnsi="宋体"/>
          <w:kern w:val="0"/>
          <w:sz w:val="21"/>
          <w:szCs w:val="21"/>
        </w:rPr>
      </w:pPr>
    </w:p>
    <w:p w:rsidR="00F21911" w:rsidRDefault="00F21911" w:rsidP="00F21911">
      <w:pPr>
        <w:widowControl/>
        <w:spacing w:line="360" w:lineRule="auto"/>
        <w:ind w:firstLineChars="200" w:firstLine="420"/>
        <w:jc w:val="left"/>
        <w:rPr>
          <w:rFonts w:ascii="宋体" w:eastAsia="宋体" w:hAnsi="宋体"/>
          <w:kern w:val="0"/>
          <w:sz w:val="21"/>
          <w:szCs w:val="21"/>
        </w:rPr>
      </w:pPr>
    </w:p>
    <w:p w:rsidR="00F21911" w:rsidRDefault="00F21911" w:rsidP="00F21911">
      <w:pPr>
        <w:widowControl/>
        <w:spacing w:line="360" w:lineRule="auto"/>
        <w:ind w:firstLineChars="200" w:firstLine="420"/>
        <w:jc w:val="left"/>
        <w:rPr>
          <w:rFonts w:ascii="宋体" w:eastAsia="宋体" w:hAnsi="宋体"/>
          <w:kern w:val="0"/>
          <w:sz w:val="21"/>
          <w:szCs w:val="21"/>
        </w:rPr>
      </w:pPr>
    </w:p>
    <w:p w:rsidR="00F21911" w:rsidRDefault="00F21911" w:rsidP="00F21911">
      <w:pPr>
        <w:widowControl/>
        <w:spacing w:line="360" w:lineRule="auto"/>
        <w:ind w:firstLineChars="200" w:firstLine="420"/>
        <w:jc w:val="left"/>
        <w:rPr>
          <w:rFonts w:ascii="宋体" w:eastAsia="宋体" w:hAnsi="宋体"/>
          <w:kern w:val="0"/>
          <w:sz w:val="21"/>
          <w:szCs w:val="21"/>
        </w:rPr>
      </w:pPr>
    </w:p>
    <w:p w:rsidR="00F21911" w:rsidRDefault="00F21911" w:rsidP="00F21911">
      <w:pPr>
        <w:spacing w:line="360" w:lineRule="auto"/>
        <w:rPr>
          <w:rFonts w:ascii="宋体" w:eastAsia="宋体" w:hAnsi="宋体" w:cs="宋体"/>
          <w:b/>
          <w:sz w:val="21"/>
          <w:szCs w:val="21"/>
        </w:rPr>
      </w:pPr>
      <w:r>
        <w:rPr>
          <w:rFonts w:ascii="宋体" w:eastAsia="宋体" w:hAnsi="宋体" w:cs="宋体" w:hint="eastAsia"/>
          <w:b/>
          <w:sz w:val="21"/>
          <w:szCs w:val="21"/>
        </w:rPr>
        <w:lastRenderedPageBreak/>
        <w:t>附件7</w:t>
      </w:r>
    </w:p>
    <w:p w:rsidR="00F21911" w:rsidRDefault="00F21911" w:rsidP="00F21911">
      <w:pPr>
        <w:spacing w:line="360" w:lineRule="auto"/>
        <w:jc w:val="center"/>
        <w:rPr>
          <w:rFonts w:ascii="宋体" w:eastAsia="宋体" w:hAnsi="宋体" w:cs="宋体"/>
          <w:b/>
          <w:sz w:val="32"/>
          <w:szCs w:val="32"/>
        </w:rPr>
      </w:pPr>
      <w:r>
        <w:rPr>
          <w:rFonts w:ascii="宋体" w:eastAsia="宋体" w:hAnsi="宋体" w:cs="宋体" w:hint="eastAsia"/>
          <w:b/>
          <w:sz w:val="32"/>
          <w:szCs w:val="32"/>
        </w:rPr>
        <w:t>营业执照</w:t>
      </w:r>
    </w:p>
    <w:p w:rsidR="00F21911" w:rsidRDefault="00F21911" w:rsidP="00F21911">
      <w:pPr>
        <w:spacing w:line="360" w:lineRule="auto"/>
        <w:jc w:val="center"/>
        <w:rPr>
          <w:rFonts w:ascii="宋体" w:eastAsia="宋体" w:hAnsi="宋体" w:cs="宋体"/>
          <w:b/>
          <w:sz w:val="32"/>
          <w:szCs w:val="32"/>
        </w:rPr>
      </w:pPr>
    </w:p>
    <w:p w:rsidR="00F21911" w:rsidRDefault="00F21911" w:rsidP="00F21911">
      <w:pPr>
        <w:spacing w:line="360" w:lineRule="auto"/>
        <w:jc w:val="center"/>
        <w:rPr>
          <w:rFonts w:ascii="宋体" w:eastAsia="宋体" w:hAnsi="宋体" w:cs="宋体"/>
          <w:b/>
          <w:sz w:val="32"/>
          <w:szCs w:val="32"/>
        </w:rPr>
      </w:pPr>
    </w:p>
    <w:p w:rsidR="00F21911" w:rsidRDefault="00F21911" w:rsidP="00F21911">
      <w:pPr>
        <w:spacing w:line="360" w:lineRule="auto"/>
        <w:jc w:val="center"/>
        <w:rPr>
          <w:rFonts w:ascii="宋体" w:eastAsia="宋体" w:hAnsi="宋体" w:cs="宋体"/>
          <w:b/>
          <w:sz w:val="32"/>
          <w:szCs w:val="32"/>
        </w:rPr>
      </w:pPr>
    </w:p>
    <w:p w:rsidR="00F21911" w:rsidRDefault="00F21911" w:rsidP="00F21911">
      <w:pPr>
        <w:spacing w:line="360" w:lineRule="auto"/>
        <w:jc w:val="center"/>
        <w:rPr>
          <w:rFonts w:ascii="宋体" w:eastAsia="宋体" w:hAnsi="宋体" w:cs="宋体"/>
          <w:b/>
          <w:sz w:val="32"/>
          <w:szCs w:val="32"/>
        </w:rPr>
      </w:pPr>
    </w:p>
    <w:p w:rsidR="00F21911" w:rsidRDefault="00F21911" w:rsidP="00F21911">
      <w:pPr>
        <w:spacing w:line="360" w:lineRule="auto"/>
        <w:jc w:val="center"/>
        <w:rPr>
          <w:rFonts w:ascii="宋体" w:eastAsia="宋体" w:hAnsi="宋体" w:cs="宋体"/>
          <w:b/>
          <w:sz w:val="32"/>
          <w:szCs w:val="32"/>
        </w:rPr>
      </w:pPr>
    </w:p>
    <w:p w:rsidR="00F21911" w:rsidRDefault="00F21911" w:rsidP="00F21911">
      <w:pPr>
        <w:spacing w:line="360" w:lineRule="auto"/>
        <w:jc w:val="center"/>
        <w:rPr>
          <w:rFonts w:ascii="宋体" w:eastAsia="宋体" w:hAnsi="宋体" w:cs="宋体"/>
          <w:b/>
          <w:sz w:val="32"/>
          <w:szCs w:val="32"/>
        </w:rPr>
      </w:pPr>
    </w:p>
    <w:p w:rsidR="00F21911" w:rsidRDefault="00F21911" w:rsidP="00F21911">
      <w:pPr>
        <w:spacing w:line="360" w:lineRule="auto"/>
        <w:jc w:val="center"/>
        <w:rPr>
          <w:rFonts w:ascii="宋体" w:eastAsia="宋体" w:hAnsi="宋体" w:cs="宋体"/>
          <w:b/>
          <w:sz w:val="32"/>
          <w:szCs w:val="32"/>
        </w:rPr>
      </w:pPr>
    </w:p>
    <w:p w:rsidR="00F21911" w:rsidRDefault="00F21911" w:rsidP="00F21911">
      <w:pPr>
        <w:spacing w:line="360" w:lineRule="auto"/>
        <w:jc w:val="center"/>
        <w:rPr>
          <w:rFonts w:ascii="宋体" w:eastAsia="宋体" w:hAnsi="宋体" w:cs="宋体"/>
          <w:b/>
          <w:sz w:val="32"/>
          <w:szCs w:val="32"/>
        </w:rPr>
      </w:pPr>
    </w:p>
    <w:p w:rsidR="00F21911" w:rsidRDefault="00F21911" w:rsidP="00F21911">
      <w:pPr>
        <w:spacing w:line="360" w:lineRule="auto"/>
        <w:jc w:val="center"/>
        <w:rPr>
          <w:rFonts w:ascii="宋体" w:eastAsia="宋体" w:hAnsi="宋体" w:cs="宋体"/>
          <w:b/>
          <w:sz w:val="32"/>
          <w:szCs w:val="32"/>
        </w:rPr>
      </w:pPr>
    </w:p>
    <w:p w:rsidR="00F21911" w:rsidRDefault="00F21911" w:rsidP="00F21911">
      <w:pPr>
        <w:spacing w:line="360" w:lineRule="auto"/>
        <w:jc w:val="center"/>
        <w:rPr>
          <w:rFonts w:ascii="宋体" w:eastAsia="宋体" w:hAnsi="宋体" w:cs="宋体"/>
          <w:b/>
          <w:sz w:val="32"/>
          <w:szCs w:val="32"/>
        </w:rPr>
      </w:pPr>
    </w:p>
    <w:p w:rsidR="00F21911" w:rsidRDefault="00F21911" w:rsidP="00F21911">
      <w:pPr>
        <w:spacing w:line="360" w:lineRule="auto"/>
        <w:jc w:val="center"/>
        <w:rPr>
          <w:rFonts w:ascii="宋体" w:eastAsia="宋体" w:hAnsi="宋体" w:cs="宋体"/>
          <w:b/>
          <w:sz w:val="32"/>
          <w:szCs w:val="32"/>
        </w:rPr>
      </w:pPr>
    </w:p>
    <w:p w:rsidR="00F21911" w:rsidRDefault="00F21911" w:rsidP="00F21911">
      <w:pPr>
        <w:spacing w:line="360" w:lineRule="auto"/>
        <w:jc w:val="center"/>
        <w:rPr>
          <w:rFonts w:ascii="宋体" w:eastAsia="宋体" w:hAnsi="宋体" w:cs="宋体"/>
          <w:b/>
          <w:sz w:val="32"/>
          <w:szCs w:val="32"/>
        </w:rPr>
      </w:pPr>
    </w:p>
    <w:p w:rsidR="00F21911" w:rsidRDefault="00F21911" w:rsidP="00F21911">
      <w:pPr>
        <w:spacing w:line="360" w:lineRule="auto"/>
        <w:jc w:val="center"/>
        <w:rPr>
          <w:rFonts w:ascii="宋体" w:eastAsia="宋体" w:hAnsi="宋体" w:cs="宋体"/>
          <w:b/>
          <w:sz w:val="32"/>
          <w:szCs w:val="32"/>
        </w:rPr>
      </w:pPr>
    </w:p>
    <w:p w:rsidR="00F21911" w:rsidRDefault="00F21911" w:rsidP="00F21911">
      <w:pPr>
        <w:spacing w:line="360" w:lineRule="auto"/>
        <w:jc w:val="center"/>
        <w:rPr>
          <w:rFonts w:ascii="宋体" w:eastAsia="宋体" w:hAnsi="宋体" w:cs="宋体"/>
          <w:b/>
          <w:sz w:val="32"/>
          <w:szCs w:val="32"/>
        </w:rPr>
      </w:pPr>
    </w:p>
    <w:p w:rsidR="00F21911" w:rsidRDefault="00F21911" w:rsidP="00F21911">
      <w:pPr>
        <w:spacing w:line="360" w:lineRule="auto"/>
        <w:jc w:val="center"/>
        <w:rPr>
          <w:rFonts w:ascii="宋体" w:eastAsia="宋体" w:hAnsi="宋体" w:cs="宋体"/>
          <w:b/>
          <w:sz w:val="32"/>
          <w:szCs w:val="32"/>
        </w:rPr>
      </w:pPr>
    </w:p>
    <w:p w:rsidR="00F21911" w:rsidRDefault="00F21911" w:rsidP="00F21911">
      <w:pPr>
        <w:spacing w:line="360" w:lineRule="auto"/>
        <w:jc w:val="center"/>
        <w:rPr>
          <w:rFonts w:ascii="宋体" w:eastAsia="宋体" w:hAnsi="宋体" w:cs="宋体"/>
          <w:b/>
          <w:sz w:val="32"/>
          <w:szCs w:val="32"/>
        </w:rPr>
      </w:pPr>
    </w:p>
    <w:p w:rsidR="00F21911" w:rsidRDefault="00F21911" w:rsidP="00F21911">
      <w:pPr>
        <w:spacing w:line="360" w:lineRule="auto"/>
        <w:jc w:val="center"/>
        <w:rPr>
          <w:rFonts w:ascii="宋体" w:eastAsia="宋体" w:hAnsi="宋体" w:cs="宋体"/>
          <w:b/>
          <w:sz w:val="32"/>
          <w:szCs w:val="32"/>
        </w:rPr>
      </w:pPr>
    </w:p>
    <w:p w:rsidR="00F21911" w:rsidRDefault="00F21911" w:rsidP="00F21911">
      <w:pPr>
        <w:spacing w:line="360" w:lineRule="auto"/>
        <w:jc w:val="center"/>
        <w:rPr>
          <w:rFonts w:ascii="宋体" w:eastAsia="宋体" w:hAnsi="宋体" w:cs="宋体"/>
          <w:b/>
          <w:sz w:val="32"/>
          <w:szCs w:val="32"/>
        </w:rPr>
      </w:pPr>
    </w:p>
    <w:p w:rsidR="00F21911" w:rsidRDefault="00F21911" w:rsidP="00F21911">
      <w:pPr>
        <w:spacing w:line="360" w:lineRule="auto"/>
        <w:jc w:val="center"/>
        <w:rPr>
          <w:rFonts w:ascii="宋体" w:eastAsia="宋体" w:hAnsi="宋体" w:cs="宋体"/>
          <w:b/>
          <w:sz w:val="32"/>
          <w:szCs w:val="32"/>
        </w:rPr>
      </w:pPr>
    </w:p>
    <w:p w:rsidR="00F21911" w:rsidRDefault="00F21911" w:rsidP="00F21911">
      <w:pPr>
        <w:spacing w:line="360" w:lineRule="auto"/>
        <w:jc w:val="center"/>
        <w:rPr>
          <w:rFonts w:ascii="宋体" w:eastAsia="宋体" w:hAnsi="宋体" w:cs="宋体"/>
          <w:b/>
          <w:sz w:val="32"/>
          <w:szCs w:val="32"/>
        </w:rPr>
      </w:pPr>
    </w:p>
    <w:p w:rsidR="00F21911" w:rsidRDefault="00F21911" w:rsidP="00F21911">
      <w:pPr>
        <w:spacing w:line="360" w:lineRule="auto"/>
        <w:jc w:val="center"/>
        <w:rPr>
          <w:rFonts w:ascii="宋体" w:eastAsia="宋体" w:hAnsi="宋体" w:cs="宋体"/>
          <w:b/>
          <w:sz w:val="32"/>
          <w:szCs w:val="32"/>
        </w:rPr>
      </w:pPr>
    </w:p>
    <w:p w:rsidR="00F21911" w:rsidRDefault="00F21911" w:rsidP="00F21911">
      <w:pPr>
        <w:spacing w:line="360" w:lineRule="auto"/>
        <w:jc w:val="center"/>
        <w:rPr>
          <w:rFonts w:ascii="宋体" w:eastAsia="宋体" w:hAnsi="宋体" w:cs="宋体"/>
          <w:b/>
          <w:sz w:val="32"/>
          <w:szCs w:val="32"/>
        </w:rPr>
      </w:pPr>
    </w:p>
    <w:p w:rsidR="00F21911" w:rsidRDefault="00F21911" w:rsidP="00F21911">
      <w:pPr>
        <w:spacing w:line="360" w:lineRule="auto"/>
        <w:rPr>
          <w:rFonts w:ascii="宋体" w:eastAsia="宋体" w:hAnsi="宋体" w:cs="宋体"/>
          <w:b/>
          <w:sz w:val="21"/>
          <w:szCs w:val="21"/>
        </w:rPr>
      </w:pPr>
    </w:p>
    <w:p w:rsidR="00F21911" w:rsidRDefault="00F21911" w:rsidP="00F21911">
      <w:pPr>
        <w:spacing w:line="360" w:lineRule="auto"/>
        <w:rPr>
          <w:rFonts w:ascii="宋体" w:eastAsia="宋体" w:hAnsi="宋体" w:cs="宋体"/>
          <w:b/>
          <w:sz w:val="21"/>
          <w:szCs w:val="21"/>
        </w:rPr>
      </w:pPr>
      <w:r>
        <w:rPr>
          <w:rFonts w:ascii="宋体" w:eastAsia="宋体" w:hAnsi="宋体" w:cs="宋体" w:hint="eastAsia"/>
          <w:b/>
          <w:sz w:val="21"/>
          <w:szCs w:val="21"/>
        </w:rPr>
        <w:lastRenderedPageBreak/>
        <w:t>附件10</w:t>
      </w:r>
    </w:p>
    <w:p w:rsidR="00F21911" w:rsidRDefault="00F21911" w:rsidP="00F21911">
      <w:pPr>
        <w:keepNext/>
        <w:keepLines/>
        <w:overflowPunct w:val="0"/>
        <w:adjustRightInd w:val="0"/>
        <w:jc w:val="center"/>
        <w:textAlignment w:val="baseline"/>
        <w:outlineLvl w:val="1"/>
        <w:rPr>
          <w:rFonts w:ascii="宋体" w:eastAsia="宋体" w:hAnsi="宋体"/>
          <w:b/>
          <w:sz w:val="36"/>
          <w:szCs w:val="36"/>
        </w:rPr>
      </w:pPr>
      <w:r>
        <w:rPr>
          <w:rFonts w:ascii="宋体" w:eastAsia="宋体" w:hAnsi="宋体" w:cs="宋体" w:hint="eastAsia"/>
          <w:b/>
          <w:sz w:val="36"/>
          <w:szCs w:val="36"/>
        </w:rPr>
        <w:t>资质证明文件</w:t>
      </w:r>
    </w:p>
    <w:p w:rsidR="00F21911" w:rsidRDefault="00F21911" w:rsidP="00F21911">
      <w:pPr>
        <w:spacing w:line="360" w:lineRule="auto"/>
        <w:rPr>
          <w:rFonts w:ascii="宋体" w:eastAsia="宋体" w:hAnsi="宋体"/>
          <w:b/>
          <w:szCs w:val="21"/>
        </w:rPr>
      </w:pPr>
    </w:p>
    <w:p w:rsidR="00F21911" w:rsidRDefault="00F21911" w:rsidP="00F21911">
      <w:pPr>
        <w:spacing w:line="360" w:lineRule="auto"/>
        <w:rPr>
          <w:rFonts w:ascii="宋体" w:eastAsia="宋体" w:hAnsi="宋体"/>
          <w:b/>
          <w:szCs w:val="21"/>
        </w:rPr>
      </w:pPr>
    </w:p>
    <w:p w:rsidR="00F21911" w:rsidRDefault="00F21911" w:rsidP="00F21911">
      <w:pPr>
        <w:spacing w:line="360" w:lineRule="auto"/>
        <w:rPr>
          <w:rFonts w:ascii="宋体" w:eastAsia="宋体" w:hAnsi="宋体"/>
          <w:b/>
          <w:szCs w:val="21"/>
        </w:rPr>
      </w:pPr>
    </w:p>
    <w:p w:rsidR="00F21911" w:rsidRDefault="00F21911" w:rsidP="00F21911">
      <w:pPr>
        <w:spacing w:line="360" w:lineRule="auto"/>
        <w:rPr>
          <w:rFonts w:ascii="宋体" w:eastAsia="宋体" w:hAnsi="宋体"/>
          <w:b/>
          <w:szCs w:val="21"/>
        </w:rPr>
      </w:pPr>
    </w:p>
    <w:p w:rsidR="00F21911" w:rsidRDefault="00F21911" w:rsidP="00F21911">
      <w:pPr>
        <w:spacing w:line="360" w:lineRule="auto"/>
        <w:rPr>
          <w:rFonts w:ascii="宋体" w:eastAsia="宋体" w:hAnsi="宋体"/>
          <w:b/>
          <w:szCs w:val="21"/>
        </w:rPr>
      </w:pPr>
    </w:p>
    <w:p w:rsidR="00F21911" w:rsidRDefault="00F21911" w:rsidP="00F21911">
      <w:pPr>
        <w:spacing w:line="360" w:lineRule="auto"/>
        <w:rPr>
          <w:rFonts w:ascii="宋体" w:eastAsia="宋体" w:hAnsi="宋体"/>
          <w:b/>
          <w:szCs w:val="21"/>
        </w:rPr>
      </w:pPr>
    </w:p>
    <w:p w:rsidR="00F21911" w:rsidRDefault="00F21911" w:rsidP="00F21911">
      <w:pPr>
        <w:spacing w:line="360" w:lineRule="auto"/>
        <w:rPr>
          <w:rFonts w:ascii="宋体" w:eastAsia="宋体" w:hAnsi="宋体"/>
          <w:b/>
          <w:szCs w:val="21"/>
        </w:rPr>
      </w:pPr>
    </w:p>
    <w:p w:rsidR="00F21911" w:rsidRDefault="00F21911" w:rsidP="00F21911">
      <w:pPr>
        <w:spacing w:line="360" w:lineRule="auto"/>
        <w:rPr>
          <w:rFonts w:ascii="宋体" w:eastAsia="宋体" w:hAnsi="宋体"/>
          <w:b/>
          <w:szCs w:val="21"/>
        </w:rPr>
      </w:pPr>
    </w:p>
    <w:p w:rsidR="00F21911" w:rsidRDefault="00F21911" w:rsidP="00F21911">
      <w:pPr>
        <w:spacing w:line="360" w:lineRule="auto"/>
        <w:rPr>
          <w:rFonts w:ascii="宋体" w:eastAsia="宋体" w:hAnsi="宋体"/>
          <w:b/>
          <w:szCs w:val="21"/>
        </w:rPr>
      </w:pPr>
    </w:p>
    <w:p w:rsidR="00F21911" w:rsidRDefault="00F21911" w:rsidP="00F21911">
      <w:pPr>
        <w:spacing w:line="360" w:lineRule="auto"/>
        <w:rPr>
          <w:rFonts w:ascii="宋体" w:eastAsia="宋体" w:hAnsi="宋体"/>
          <w:b/>
          <w:szCs w:val="21"/>
        </w:rPr>
      </w:pPr>
    </w:p>
    <w:p w:rsidR="00F21911" w:rsidRDefault="00F21911" w:rsidP="00F21911">
      <w:pPr>
        <w:spacing w:line="360" w:lineRule="auto"/>
        <w:rPr>
          <w:rFonts w:ascii="宋体" w:eastAsia="宋体" w:hAnsi="宋体"/>
          <w:b/>
          <w:szCs w:val="21"/>
        </w:rPr>
      </w:pPr>
    </w:p>
    <w:p w:rsidR="00F21911" w:rsidRDefault="00F21911" w:rsidP="00F21911">
      <w:pPr>
        <w:spacing w:line="360" w:lineRule="auto"/>
        <w:rPr>
          <w:rFonts w:ascii="宋体" w:eastAsia="宋体" w:hAnsi="宋体"/>
          <w:b/>
          <w:szCs w:val="21"/>
        </w:rPr>
      </w:pPr>
    </w:p>
    <w:p w:rsidR="00F21911" w:rsidRDefault="00F21911" w:rsidP="00F21911">
      <w:pPr>
        <w:spacing w:line="360" w:lineRule="auto"/>
        <w:rPr>
          <w:rFonts w:ascii="宋体" w:eastAsia="宋体" w:hAnsi="宋体"/>
          <w:b/>
          <w:szCs w:val="21"/>
        </w:rPr>
      </w:pPr>
    </w:p>
    <w:p w:rsidR="00F21911" w:rsidRDefault="00F21911" w:rsidP="00F21911">
      <w:pPr>
        <w:spacing w:line="360" w:lineRule="auto"/>
        <w:rPr>
          <w:rFonts w:ascii="宋体" w:eastAsia="宋体" w:hAnsi="宋体"/>
          <w:b/>
          <w:szCs w:val="21"/>
        </w:rPr>
      </w:pPr>
    </w:p>
    <w:p w:rsidR="00F21911" w:rsidRDefault="00F21911" w:rsidP="00F21911">
      <w:pPr>
        <w:spacing w:line="360" w:lineRule="auto"/>
        <w:rPr>
          <w:rFonts w:ascii="宋体" w:eastAsia="宋体" w:hAnsi="宋体"/>
          <w:b/>
          <w:szCs w:val="21"/>
        </w:rPr>
      </w:pPr>
    </w:p>
    <w:p w:rsidR="00F21911" w:rsidRDefault="00F21911" w:rsidP="00F21911">
      <w:pPr>
        <w:spacing w:line="360" w:lineRule="auto"/>
        <w:rPr>
          <w:rFonts w:ascii="宋体" w:eastAsia="宋体" w:hAnsi="宋体"/>
          <w:b/>
          <w:szCs w:val="21"/>
        </w:rPr>
      </w:pPr>
    </w:p>
    <w:p w:rsidR="00F21911" w:rsidRDefault="00F21911" w:rsidP="00F21911">
      <w:pPr>
        <w:spacing w:line="360" w:lineRule="auto"/>
        <w:rPr>
          <w:rFonts w:ascii="宋体" w:eastAsia="宋体" w:hAnsi="宋体"/>
          <w:b/>
          <w:szCs w:val="21"/>
        </w:rPr>
      </w:pPr>
    </w:p>
    <w:p w:rsidR="00F21911" w:rsidRDefault="00F21911" w:rsidP="00F21911">
      <w:pPr>
        <w:spacing w:line="360" w:lineRule="auto"/>
        <w:rPr>
          <w:rFonts w:ascii="宋体" w:eastAsia="宋体" w:hAnsi="宋体"/>
          <w:b/>
          <w:szCs w:val="21"/>
        </w:rPr>
      </w:pPr>
    </w:p>
    <w:p w:rsidR="00F21911" w:rsidRDefault="00F21911" w:rsidP="00F21911">
      <w:pPr>
        <w:spacing w:line="360" w:lineRule="auto"/>
        <w:rPr>
          <w:rFonts w:ascii="宋体" w:eastAsia="宋体" w:hAnsi="宋体"/>
          <w:b/>
          <w:szCs w:val="21"/>
        </w:rPr>
      </w:pPr>
    </w:p>
    <w:p w:rsidR="00F21911" w:rsidRDefault="00F21911" w:rsidP="00F21911">
      <w:pPr>
        <w:spacing w:line="360" w:lineRule="auto"/>
        <w:rPr>
          <w:rFonts w:ascii="宋体" w:eastAsia="宋体" w:hAnsi="宋体"/>
          <w:b/>
          <w:szCs w:val="21"/>
        </w:rPr>
      </w:pPr>
    </w:p>
    <w:p w:rsidR="00F21911" w:rsidRDefault="00F21911" w:rsidP="00F21911">
      <w:pPr>
        <w:spacing w:line="360" w:lineRule="auto"/>
        <w:rPr>
          <w:rFonts w:ascii="宋体" w:eastAsia="宋体" w:hAnsi="宋体"/>
          <w:b/>
          <w:szCs w:val="21"/>
        </w:rPr>
      </w:pPr>
    </w:p>
    <w:p w:rsidR="00F21911" w:rsidRDefault="00F21911" w:rsidP="00F21911">
      <w:pPr>
        <w:spacing w:line="360" w:lineRule="auto"/>
        <w:rPr>
          <w:rFonts w:ascii="宋体" w:eastAsia="宋体" w:hAnsi="宋体"/>
          <w:b/>
          <w:szCs w:val="21"/>
        </w:rPr>
      </w:pPr>
    </w:p>
    <w:p w:rsidR="00F21911" w:rsidRDefault="00F21911" w:rsidP="00F21911">
      <w:pPr>
        <w:spacing w:line="360" w:lineRule="auto"/>
        <w:rPr>
          <w:rFonts w:ascii="宋体" w:eastAsia="宋体" w:hAnsi="宋体"/>
          <w:b/>
          <w:szCs w:val="21"/>
        </w:rPr>
      </w:pPr>
    </w:p>
    <w:p w:rsidR="00F21911" w:rsidRDefault="00F21911" w:rsidP="00F21911">
      <w:pPr>
        <w:spacing w:line="360" w:lineRule="auto"/>
        <w:rPr>
          <w:rFonts w:ascii="宋体" w:eastAsia="宋体" w:hAnsi="宋体"/>
          <w:b/>
          <w:szCs w:val="21"/>
        </w:rPr>
      </w:pPr>
    </w:p>
    <w:p w:rsidR="00F21911" w:rsidRDefault="00F21911" w:rsidP="00F21911">
      <w:pPr>
        <w:spacing w:line="360" w:lineRule="auto"/>
        <w:rPr>
          <w:rFonts w:ascii="宋体" w:eastAsia="宋体" w:hAnsi="宋体"/>
          <w:b/>
          <w:szCs w:val="21"/>
        </w:rPr>
      </w:pPr>
    </w:p>
    <w:p w:rsidR="00F21911" w:rsidRDefault="00F21911" w:rsidP="00F21911">
      <w:pPr>
        <w:spacing w:line="360" w:lineRule="auto"/>
        <w:rPr>
          <w:rFonts w:ascii="宋体" w:eastAsia="宋体" w:hAnsi="宋体"/>
          <w:b/>
          <w:szCs w:val="21"/>
        </w:rPr>
      </w:pPr>
    </w:p>
    <w:p w:rsidR="00F21911" w:rsidRDefault="00F21911" w:rsidP="00F21911">
      <w:pPr>
        <w:spacing w:line="360" w:lineRule="auto"/>
        <w:rPr>
          <w:rFonts w:ascii="宋体" w:eastAsia="宋体" w:hAnsi="宋体"/>
          <w:b/>
          <w:szCs w:val="21"/>
        </w:rPr>
      </w:pPr>
    </w:p>
    <w:p w:rsidR="00F21911" w:rsidRDefault="00F21911" w:rsidP="00F21911">
      <w:pPr>
        <w:spacing w:line="360" w:lineRule="auto"/>
        <w:rPr>
          <w:rFonts w:ascii="宋体" w:eastAsia="宋体" w:hAnsi="宋体"/>
          <w:b/>
          <w:szCs w:val="21"/>
        </w:rPr>
      </w:pPr>
    </w:p>
    <w:p w:rsidR="00F21911" w:rsidRDefault="00F21911" w:rsidP="00F21911">
      <w:pPr>
        <w:spacing w:line="360" w:lineRule="auto"/>
        <w:rPr>
          <w:rFonts w:ascii="宋体" w:eastAsia="宋体" w:hAnsi="宋体" w:cs="宋体"/>
          <w:b/>
          <w:sz w:val="21"/>
          <w:szCs w:val="21"/>
        </w:rPr>
      </w:pPr>
      <w:r>
        <w:rPr>
          <w:rFonts w:ascii="宋体" w:eastAsia="宋体" w:hAnsi="宋体" w:cs="宋体" w:hint="eastAsia"/>
          <w:b/>
          <w:sz w:val="21"/>
          <w:szCs w:val="21"/>
        </w:rPr>
        <w:lastRenderedPageBreak/>
        <w:t>附件11</w:t>
      </w:r>
    </w:p>
    <w:p w:rsidR="00F21911" w:rsidRDefault="00F21911" w:rsidP="00F21911">
      <w:pPr>
        <w:keepNext/>
        <w:keepLines/>
        <w:overflowPunct w:val="0"/>
        <w:adjustRightInd w:val="0"/>
        <w:jc w:val="center"/>
        <w:textAlignment w:val="baseline"/>
        <w:outlineLvl w:val="1"/>
        <w:rPr>
          <w:rFonts w:ascii="Calibri" w:eastAsia="宋体" w:hAnsi="宋体"/>
          <w:b/>
          <w:kern w:val="0"/>
          <w:sz w:val="18"/>
          <w:szCs w:val="21"/>
        </w:rPr>
      </w:pPr>
    </w:p>
    <w:p w:rsidR="00F21911" w:rsidRDefault="00F21911" w:rsidP="00F21911">
      <w:pPr>
        <w:overflowPunct w:val="0"/>
        <w:spacing w:line="360" w:lineRule="auto"/>
        <w:rPr>
          <w:rFonts w:ascii="宋体" w:eastAsia="宋体" w:hAnsi="宋体"/>
          <w:b/>
          <w:sz w:val="21"/>
          <w:szCs w:val="21"/>
        </w:rPr>
      </w:pPr>
    </w:p>
    <w:p w:rsidR="00F21911" w:rsidRDefault="00F21911" w:rsidP="00F21911">
      <w:pPr>
        <w:overflowPunct w:val="0"/>
        <w:spacing w:line="360" w:lineRule="auto"/>
        <w:ind w:firstLineChars="1100" w:firstLine="3534"/>
        <w:rPr>
          <w:rFonts w:eastAsia="宋体"/>
          <w:b/>
          <w:bCs/>
          <w:sz w:val="32"/>
          <w:szCs w:val="32"/>
        </w:rPr>
      </w:pPr>
      <w:r>
        <w:rPr>
          <w:rFonts w:eastAsia="宋体" w:hint="eastAsia"/>
          <w:b/>
          <w:bCs/>
          <w:sz w:val="32"/>
          <w:szCs w:val="32"/>
        </w:rPr>
        <w:t>供应商资格声明函</w:t>
      </w:r>
    </w:p>
    <w:p w:rsidR="00F21911" w:rsidRDefault="00F21911" w:rsidP="00F21911">
      <w:pPr>
        <w:overflowPunct w:val="0"/>
        <w:spacing w:line="360" w:lineRule="auto"/>
        <w:jc w:val="center"/>
        <w:rPr>
          <w:rFonts w:eastAsia="宋体"/>
          <w:sz w:val="21"/>
          <w:szCs w:val="21"/>
        </w:rPr>
      </w:pPr>
    </w:p>
    <w:p w:rsidR="00F21911" w:rsidRDefault="00F21911" w:rsidP="00F21911">
      <w:pPr>
        <w:widowControl/>
        <w:autoSpaceDE w:val="0"/>
        <w:autoSpaceDN w:val="0"/>
        <w:spacing w:line="360" w:lineRule="auto"/>
        <w:ind w:firstLineChars="100" w:firstLine="210"/>
        <w:jc w:val="left"/>
        <w:rPr>
          <w:rFonts w:eastAsia="宋体"/>
          <w:kern w:val="0"/>
          <w:sz w:val="21"/>
          <w:szCs w:val="21"/>
        </w:rPr>
      </w:pPr>
      <w:r>
        <w:rPr>
          <w:rFonts w:eastAsia="宋体" w:hint="eastAsia"/>
          <w:kern w:val="0"/>
          <w:sz w:val="21"/>
          <w:szCs w:val="21"/>
          <w:u w:val="single"/>
          <w:lang w:val="zh-CN"/>
        </w:rPr>
        <w:t>有限公司</w:t>
      </w:r>
      <w:r>
        <w:rPr>
          <w:rFonts w:eastAsia="宋体" w:hAnsi="宋体"/>
          <w:kern w:val="0"/>
          <w:sz w:val="21"/>
          <w:szCs w:val="21"/>
          <w:lang w:val="zh-CN"/>
        </w:rPr>
        <w:t>：</w:t>
      </w:r>
    </w:p>
    <w:p w:rsidR="00F21911" w:rsidRDefault="00F21911" w:rsidP="00F21911">
      <w:pPr>
        <w:overflowPunct w:val="0"/>
        <w:spacing w:line="360" w:lineRule="auto"/>
        <w:ind w:firstLineChars="200" w:firstLine="420"/>
        <w:rPr>
          <w:rFonts w:eastAsia="宋体"/>
          <w:sz w:val="21"/>
          <w:szCs w:val="21"/>
        </w:rPr>
      </w:pPr>
      <w:r>
        <w:rPr>
          <w:rFonts w:eastAsia="宋体" w:hAnsi="宋体"/>
          <w:sz w:val="21"/>
          <w:szCs w:val="21"/>
          <w:lang w:val="zh-CN"/>
        </w:rPr>
        <w:t>本公司愿就由贵公司组织实施的</w:t>
      </w:r>
      <w:r>
        <w:rPr>
          <w:rFonts w:eastAsia="宋体" w:hAnsi="宋体" w:hint="eastAsia"/>
          <w:sz w:val="21"/>
          <w:szCs w:val="21"/>
          <w:u w:val="single"/>
        </w:rPr>
        <w:t xml:space="preserve">            </w:t>
      </w:r>
      <w:r>
        <w:rPr>
          <w:rFonts w:eastAsia="宋体" w:hAnsi="宋体" w:hint="eastAsia"/>
          <w:sz w:val="21"/>
          <w:szCs w:val="21"/>
          <w:u w:val="single"/>
        </w:rPr>
        <w:t>项目</w:t>
      </w:r>
      <w:r>
        <w:rPr>
          <w:rFonts w:eastAsia="宋体" w:hAnsi="宋体" w:hint="eastAsia"/>
          <w:sz w:val="21"/>
          <w:szCs w:val="21"/>
          <w:u w:val="single"/>
          <w:lang w:val="zh-CN"/>
        </w:rPr>
        <w:t>的</w:t>
      </w:r>
      <w:r>
        <w:rPr>
          <w:rFonts w:eastAsia="宋体" w:hAnsi="宋体" w:hint="eastAsia"/>
          <w:sz w:val="21"/>
          <w:szCs w:val="21"/>
          <w:lang w:val="zh-CN"/>
        </w:rPr>
        <w:t>竞争性磋商</w:t>
      </w:r>
      <w:r>
        <w:rPr>
          <w:rFonts w:eastAsia="宋体" w:hAnsi="宋体"/>
          <w:sz w:val="21"/>
          <w:szCs w:val="21"/>
          <w:lang w:val="zh-CN"/>
        </w:rPr>
        <w:t>采购活动进行</w:t>
      </w:r>
      <w:r>
        <w:rPr>
          <w:rFonts w:eastAsia="宋体" w:hAnsi="宋体" w:hint="eastAsia"/>
          <w:sz w:val="21"/>
          <w:szCs w:val="21"/>
          <w:lang w:val="zh-CN"/>
        </w:rPr>
        <w:t>响应</w:t>
      </w:r>
      <w:r>
        <w:rPr>
          <w:rFonts w:eastAsia="宋体" w:hAnsi="宋体"/>
          <w:sz w:val="21"/>
          <w:szCs w:val="21"/>
          <w:lang w:val="zh-CN"/>
        </w:rPr>
        <w:t>。本公司所提交的</w:t>
      </w:r>
      <w:r>
        <w:rPr>
          <w:rFonts w:eastAsia="宋体" w:hAnsi="宋体" w:hint="eastAsia"/>
          <w:sz w:val="21"/>
          <w:szCs w:val="21"/>
          <w:lang w:val="zh-CN"/>
        </w:rPr>
        <w:t>响应</w:t>
      </w:r>
      <w:r>
        <w:rPr>
          <w:rFonts w:eastAsia="宋体" w:hAnsi="宋体"/>
          <w:sz w:val="21"/>
          <w:szCs w:val="21"/>
          <w:lang w:val="zh-CN"/>
        </w:rPr>
        <w:t>文件中所有关于</w:t>
      </w:r>
      <w:r>
        <w:rPr>
          <w:rFonts w:eastAsia="宋体" w:hAnsi="宋体" w:hint="eastAsia"/>
          <w:sz w:val="21"/>
          <w:szCs w:val="21"/>
          <w:lang w:val="zh-CN"/>
        </w:rPr>
        <w:t>磋商</w:t>
      </w:r>
      <w:r>
        <w:rPr>
          <w:rFonts w:eastAsia="宋体" w:hAnsi="宋体"/>
          <w:sz w:val="21"/>
          <w:szCs w:val="21"/>
          <w:lang w:val="zh-CN"/>
        </w:rPr>
        <w:t>资格的文件、证明和陈述均是真实的、准确的。若与真实情况不符，本公司愿意承担由此而产生的一切后果。</w:t>
      </w:r>
    </w:p>
    <w:p w:rsidR="00F21911" w:rsidRDefault="00F21911" w:rsidP="00F21911">
      <w:pPr>
        <w:overflowPunct w:val="0"/>
        <w:spacing w:line="360" w:lineRule="auto"/>
        <w:ind w:firstLineChars="200" w:firstLine="420"/>
        <w:rPr>
          <w:rFonts w:eastAsia="宋体"/>
          <w:sz w:val="21"/>
          <w:szCs w:val="21"/>
        </w:rPr>
      </w:pPr>
    </w:p>
    <w:p w:rsidR="00F21911" w:rsidRDefault="00F21911" w:rsidP="00F21911">
      <w:pPr>
        <w:overflowPunct w:val="0"/>
        <w:spacing w:line="360" w:lineRule="auto"/>
        <w:ind w:firstLineChars="200" w:firstLine="420"/>
        <w:rPr>
          <w:rFonts w:eastAsia="宋体"/>
          <w:sz w:val="21"/>
          <w:szCs w:val="21"/>
        </w:rPr>
      </w:pPr>
    </w:p>
    <w:p w:rsidR="00F21911" w:rsidRDefault="00F21911" w:rsidP="00F21911">
      <w:pPr>
        <w:overflowPunct w:val="0"/>
        <w:spacing w:line="360" w:lineRule="auto"/>
        <w:ind w:firstLineChars="200" w:firstLine="420"/>
        <w:rPr>
          <w:rFonts w:eastAsia="宋体"/>
          <w:sz w:val="21"/>
          <w:szCs w:val="21"/>
        </w:rPr>
      </w:pPr>
    </w:p>
    <w:p w:rsidR="00F21911" w:rsidRDefault="00F21911" w:rsidP="00F21911">
      <w:pPr>
        <w:overflowPunct w:val="0"/>
        <w:spacing w:line="360" w:lineRule="auto"/>
        <w:ind w:firstLineChars="200" w:firstLine="420"/>
        <w:rPr>
          <w:rFonts w:eastAsia="宋体"/>
          <w:sz w:val="21"/>
          <w:szCs w:val="21"/>
        </w:rPr>
      </w:pPr>
    </w:p>
    <w:p w:rsidR="00F21911" w:rsidRDefault="00F21911" w:rsidP="00F21911">
      <w:pPr>
        <w:overflowPunct w:val="0"/>
        <w:spacing w:line="360" w:lineRule="auto"/>
        <w:ind w:leftChars="1000" w:left="2600" w:firstLineChars="200" w:firstLine="420"/>
        <w:rPr>
          <w:rFonts w:eastAsia="宋体"/>
          <w:sz w:val="21"/>
          <w:szCs w:val="21"/>
        </w:rPr>
      </w:pPr>
      <w:r>
        <w:rPr>
          <w:rFonts w:eastAsia="宋体" w:hint="eastAsia"/>
          <w:sz w:val="21"/>
          <w:szCs w:val="21"/>
        </w:rPr>
        <w:t>供应商</w:t>
      </w:r>
      <w:r>
        <w:rPr>
          <w:rFonts w:eastAsia="宋体"/>
          <w:sz w:val="21"/>
          <w:szCs w:val="21"/>
        </w:rPr>
        <w:t>（</w:t>
      </w:r>
      <w:r>
        <w:rPr>
          <w:rFonts w:eastAsia="宋体" w:hint="eastAsia"/>
          <w:sz w:val="21"/>
          <w:szCs w:val="21"/>
        </w:rPr>
        <w:t>盖章</w:t>
      </w:r>
      <w:r>
        <w:rPr>
          <w:rFonts w:eastAsia="宋体"/>
          <w:sz w:val="21"/>
          <w:szCs w:val="21"/>
        </w:rPr>
        <w:t>）：</w:t>
      </w:r>
    </w:p>
    <w:p w:rsidR="00F21911" w:rsidRDefault="00F21911" w:rsidP="00F21911">
      <w:pPr>
        <w:overflowPunct w:val="0"/>
        <w:spacing w:line="360" w:lineRule="auto"/>
        <w:ind w:leftChars="1000" w:left="2600" w:firstLineChars="200" w:firstLine="420"/>
        <w:rPr>
          <w:rFonts w:eastAsia="宋体"/>
          <w:sz w:val="21"/>
          <w:szCs w:val="21"/>
        </w:rPr>
      </w:pPr>
    </w:p>
    <w:p w:rsidR="00F21911" w:rsidRDefault="00F21911" w:rsidP="00F21911">
      <w:pPr>
        <w:overflowPunct w:val="0"/>
        <w:spacing w:line="360" w:lineRule="auto"/>
        <w:ind w:leftChars="1000" w:left="2600" w:firstLineChars="200" w:firstLine="420"/>
        <w:rPr>
          <w:rFonts w:eastAsia="宋体"/>
          <w:sz w:val="21"/>
          <w:szCs w:val="21"/>
        </w:rPr>
      </w:pPr>
      <w:r>
        <w:rPr>
          <w:rFonts w:eastAsia="宋体" w:hint="eastAsia"/>
          <w:sz w:val="21"/>
          <w:szCs w:val="21"/>
        </w:rPr>
        <w:t>供应商法定代表人或</w:t>
      </w:r>
      <w:r>
        <w:rPr>
          <w:rFonts w:eastAsia="宋体"/>
          <w:sz w:val="21"/>
          <w:szCs w:val="21"/>
        </w:rPr>
        <w:t>其授权人：（签字或</w:t>
      </w:r>
      <w:r>
        <w:rPr>
          <w:rFonts w:eastAsia="宋体" w:hint="eastAsia"/>
          <w:sz w:val="21"/>
          <w:szCs w:val="21"/>
        </w:rPr>
        <w:t>盖章</w:t>
      </w:r>
      <w:r>
        <w:rPr>
          <w:rFonts w:eastAsia="宋体"/>
          <w:sz w:val="21"/>
          <w:szCs w:val="21"/>
        </w:rPr>
        <w:t>）：</w:t>
      </w:r>
    </w:p>
    <w:p w:rsidR="00F21911" w:rsidRDefault="00F21911" w:rsidP="00F21911">
      <w:pPr>
        <w:overflowPunct w:val="0"/>
        <w:spacing w:line="360" w:lineRule="auto"/>
        <w:ind w:leftChars="1000" w:left="2600" w:firstLineChars="200" w:firstLine="420"/>
        <w:rPr>
          <w:rFonts w:eastAsia="宋体"/>
          <w:sz w:val="21"/>
          <w:szCs w:val="21"/>
        </w:rPr>
      </w:pPr>
    </w:p>
    <w:p w:rsidR="00F21911" w:rsidRDefault="00F21911" w:rsidP="00F21911">
      <w:pPr>
        <w:overflowPunct w:val="0"/>
        <w:spacing w:line="360" w:lineRule="auto"/>
        <w:ind w:leftChars="1000" w:left="2600" w:firstLineChars="200" w:firstLine="420"/>
        <w:rPr>
          <w:rFonts w:eastAsia="宋体"/>
          <w:sz w:val="21"/>
          <w:szCs w:val="21"/>
        </w:rPr>
      </w:pPr>
      <w:r>
        <w:rPr>
          <w:rFonts w:eastAsia="宋体" w:hint="eastAsia"/>
          <w:sz w:val="21"/>
          <w:szCs w:val="21"/>
        </w:rPr>
        <w:t>日期</w:t>
      </w:r>
      <w:r>
        <w:rPr>
          <w:rFonts w:eastAsia="宋体"/>
          <w:sz w:val="21"/>
          <w:szCs w:val="21"/>
        </w:rPr>
        <w:t>：年月日</w:t>
      </w:r>
    </w:p>
    <w:p w:rsidR="00F21911" w:rsidRDefault="00F21911" w:rsidP="00F21911">
      <w:pPr>
        <w:overflowPunct w:val="0"/>
        <w:spacing w:line="360" w:lineRule="auto"/>
        <w:outlineLvl w:val="0"/>
        <w:rPr>
          <w:rFonts w:ascii="宋体" w:eastAsia="宋体" w:hAnsi="宋体"/>
          <w:b/>
          <w:kern w:val="0"/>
          <w:sz w:val="21"/>
          <w:szCs w:val="21"/>
        </w:rPr>
      </w:pPr>
      <w:r>
        <w:rPr>
          <w:rFonts w:ascii="宋体" w:eastAsia="宋体" w:hAnsi="宋体"/>
          <w:b/>
          <w:sz w:val="21"/>
          <w:szCs w:val="21"/>
        </w:rPr>
        <w:br w:type="page"/>
      </w:r>
      <w:r>
        <w:rPr>
          <w:rFonts w:ascii="宋体" w:eastAsia="宋体" w:hAnsi="宋体" w:cs="宋体" w:hint="eastAsia"/>
          <w:b/>
          <w:sz w:val="21"/>
          <w:szCs w:val="21"/>
        </w:rPr>
        <w:lastRenderedPageBreak/>
        <w:t>附件</w:t>
      </w:r>
      <w:r>
        <w:rPr>
          <w:rFonts w:eastAsia="宋体" w:cs="宋体" w:hint="eastAsia"/>
          <w:b/>
          <w:sz w:val="21"/>
          <w:szCs w:val="21"/>
        </w:rPr>
        <w:t>12</w:t>
      </w:r>
    </w:p>
    <w:p w:rsidR="00F21911" w:rsidRDefault="00F21911" w:rsidP="00F21911">
      <w:pPr>
        <w:keepNext/>
        <w:keepLines/>
        <w:overflowPunct w:val="0"/>
        <w:adjustRightInd w:val="0"/>
        <w:jc w:val="center"/>
        <w:textAlignment w:val="baseline"/>
        <w:outlineLvl w:val="1"/>
        <w:rPr>
          <w:rFonts w:ascii="宋体" w:eastAsia="宋体" w:hAnsi="宋体"/>
          <w:b/>
          <w:sz w:val="28"/>
          <w:szCs w:val="24"/>
        </w:rPr>
      </w:pPr>
      <w:r>
        <w:rPr>
          <w:rFonts w:ascii="宋体" w:eastAsia="宋体" w:hAnsi="宋体" w:hint="eastAsia"/>
          <w:b/>
          <w:sz w:val="28"/>
          <w:szCs w:val="24"/>
        </w:rPr>
        <w:t>供应商与其他单位存在控股、管理关系情况表</w:t>
      </w:r>
    </w:p>
    <w:p w:rsidR="00F21911" w:rsidRDefault="00F21911" w:rsidP="00F21911">
      <w:pPr>
        <w:widowControl/>
        <w:spacing w:line="360" w:lineRule="auto"/>
        <w:jc w:val="center"/>
        <w:rPr>
          <w:rFonts w:ascii="宋体" w:eastAsia="宋体" w:hAnsi="宋体"/>
          <w:b/>
          <w:kern w:val="0"/>
          <w:sz w:val="21"/>
          <w:szCs w:val="21"/>
        </w:rPr>
      </w:pP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71"/>
        <w:gridCol w:w="4935"/>
      </w:tblGrid>
      <w:tr w:rsidR="00F21911" w:rsidTr="00DF7581">
        <w:trPr>
          <w:trHeight w:val="637"/>
          <w:jc w:val="center"/>
        </w:trPr>
        <w:tc>
          <w:tcPr>
            <w:tcW w:w="4671" w:type="dxa"/>
            <w:vAlign w:val="center"/>
          </w:tcPr>
          <w:p w:rsidR="00F21911" w:rsidRDefault="00F21911" w:rsidP="00DF7581">
            <w:pPr>
              <w:widowControl/>
              <w:jc w:val="center"/>
              <w:rPr>
                <w:rFonts w:ascii="宋体" w:eastAsia="宋体" w:hAnsi="宋体"/>
                <w:b/>
                <w:kern w:val="0"/>
                <w:sz w:val="21"/>
                <w:szCs w:val="21"/>
              </w:rPr>
            </w:pPr>
            <w:r>
              <w:rPr>
                <w:rFonts w:ascii="宋体" w:eastAsia="宋体" w:hAnsi="宋体" w:hint="eastAsia"/>
                <w:b/>
                <w:kern w:val="0"/>
                <w:sz w:val="21"/>
                <w:szCs w:val="21"/>
              </w:rPr>
              <w:t>与供应商存在控股、管理关系的单位名称</w:t>
            </w:r>
          </w:p>
        </w:tc>
        <w:tc>
          <w:tcPr>
            <w:tcW w:w="4935" w:type="dxa"/>
            <w:vAlign w:val="center"/>
          </w:tcPr>
          <w:p w:rsidR="00F21911" w:rsidRDefault="00F21911" w:rsidP="00DF7581">
            <w:pPr>
              <w:widowControl/>
              <w:jc w:val="center"/>
              <w:rPr>
                <w:rFonts w:ascii="宋体" w:eastAsia="宋体" w:hAnsi="宋体"/>
                <w:b/>
                <w:kern w:val="0"/>
                <w:sz w:val="21"/>
                <w:szCs w:val="21"/>
              </w:rPr>
            </w:pPr>
            <w:r>
              <w:rPr>
                <w:rFonts w:ascii="宋体" w:eastAsia="宋体" w:hAnsi="宋体" w:hint="eastAsia"/>
                <w:b/>
                <w:kern w:val="0"/>
                <w:sz w:val="21"/>
                <w:szCs w:val="21"/>
              </w:rPr>
              <w:t>控股、管理关系情况说明</w:t>
            </w:r>
          </w:p>
        </w:tc>
      </w:tr>
      <w:tr w:rsidR="00F21911" w:rsidTr="00DF7581">
        <w:trPr>
          <w:trHeight w:val="850"/>
          <w:jc w:val="center"/>
        </w:trPr>
        <w:tc>
          <w:tcPr>
            <w:tcW w:w="4671" w:type="dxa"/>
            <w:vAlign w:val="center"/>
          </w:tcPr>
          <w:p w:rsidR="00F21911" w:rsidRDefault="00F21911" w:rsidP="00DF7581">
            <w:pPr>
              <w:widowControl/>
              <w:jc w:val="center"/>
              <w:rPr>
                <w:rFonts w:ascii="宋体" w:eastAsia="宋体" w:hAnsi="宋体"/>
                <w:b/>
                <w:kern w:val="0"/>
                <w:sz w:val="21"/>
                <w:szCs w:val="21"/>
              </w:rPr>
            </w:pPr>
          </w:p>
        </w:tc>
        <w:tc>
          <w:tcPr>
            <w:tcW w:w="4935" w:type="dxa"/>
            <w:vAlign w:val="center"/>
          </w:tcPr>
          <w:p w:rsidR="00F21911" w:rsidRDefault="00F21911" w:rsidP="00DF7581">
            <w:pPr>
              <w:widowControl/>
              <w:jc w:val="center"/>
              <w:rPr>
                <w:rFonts w:ascii="宋体" w:eastAsia="宋体" w:hAnsi="宋体"/>
                <w:b/>
                <w:kern w:val="0"/>
                <w:sz w:val="21"/>
                <w:szCs w:val="21"/>
              </w:rPr>
            </w:pPr>
          </w:p>
        </w:tc>
      </w:tr>
      <w:tr w:rsidR="00F21911" w:rsidTr="00DF7581">
        <w:trPr>
          <w:trHeight w:val="850"/>
          <w:jc w:val="center"/>
        </w:trPr>
        <w:tc>
          <w:tcPr>
            <w:tcW w:w="4671" w:type="dxa"/>
            <w:vAlign w:val="center"/>
          </w:tcPr>
          <w:p w:rsidR="00F21911" w:rsidRDefault="00F21911" w:rsidP="00DF7581">
            <w:pPr>
              <w:widowControl/>
              <w:jc w:val="center"/>
              <w:rPr>
                <w:rFonts w:ascii="宋体" w:eastAsia="宋体" w:hAnsi="宋体"/>
                <w:b/>
                <w:kern w:val="0"/>
                <w:sz w:val="21"/>
                <w:szCs w:val="21"/>
              </w:rPr>
            </w:pPr>
          </w:p>
        </w:tc>
        <w:tc>
          <w:tcPr>
            <w:tcW w:w="4935" w:type="dxa"/>
            <w:vAlign w:val="center"/>
          </w:tcPr>
          <w:p w:rsidR="00F21911" w:rsidRDefault="00F21911" w:rsidP="00DF7581">
            <w:pPr>
              <w:widowControl/>
              <w:jc w:val="center"/>
              <w:rPr>
                <w:rFonts w:ascii="宋体" w:eastAsia="宋体" w:hAnsi="宋体"/>
                <w:b/>
                <w:kern w:val="0"/>
                <w:sz w:val="21"/>
                <w:szCs w:val="21"/>
              </w:rPr>
            </w:pPr>
          </w:p>
        </w:tc>
      </w:tr>
      <w:tr w:rsidR="00F21911" w:rsidTr="00DF7581">
        <w:trPr>
          <w:trHeight w:val="850"/>
          <w:jc w:val="center"/>
        </w:trPr>
        <w:tc>
          <w:tcPr>
            <w:tcW w:w="4671" w:type="dxa"/>
            <w:vAlign w:val="center"/>
          </w:tcPr>
          <w:p w:rsidR="00F21911" w:rsidRDefault="00F21911" w:rsidP="00DF7581">
            <w:pPr>
              <w:widowControl/>
              <w:jc w:val="center"/>
              <w:rPr>
                <w:rFonts w:ascii="宋体" w:eastAsia="宋体" w:hAnsi="宋体"/>
                <w:b/>
                <w:kern w:val="0"/>
                <w:sz w:val="21"/>
                <w:szCs w:val="21"/>
              </w:rPr>
            </w:pPr>
          </w:p>
        </w:tc>
        <w:tc>
          <w:tcPr>
            <w:tcW w:w="4935" w:type="dxa"/>
            <w:vAlign w:val="center"/>
          </w:tcPr>
          <w:p w:rsidR="00F21911" w:rsidRDefault="00F21911" w:rsidP="00DF7581">
            <w:pPr>
              <w:widowControl/>
              <w:jc w:val="center"/>
              <w:rPr>
                <w:rFonts w:ascii="宋体" w:eastAsia="宋体" w:hAnsi="宋体"/>
                <w:b/>
                <w:kern w:val="0"/>
                <w:sz w:val="21"/>
                <w:szCs w:val="21"/>
              </w:rPr>
            </w:pPr>
          </w:p>
        </w:tc>
      </w:tr>
      <w:tr w:rsidR="00F21911" w:rsidTr="00DF7581">
        <w:trPr>
          <w:trHeight w:val="850"/>
          <w:jc w:val="center"/>
        </w:trPr>
        <w:tc>
          <w:tcPr>
            <w:tcW w:w="4671" w:type="dxa"/>
            <w:vAlign w:val="center"/>
          </w:tcPr>
          <w:p w:rsidR="00F21911" w:rsidRDefault="00F21911" w:rsidP="00DF7581">
            <w:pPr>
              <w:widowControl/>
              <w:jc w:val="center"/>
              <w:rPr>
                <w:rFonts w:ascii="宋体" w:eastAsia="宋体" w:hAnsi="宋体"/>
                <w:b/>
                <w:kern w:val="0"/>
                <w:sz w:val="21"/>
                <w:szCs w:val="21"/>
              </w:rPr>
            </w:pPr>
          </w:p>
        </w:tc>
        <w:tc>
          <w:tcPr>
            <w:tcW w:w="4935" w:type="dxa"/>
            <w:vAlign w:val="center"/>
          </w:tcPr>
          <w:p w:rsidR="00F21911" w:rsidRDefault="00F21911" w:rsidP="00DF7581">
            <w:pPr>
              <w:widowControl/>
              <w:jc w:val="center"/>
              <w:rPr>
                <w:rFonts w:ascii="宋体" w:eastAsia="宋体" w:hAnsi="宋体"/>
                <w:b/>
                <w:kern w:val="0"/>
                <w:sz w:val="21"/>
                <w:szCs w:val="21"/>
              </w:rPr>
            </w:pPr>
          </w:p>
        </w:tc>
      </w:tr>
      <w:tr w:rsidR="00F21911" w:rsidTr="00DF7581">
        <w:trPr>
          <w:trHeight w:val="850"/>
          <w:jc w:val="center"/>
        </w:trPr>
        <w:tc>
          <w:tcPr>
            <w:tcW w:w="4671" w:type="dxa"/>
            <w:vAlign w:val="center"/>
          </w:tcPr>
          <w:p w:rsidR="00F21911" w:rsidRDefault="00F21911" w:rsidP="00DF7581">
            <w:pPr>
              <w:widowControl/>
              <w:jc w:val="center"/>
              <w:rPr>
                <w:rFonts w:ascii="宋体" w:eastAsia="宋体" w:hAnsi="宋体"/>
                <w:b/>
                <w:kern w:val="0"/>
                <w:sz w:val="21"/>
                <w:szCs w:val="21"/>
              </w:rPr>
            </w:pPr>
          </w:p>
        </w:tc>
        <w:tc>
          <w:tcPr>
            <w:tcW w:w="4935" w:type="dxa"/>
            <w:vAlign w:val="center"/>
          </w:tcPr>
          <w:p w:rsidR="00F21911" w:rsidRDefault="00F21911" w:rsidP="00DF7581">
            <w:pPr>
              <w:widowControl/>
              <w:jc w:val="center"/>
              <w:rPr>
                <w:rFonts w:ascii="宋体" w:eastAsia="宋体" w:hAnsi="宋体"/>
                <w:b/>
                <w:kern w:val="0"/>
                <w:sz w:val="21"/>
                <w:szCs w:val="21"/>
              </w:rPr>
            </w:pPr>
          </w:p>
        </w:tc>
      </w:tr>
      <w:tr w:rsidR="00F21911" w:rsidTr="00DF7581">
        <w:trPr>
          <w:trHeight w:val="850"/>
          <w:jc w:val="center"/>
        </w:trPr>
        <w:tc>
          <w:tcPr>
            <w:tcW w:w="4671" w:type="dxa"/>
            <w:vAlign w:val="center"/>
          </w:tcPr>
          <w:p w:rsidR="00F21911" w:rsidRDefault="00F21911" w:rsidP="00DF7581">
            <w:pPr>
              <w:widowControl/>
              <w:jc w:val="center"/>
              <w:rPr>
                <w:rFonts w:ascii="宋体" w:eastAsia="宋体" w:hAnsi="宋体"/>
                <w:b/>
                <w:kern w:val="0"/>
                <w:sz w:val="21"/>
                <w:szCs w:val="21"/>
              </w:rPr>
            </w:pPr>
          </w:p>
        </w:tc>
        <w:tc>
          <w:tcPr>
            <w:tcW w:w="4935" w:type="dxa"/>
            <w:vAlign w:val="center"/>
          </w:tcPr>
          <w:p w:rsidR="00F21911" w:rsidRDefault="00F21911" w:rsidP="00DF7581">
            <w:pPr>
              <w:widowControl/>
              <w:jc w:val="center"/>
              <w:rPr>
                <w:rFonts w:ascii="宋体" w:eastAsia="宋体" w:hAnsi="宋体"/>
                <w:b/>
                <w:kern w:val="0"/>
                <w:sz w:val="21"/>
                <w:szCs w:val="21"/>
              </w:rPr>
            </w:pPr>
          </w:p>
        </w:tc>
      </w:tr>
    </w:tbl>
    <w:p w:rsidR="00F21911" w:rsidRDefault="00F21911" w:rsidP="00F21911">
      <w:pPr>
        <w:widowControl/>
        <w:spacing w:line="360" w:lineRule="auto"/>
        <w:jc w:val="left"/>
        <w:rPr>
          <w:rFonts w:ascii="宋体" w:eastAsia="宋体" w:hAnsi="宋体"/>
          <w:b/>
          <w:kern w:val="0"/>
          <w:sz w:val="21"/>
          <w:szCs w:val="21"/>
        </w:rPr>
      </w:pPr>
      <w:r>
        <w:rPr>
          <w:rFonts w:ascii="宋体" w:eastAsia="宋体" w:hAnsi="宋体" w:hint="eastAsia"/>
          <w:b/>
          <w:kern w:val="0"/>
          <w:sz w:val="21"/>
          <w:szCs w:val="21"/>
        </w:rPr>
        <w:t>注：供应商须如实填写所有与之有控股、管理关系的情况。</w:t>
      </w:r>
    </w:p>
    <w:p w:rsidR="00F21911" w:rsidRDefault="00F21911" w:rsidP="00F21911">
      <w:pPr>
        <w:widowControl/>
        <w:spacing w:line="360" w:lineRule="auto"/>
        <w:jc w:val="left"/>
        <w:rPr>
          <w:rFonts w:ascii="宋体" w:eastAsia="宋体" w:hAnsi="宋体"/>
          <w:b/>
          <w:kern w:val="0"/>
          <w:sz w:val="21"/>
          <w:szCs w:val="21"/>
        </w:rPr>
      </w:pPr>
    </w:p>
    <w:p w:rsidR="00F21911" w:rsidRDefault="00F21911" w:rsidP="00F21911">
      <w:pPr>
        <w:widowControl/>
        <w:spacing w:line="360" w:lineRule="auto"/>
        <w:jc w:val="left"/>
        <w:rPr>
          <w:rFonts w:ascii="宋体" w:eastAsia="宋体" w:hAnsi="宋体"/>
          <w:b/>
          <w:kern w:val="0"/>
          <w:sz w:val="21"/>
          <w:szCs w:val="21"/>
        </w:rPr>
      </w:pPr>
    </w:p>
    <w:p w:rsidR="00F21911" w:rsidRDefault="00F21911" w:rsidP="00F21911">
      <w:pPr>
        <w:overflowPunct w:val="0"/>
        <w:spacing w:line="360" w:lineRule="auto"/>
        <w:rPr>
          <w:rFonts w:ascii="宋体" w:eastAsia="宋体" w:hAnsi="宋体"/>
          <w:sz w:val="21"/>
          <w:szCs w:val="21"/>
        </w:rPr>
      </w:pPr>
      <w:r>
        <w:rPr>
          <w:rFonts w:ascii="宋体" w:eastAsia="宋体" w:hAnsi="宋体" w:hint="eastAsia"/>
          <w:sz w:val="21"/>
          <w:szCs w:val="21"/>
        </w:rPr>
        <w:t>供应商：（盖章）</w:t>
      </w:r>
    </w:p>
    <w:p w:rsidR="00F21911" w:rsidRDefault="00F21911" w:rsidP="00F21911">
      <w:pPr>
        <w:overflowPunct w:val="0"/>
        <w:spacing w:line="360" w:lineRule="auto"/>
        <w:rPr>
          <w:rFonts w:ascii="宋体" w:eastAsia="宋体" w:hAnsi="宋体"/>
          <w:sz w:val="21"/>
          <w:szCs w:val="21"/>
        </w:rPr>
      </w:pPr>
      <w:r>
        <w:rPr>
          <w:rFonts w:ascii="宋体" w:eastAsia="宋体" w:hAnsi="宋体" w:hint="eastAsia"/>
          <w:sz w:val="21"/>
          <w:szCs w:val="21"/>
        </w:rPr>
        <w:t>法定代表人或代理人：（签字或盖章）</w:t>
      </w:r>
    </w:p>
    <w:p w:rsidR="00F21911" w:rsidRDefault="00F21911" w:rsidP="00F21911">
      <w:pPr>
        <w:widowControl/>
        <w:spacing w:line="360" w:lineRule="auto"/>
        <w:jc w:val="left"/>
        <w:rPr>
          <w:rFonts w:ascii="宋体" w:eastAsia="宋体" w:hAnsi="宋体"/>
          <w:kern w:val="0"/>
          <w:sz w:val="21"/>
          <w:szCs w:val="21"/>
        </w:rPr>
      </w:pPr>
      <w:r>
        <w:rPr>
          <w:rFonts w:ascii="宋体" w:eastAsia="宋体" w:hAnsi="宋体" w:hint="eastAsia"/>
          <w:kern w:val="0"/>
          <w:sz w:val="21"/>
          <w:szCs w:val="21"/>
        </w:rPr>
        <w:t>日期：年月日</w:t>
      </w:r>
    </w:p>
    <w:p w:rsidR="00F21911" w:rsidRDefault="00F21911" w:rsidP="00F21911">
      <w:pPr>
        <w:widowControl/>
        <w:spacing w:line="360" w:lineRule="auto"/>
        <w:jc w:val="left"/>
        <w:rPr>
          <w:rFonts w:ascii="宋体" w:eastAsia="宋体" w:hAnsi="宋体"/>
          <w:kern w:val="0"/>
          <w:sz w:val="21"/>
          <w:szCs w:val="21"/>
        </w:rPr>
      </w:pPr>
    </w:p>
    <w:p w:rsidR="00F21911" w:rsidRDefault="00F21911" w:rsidP="00F21911">
      <w:pPr>
        <w:widowControl/>
        <w:spacing w:line="360" w:lineRule="auto"/>
        <w:jc w:val="left"/>
        <w:rPr>
          <w:rFonts w:ascii="宋体" w:eastAsia="宋体" w:hAnsi="宋体"/>
          <w:kern w:val="0"/>
          <w:sz w:val="21"/>
          <w:szCs w:val="21"/>
        </w:rPr>
      </w:pPr>
    </w:p>
    <w:p w:rsidR="00F21911" w:rsidRDefault="00F21911" w:rsidP="00F21911">
      <w:pPr>
        <w:widowControl/>
        <w:spacing w:line="360" w:lineRule="auto"/>
        <w:jc w:val="left"/>
        <w:rPr>
          <w:rFonts w:ascii="宋体" w:eastAsia="宋体" w:hAnsi="宋体"/>
          <w:kern w:val="0"/>
          <w:sz w:val="21"/>
          <w:szCs w:val="21"/>
        </w:rPr>
      </w:pPr>
    </w:p>
    <w:p w:rsidR="00F21911" w:rsidRDefault="00F21911" w:rsidP="00F21911">
      <w:pPr>
        <w:widowControl/>
        <w:spacing w:line="360" w:lineRule="auto"/>
        <w:jc w:val="left"/>
        <w:rPr>
          <w:rFonts w:ascii="宋体" w:eastAsia="宋体" w:hAnsi="宋体"/>
          <w:kern w:val="0"/>
          <w:sz w:val="21"/>
          <w:szCs w:val="21"/>
        </w:rPr>
      </w:pPr>
    </w:p>
    <w:p w:rsidR="00F21911" w:rsidRDefault="00F21911" w:rsidP="00F21911">
      <w:pPr>
        <w:widowControl/>
        <w:spacing w:line="360" w:lineRule="auto"/>
        <w:jc w:val="left"/>
        <w:rPr>
          <w:rFonts w:ascii="宋体" w:eastAsia="宋体" w:hAnsi="宋体"/>
          <w:kern w:val="0"/>
          <w:sz w:val="21"/>
          <w:szCs w:val="21"/>
        </w:rPr>
      </w:pPr>
    </w:p>
    <w:p w:rsidR="00F21911" w:rsidRDefault="00F21911" w:rsidP="00F21911">
      <w:pPr>
        <w:widowControl/>
        <w:spacing w:line="360" w:lineRule="auto"/>
        <w:jc w:val="left"/>
        <w:rPr>
          <w:rFonts w:ascii="宋体" w:eastAsia="宋体" w:hAnsi="宋体"/>
          <w:kern w:val="0"/>
          <w:sz w:val="21"/>
          <w:szCs w:val="21"/>
        </w:rPr>
      </w:pPr>
    </w:p>
    <w:p w:rsidR="00F21911" w:rsidRDefault="00F21911" w:rsidP="00F21911">
      <w:pPr>
        <w:overflowPunct w:val="0"/>
        <w:spacing w:line="360" w:lineRule="auto"/>
        <w:outlineLvl w:val="0"/>
        <w:rPr>
          <w:rFonts w:ascii="宋体" w:eastAsia="宋体" w:hAnsi="宋体"/>
          <w:b/>
          <w:bCs/>
          <w:sz w:val="32"/>
          <w:szCs w:val="32"/>
        </w:rPr>
      </w:pPr>
    </w:p>
    <w:p w:rsidR="00F21911" w:rsidRDefault="00F21911" w:rsidP="00F21911">
      <w:pPr>
        <w:overflowPunct w:val="0"/>
        <w:spacing w:line="360" w:lineRule="auto"/>
        <w:outlineLvl w:val="0"/>
        <w:rPr>
          <w:rFonts w:ascii="宋体" w:eastAsia="宋体" w:hAnsi="宋体"/>
          <w:b/>
          <w:bCs/>
          <w:sz w:val="32"/>
          <w:szCs w:val="32"/>
        </w:rPr>
      </w:pPr>
    </w:p>
    <w:p w:rsidR="00F21911" w:rsidRDefault="00F21911" w:rsidP="00F21911">
      <w:pPr>
        <w:overflowPunct w:val="0"/>
        <w:spacing w:line="360" w:lineRule="auto"/>
        <w:outlineLvl w:val="0"/>
        <w:rPr>
          <w:rFonts w:ascii="宋体" w:eastAsia="宋体" w:hAnsi="宋体"/>
          <w:b/>
          <w:bCs/>
          <w:sz w:val="32"/>
          <w:szCs w:val="32"/>
        </w:rPr>
      </w:pPr>
    </w:p>
    <w:p w:rsidR="00F21911" w:rsidRDefault="00F21911" w:rsidP="00F21911">
      <w:pPr>
        <w:overflowPunct w:val="0"/>
        <w:spacing w:line="360" w:lineRule="auto"/>
        <w:outlineLvl w:val="0"/>
        <w:rPr>
          <w:rFonts w:ascii="宋体" w:eastAsia="宋体" w:hAnsi="宋体"/>
          <w:b/>
          <w:bCs/>
          <w:sz w:val="32"/>
          <w:szCs w:val="32"/>
        </w:rPr>
      </w:pPr>
    </w:p>
    <w:p w:rsidR="00F21911" w:rsidRDefault="00F21911" w:rsidP="00F21911">
      <w:pPr>
        <w:overflowPunct w:val="0"/>
        <w:spacing w:line="360" w:lineRule="auto"/>
        <w:outlineLvl w:val="0"/>
        <w:rPr>
          <w:rFonts w:ascii="宋体" w:eastAsia="宋体" w:hAnsi="宋体"/>
          <w:b/>
          <w:bCs/>
          <w:sz w:val="32"/>
          <w:szCs w:val="32"/>
        </w:rPr>
      </w:pPr>
    </w:p>
    <w:p w:rsidR="00F21911" w:rsidRDefault="00F21911" w:rsidP="00F21911">
      <w:pPr>
        <w:overflowPunct w:val="0"/>
        <w:spacing w:line="360" w:lineRule="auto"/>
        <w:outlineLvl w:val="0"/>
        <w:rPr>
          <w:rFonts w:ascii="宋体" w:eastAsia="宋体" w:hAnsi="宋体"/>
          <w:b/>
          <w:bCs/>
          <w:sz w:val="32"/>
          <w:szCs w:val="32"/>
        </w:rPr>
      </w:pPr>
      <w:r>
        <w:rPr>
          <w:rFonts w:ascii="宋体" w:eastAsia="宋体" w:hAnsi="宋体" w:cs="宋体" w:hint="eastAsia"/>
          <w:b/>
          <w:sz w:val="21"/>
          <w:szCs w:val="21"/>
        </w:rPr>
        <w:lastRenderedPageBreak/>
        <w:t>附件</w:t>
      </w:r>
      <w:r>
        <w:rPr>
          <w:rFonts w:eastAsia="宋体" w:cs="宋体" w:hint="eastAsia"/>
          <w:b/>
          <w:sz w:val="21"/>
          <w:szCs w:val="21"/>
        </w:rPr>
        <w:t>13</w:t>
      </w:r>
    </w:p>
    <w:p w:rsidR="00F21911" w:rsidRDefault="00F21911" w:rsidP="00F21911">
      <w:pPr>
        <w:overflowPunct w:val="0"/>
        <w:spacing w:line="360" w:lineRule="auto"/>
        <w:ind w:firstLineChars="1300" w:firstLine="4176"/>
        <w:outlineLvl w:val="0"/>
        <w:rPr>
          <w:rFonts w:ascii="宋体" w:eastAsia="宋体" w:hAnsi="宋体"/>
          <w:b/>
          <w:bCs/>
          <w:sz w:val="32"/>
          <w:szCs w:val="32"/>
        </w:rPr>
      </w:pPr>
      <w:r>
        <w:rPr>
          <w:rFonts w:ascii="宋体" w:eastAsia="宋体" w:hAnsi="宋体" w:hint="eastAsia"/>
          <w:b/>
          <w:bCs/>
          <w:sz w:val="32"/>
          <w:szCs w:val="32"/>
        </w:rPr>
        <w:t>信用信息查询记录</w:t>
      </w:r>
    </w:p>
    <w:p w:rsidR="00F21911" w:rsidRDefault="00F21911" w:rsidP="00F21911">
      <w:pPr>
        <w:overflowPunct w:val="0"/>
        <w:spacing w:line="360" w:lineRule="auto"/>
        <w:outlineLvl w:val="0"/>
        <w:rPr>
          <w:rFonts w:ascii="宋体" w:eastAsia="宋体" w:hAnsi="宋体"/>
          <w:b/>
          <w:bCs/>
          <w:sz w:val="32"/>
          <w:szCs w:val="32"/>
        </w:rPr>
      </w:pPr>
    </w:p>
    <w:p w:rsidR="00F21911" w:rsidRDefault="00F21911" w:rsidP="00F21911">
      <w:pPr>
        <w:overflowPunct w:val="0"/>
        <w:spacing w:line="360" w:lineRule="auto"/>
        <w:outlineLvl w:val="0"/>
        <w:rPr>
          <w:rFonts w:ascii="宋体" w:eastAsia="宋体" w:hAnsi="宋体"/>
          <w:b/>
          <w:bCs/>
          <w:sz w:val="32"/>
          <w:szCs w:val="32"/>
        </w:rPr>
      </w:pPr>
    </w:p>
    <w:p w:rsidR="00F21911" w:rsidRDefault="00F21911" w:rsidP="00F21911">
      <w:pPr>
        <w:overflowPunct w:val="0"/>
        <w:spacing w:line="360" w:lineRule="auto"/>
        <w:outlineLvl w:val="0"/>
        <w:rPr>
          <w:rFonts w:ascii="宋体" w:eastAsia="宋体" w:hAnsi="宋体"/>
          <w:b/>
          <w:bCs/>
          <w:sz w:val="32"/>
          <w:szCs w:val="32"/>
        </w:rPr>
      </w:pPr>
    </w:p>
    <w:p w:rsidR="00F21911" w:rsidRDefault="00F21911" w:rsidP="00F21911">
      <w:pPr>
        <w:overflowPunct w:val="0"/>
        <w:spacing w:line="360" w:lineRule="auto"/>
        <w:outlineLvl w:val="0"/>
        <w:rPr>
          <w:rFonts w:ascii="宋体" w:eastAsia="宋体" w:hAnsi="宋体"/>
          <w:b/>
          <w:bCs/>
          <w:sz w:val="32"/>
          <w:szCs w:val="32"/>
        </w:rPr>
      </w:pPr>
    </w:p>
    <w:p w:rsidR="00F21911" w:rsidRDefault="00F21911" w:rsidP="00F21911">
      <w:pPr>
        <w:overflowPunct w:val="0"/>
        <w:spacing w:line="360" w:lineRule="auto"/>
        <w:outlineLvl w:val="0"/>
        <w:rPr>
          <w:rFonts w:ascii="宋体" w:eastAsia="宋体" w:hAnsi="宋体"/>
          <w:b/>
          <w:bCs/>
          <w:sz w:val="32"/>
          <w:szCs w:val="32"/>
        </w:rPr>
      </w:pPr>
    </w:p>
    <w:p w:rsidR="00F21911" w:rsidRDefault="00F21911" w:rsidP="00F21911">
      <w:pPr>
        <w:overflowPunct w:val="0"/>
        <w:spacing w:line="360" w:lineRule="auto"/>
        <w:outlineLvl w:val="0"/>
        <w:rPr>
          <w:rFonts w:ascii="宋体" w:eastAsia="宋体" w:hAnsi="宋体"/>
          <w:b/>
          <w:bCs/>
          <w:sz w:val="32"/>
          <w:szCs w:val="32"/>
        </w:rPr>
      </w:pPr>
    </w:p>
    <w:p w:rsidR="00F21911" w:rsidRDefault="00F21911" w:rsidP="00F21911">
      <w:pPr>
        <w:overflowPunct w:val="0"/>
        <w:spacing w:line="360" w:lineRule="auto"/>
        <w:outlineLvl w:val="0"/>
        <w:rPr>
          <w:rFonts w:ascii="宋体" w:eastAsia="宋体" w:hAnsi="宋体"/>
          <w:b/>
          <w:bCs/>
          <w:sz w:val="32"/>
          <w:szCs w:val="32"/>
        </w:rPr>
      </w:pPr>
    </w:p>
    <w:p w:rsidR="00F21911" w:rsidRDefault="00F21911" w:rsidP="00F21911">
      <w:pPr>
        <w:overflowPunct w:val="0"/>
        <w:spacing w:line="360" w:lineRule="auto"/>
        <w:outlineLvl w:val="0"/>
        <w:rPr>
          <w:rFonts w:ascii="宋体" w:eastAsia="宋体" w:hAnsi="宋体"/>
          <w:b/>
          <w:bCs/>
          <w:sz w:val="32"/>
          <w:szCs w:val="32"/>
        </w:rPr>
      </w:pPr>
    </w:p>
    <w:p w:rsidR="00F21911" w:rsidRDefault="00F21911" w:rsidP="00F21911">
      <w:pPr>
        <w:overflowPunct w:val="0"/>
        <w:spacing w:line="360" w:lineRule="auto"/>
        <w:outlineLvl w:val="0"/>
        <w:rPr>
          <w:rFonts w:ascii="宋体" w:eastAsia="宋体" w:hAnsi="宋体"/>
          <w:b/>
          <w:bCs/>
          <w:sz w:val="32"/>
          <w:szCs w:val="32"/>
        </w:rPr>
      </w:pPr>
    </w:p>
    <w:p w:rsidR="00F21911" w:rsidRDefault="00F21911" w:rsidP="00F21911">
      <w:pPr>
        <w:overflowPunct w:val="0"/>
        <w:spacing w:line="360" w:lineRule="auto"/>
        <w:outlineLvl w:val="0"/>
        <w:rPr>
          <w:rFonts w:ascii="宋体" w:eastAsia="宋体" w:hAnsi="宋体"/>
          <w:b/>
          <w:bCs/>
          <w:sz w:val="32"/>
          <w:szCs w:val="32"/>
        </w:rPr>
      </w:pPr>
    </w:p>
    <w:p w:rsidR="00F21911" w:rsidRDefault="00F21911" w:rsidP="00F21911">
      <w:pPr>
        <w:overflowPunct w:val="0"/>
        <w:spacing w:line="360" w:lineRule="auto"/>
        <w:outlineLvl w:val="0"/>
        <w:rPr>
          <w:rFonts w:ascii="宋体" w:eastAsia="宋体" w:hAnsi="宋体"/>
          <w:b/>
          <w:bCs/>
          <w:sz w:val="32"/>
          <w:szCs w:val="32"/>
        </w:rPr>
      </w:pPr>
    </w:p>
    <w:p w:rsidR="00F21911" w:rsidRDefault="00F21911" w:rsidP="00F21911">
      <w:pPr>
        <w:overflowPunct w:val="0"/>
        <w:spacing w:line="360" w:lineRule="auto"/>
        <w:outlineLvl w:val="0"/>
        <w:rPr>
          <w:rFonts w:ascii="宋体" w:eastAsia="宋体" w:hAnsi="宋体"/>
          <w:b/>
          <w:bCs/>
          <w:sz w:val="32"/>
          <w:szCs w:val="32"/>
        </w:rPr>
      </w:pPr>
    </w:p>
    <w:p w:rsidR="00F21911" w:rsidRDefault="00F21911" w:rsidP="00F21911">
      <w:pPr>
        <w:overflowPunct w:val="0"/>
        <w:spacing w:line="360" w:lineRule="auto"/>
        <w:outlineLvl w:val="0"/>
        <w:rPr>
          <w:rFonts w:ascii="宋体" w:eastAsia="宋体" w:hAnsi="宋体"/>
          <w:b/>
          <w:bCs/>
          <w:sz w:val="32"/>
          <w:szCs w:val="32"/>
        </w:rPr>
      </w:pPr>
    </w:p>
    <w:p w:rsidR="00F21911" w:rsidRDefault="00F21911" w:rsidP="00F21911">
      <w:pPr>
        <w:overflowPunct w:val="0"/>
        <w:spacing w:line="360" w:lineRule="auto"/>
        <w:outlineLvl w:val="0"/>
        <w:rPr>
          <w:rFonts w:ascii="宋体" w:eastAsia="宋体" w:hAnsi="宋体"/>
          <w:b/>
          <w:bCs/>
          <w:sz w:val="32"/>
          <w:szCs w:val="32"/>
        </w:rPr>
      </w:pPr>
    </w:p>
    <w:p w:rsidR="00F21911" w:rsidRDefault="00F21911" w:rsidP="00F21911">
      <w:pPr>
        <w:overflowPunct w:val="0"/>
        <w:spacing w:line="360" w:lineRule="auto"/>
        <w:outlineLvl w:val="0"/>
        <w:rPr>
          <w:rFonts w:ascii="宋体" w:eastAsia="宋体" w:hAnsi="宋体"/>
          <w:b/>
          <w:bCs/>
          <w:sz w:val="32"/>
          <w:szCs w:val="32"/>
        </w:rPr>
      </w:pPr>
    </w:p>
    <w:p w:rsidR="00F21911" w:rsidRDefault="00F21911" w:rsidP="00F21911">
      <w:pPr>
        <w:overflowPunct w:val="0"/>
        <w:spacing w:line="360" w:lineRule="auto"/>
        <w:outlineLvl w:val="0"/>
        <w:rPr>
          <w:rFonts w:ascii="宋体" w:eastAsia="宋体" w:hAnsi="宋体"/>
          <w:b/>
          <w:bCs/>
          <w:sz w:val="32"/>
          <w:szCs w:val="32"/>
        </w:rPr>
      </w:pPr>
    </w:p>
    <w:p w:rsidR="00F21911" w:rsidRDefault="00F21911" w:rsidP="00F21911">
      <w:pPr>
        <w:overflowPunct w:val="0"/>
        <w:spacing w:line="360" w:lineRule="auto"/>
        <w:outlineLvl w:val="0"/>
        <w:rPr>
          <w:rFonts w:ascii="宋体" w:eastAsia="宋体" w:hAnsi="宋体"/>
          <w:b/>
          <w:bCs/>
          <w:sz w:val="32"/>
          <w:szCs w:val="32"/>
        </w:rPr>
      </w:pPr>
    </w:p>
    <w:p w:rsidR="00F21911" w:rsidRDefault="00F21911" w:rsidP="00F21911">
      <w:pPr>
        <w:overflowPunct w:val="0"/>
        <w:spacing w:line="360" w:lineRule="auto"/>
        <w:outlineLvl w:val="0"/>
        <w:rPr>
          <w:rFonts w:ascii="宋体" w:eastAsia="宋体" w:hAnsi="宋体"/>
          <w:b/>
          <w:bCs/>
          <w:sz w:val="32"/>
          <w:szCs w:val="32"/>
        </w:rPr>
      </w:pPr>
    </w:p>
    <w:p w:rsidR="00F21911" w:rsidRDefault="00F21911" w:rsidP="00F21911">
      <w:pPr>
        <w:overflowPunct w:val="0"/>
        <w:spacing w:line="360" w:lineRule="auto"/>
        <w:outlineLvl w:val="0"/>
        <w:rPr>
          <w:rFonts w:ascii="宋体" w:eastAsia="宋体" w:hAnsi="宋体"/>
          <w:b/>
          <w:bCs/>
          <w:sz w:val="32"/>
          <w:szCs w:val="32"/>
        </w:rPr>
      </w:pPr>
    </w:p>
    <w:p w:rsidR="00F21911" w:rsidRDefault="00F21911" w:rsidP="00F21911">
      <w:pPr>
        <w:overflowPunct w:val="0"/>
        <w:spacing w:line="360" w:lineRule="auto"/>
        <w:outlineLvl w:val="0"/>
        <w:rPr>
          <w:rFonts w:ascii="宋体" w:eastAsia="宋体" w:hAnsi="宋体"/>
          <w:b/>
          <w:bCs/>
          <w:sz w:val="32"/>
          <w:szCs w:val="32"/>
        </w:rPr>
      </w:pPr>
    </w:p>
    <w:p w:rsidR="00F21911" w:rsidRDefault="00F21911" w:rsidP="00F21911">
      <w:pPr>
        <w:overflowPunct w:val="0"/>
        <w:spacing w:line="360" w:lineRule="auto"/>
        <w:outlineLvl w:val="0"/>
        <w:rPr>
          <w:rFonts w:ascii="宋体" w:eastAsia="宋体" w:hAnsi="宋体"/>
          <w:b/>
          <w:bCs/>
          <w:sz w:val="32"/>
          <w:szCs w:val="32"/>
        </w:rPr>
      </w:pPr>
    </w:p>
    <w:p w:rsidR="00F21911" w:rsidRDefault="00F21911" w:rsidP="00F21911">
      <w:pPr>
        <w:overflowPunct w:val="0"/>
        <w:spacing w:line="360" w:lineRule="auto"/>
        <w:outlineLvl w:val="0"/>
        <w:rPr>
          <w:rFonts w:ascii="宋体" w:eastAsia="宋体" w:hAnsi="宋体"/>
          <w:b/>
          <w:bCs/>
          <w:sz w:val="32"/>
          <w:szCs w:val="32"/>
        </w:rPr>
      </w:pPr>
    </w:p>
    <w:p w:rsidR="00F21911" w:rsidRDefault="00F21911" w:rsidP="00F21911">
      <w:pPr>
        <w:overflowPunct w:val="0"/>
        <w:spacing w:line="360" w:lineRule="auto"/>
        <w:outlineLvl w:val="0"/>
        <w:rPr>
          <w:rFonts w:ascii="宋体" w:eastAsia="宋体" w:hAnsi="宋体" w:cs="宋体"/>
          <w:b/>
          <w:sz w:val="21"/>
          <w:szCs w:val="21"/>
        </w:rPr>
      </w:pPr>
    </w:p>
    <w:p w:rsidR="00F21911" w:rsidRDefault="00F21911" w:rsidP="00F21911">
      <w:pPr>
        <w:overflowPunct w:val="0"/>
        <w:spacing w:line="360" w:lineRule="auto"/>
        <w:outlineLvl w:val="0"/>
        <w:rPr>
          <w:rFonts w:ascii="宋体" w:eastAsia="宋体" w:hAnsi="宋体"/>
          <w:b/>
          <w:bCs/>
          <w:sz w:val="32"/>
          <w:szCs w:val="32"/>
        </w:rPr>
      </w:pPr>
      <w:r>
        <w:rPr>
          <w:rFonts w:ascii="宋体" w:eastAsia="宋体" w:hAnsi="宋体" w:cs="宋体" w:hint="eastAsia"/>
          <w:b/>
          <w:sz w:val="21"/>
          <w:szCs w:val="21"/>
        </w:rPr>
        <w:lastRenderedPageBreak/>
        <w:t>附件</w:t>
      </w:r>
      <w:r>
        <w:rPr>
          <w:rFonts w:eastAsia="宋体" w:cs="宋体" w:hint="eastAsia"/>
          <w:b/>
          <w:sz w:val="21"/>
          <w:szCs w:val="21"/>
        </w:rPr>
        <w:t>14</w:t>
      </w:r>
    </w:p>
    <w:p w:rsidR="00F21911" w:rsidRDefault="00F21911" w:rsidP="00F21911">
      <w:pPr>
        <w:overflowPunct w:val="0"/>
        <w:spacing w:line="360" w:lineRule="auto"/>
        <w:ind w:firstLineChars="900" w:firstLine="2891"/>
        <w:outlineLvl w:val="0"/>
        <w:rPr>
          <w:rFonts w:ascii="宋体" w:eastAsia="宋体" w:hAnsi="宋体"/>
          <w:b/>
          <w:sz w:val="21"/>
          <w:szCs w:val="21"/>
        </w:rPr>
      </w:pPr>
      <w:r>
        <w:rPr>
          <w:rFonts w:ascii="宋体" w:eastAsia="宋体" w:hAnsi="宋体" w:cs="宋体" w:hint="eastAsia"/>
          <w:b/>
          <w:bCs/>
          <w:sz w:val="32"/>
          <w:szCs w:val="32"/>
        </w:rPr>
        <w:t>实质性要求和条件响应程度表</w:t>
      </w:r>
      <w:r>
        <w:rPr>
          <w:rFonts w:eastAsia="宋体"/>
          <w:sz w:val="21"/>
        </w:rPr>
        <w:br w:type="page"/>
      </w:r>
      <w:r>
        <w:rPr>
          <w:rFonts w:ascii="宋体" w:eastAsia="宋体" w:hAnsi="宋体" w:cs="宋体" w:hint="eastAsia"/>
          <w:b/>
          <w:sz w:val="21"/>
          <w:szCs w:val="21"/>
        </w:rPr>
        <w:lastRenderedPageBreak/>
        <w:t>附件</w:t>
      </w:r>
      <w:r>
        <w:rPr>
          <w:rFonts w:eastAsia="宋体" w:cs="宋体" w:hint="eastAsia"/>
          <w:b/>
          <w:sz w:val="21"/>
          <w:szCs w:val="21"/>
        </w:rPr>
        <w:t>15</w:t>
      </w:r>
    </w:p>
    <w:p w:rsidR="00F21911" w:rsidRDefault="00F21911" w:rsidP="00F21911">
      <w:pPr>
        <w:spacing w:line="360" w:lineRule="auto"/>
        <w:jc w:val="center"/>
        <w:rPr>
          <w:rFonts w:ascii="宋体" w:eastAsia="宋体" w:hAnsi="宋体" w:cs="宋体"/>
          <w:b/>
          <w:spacing w:val="-8"/>
          <w:sz w:val="32"/>
          <w:szCs w:val="32"/>
        </w:rPr>
      </w:pPr>
      <w:r>
        <w:rPr>
          <w:rFonts w:ascii="宋体" w:eastAsia="宋体" w:hAnsi="宋体" w:cs="宋体" w:hint="eastAsia"/>
          <w:b/>
          <w:spacing w:val="-8"/>
          <w:sz w:val="32"/>
          <w:szCs w:val="32"/>
        </w:rPr>
        <w:t>响应方案详细说明</w:t>
      </w:r>
    </w:p>
    <w:p w:rsidR="00F21911" w:rsidRDefault="00F21911" w:rsidP="00F21911">
      <w:pPr>
        <w:spacing w:line="360" w:lineRule="auto"/>
        <w:jc w:val="center"/>
        <w:rPr>
          <w:rFonts w:ascii="宋体" w:eastAsia="宋体" w:hAnsi="宋体" w:cs="宋体"/>
          <w:b/>
          <w:spacing w:val="-8"/>
          <w:sz w:val="32"/>
          <w:szCs w:val="32"/>
        </w:rPr>
      </w:pPr>
    </w:p>
    <w:p w:rsidR="00F21911" w:rsidRDefault="00F21911" w:rsidP="00F21911">
      <w:pPr>
        <w:spacing w:line="360" w:lineRule="auto"/>
        <w:jc w:val="center"/>
        <w:rPr>
          <w:rFonts w:ascii="宋体" w:eastAsia="宋体" w:hAnsi="宋体" w:cs="宋体"/>
          <w:b/>
          <w:spacing w:val="-8"/>
          <w:sz w:val="32"/>
          <w:szCs w:val="32"/>
        </w:rPr>
      </w:pPr>
    </w:p>
    <w:p w:rsidR="00F21911" w:rsidRDefault="00F21911" w:rsidP="00F21911">
      <w:pPr>
        <w:overflowPunct w:val="0"/>
        <w:spacing w:line="360" w:lineRule="auto"/>
        <w:outlineLvl w:val="0"/>
        <w:rPr>
          <w:rFonts w:ascii="宋体" w:eastAsia="宋体" w:hAnsi="宋体" w:cs="宋体"/>
          <w:b/>
          <w:sz w:val="21"/>
          <w:szCs w:val="21"/>
        </w:rPr>
      </w:pPr>
      <w:r>
        <w:rPr>
          <w:rFonts w:ascii="宋体" w:eastAsia="宋体" w:hAnsi="宋体" w:cs="宋体" w:hint="eastAsia"/>
          <w:b/>
          <w:sz w:val="21"/>
          <w:szCs w:val="21"/>
        </w:rPr>
        <w:t>附件16</w:t>
      </w:r>
    </w:p>
    <w:p w:rsidR="00F21911" w:rsidRDefault="00F21911" w:rsidP="00F21911">
      <w:pPr>
        <w:spacing w:line="360" w:lineRule="auto"/>
        <w:rPr>
          <w:rFonts w:ascii="宋体" w:eastAsia="宋体" w:hAnsi="宋体" w:cs="宋体"/>
          <w:b/>
          <w:spacing w:val="-8"/>
          <w:sz w:val="32"/>
          <w:szCs w:val="32"/>
        </w:rPr>
      </w:pPr>
      <w:r>
        <w:rPr>
          <w:rFonts w:ascii="宋体" w:eastAsia="宋体" w:hAnsi="宋体" w:cs="宋体" w:hint="eastAsia"/>
          <w:b/>
          <w:spacing w:val="-8"/>
          <w:sz w:val="32"/>
          <w:szCs w:val="32"/>
        </w:rPr>
        <w:t xml:space="preserve">                          工程量清单</w:t>
      </w:r>
    </w:p>
    <w:tbl>
      <w:tblPr>
        <w:tblW w:w="9480" w:type="dxa"/>
        <w:tblCellMar>
          <w:left w:w="0" w:type="dxa"/>
          <w:right w:w="0" w:type="dxa"/>
        </w:tblCellMar>
        <w:tblLook w:val="0000"/>
      </w:tblPr>
      <w:tblGrid>
        <w:gridCol w:w="721"/>
        <w:gridCol w:w="576"/>
        <w:gridCol w:w="1391"/>
        <w:gridCol w:w="4660"/>
        <w:gridCol w:w="806"/>
        <w:gridCol w:w="663"/>
        <w:gridCol w:w="663"/>
      </w:tblGrid>
      <w:tr w:rsidR="00F21911" w:rsidTr="00DF7581">
        <w:trPr>
          <w:trHeight w:val="720"/>
        </w:trPr>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工程部位</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b/>
                <w:color w:val="000000"/>
                <w:sz w:val="21"/>
                <w:szCs w:val="21"/>
              </w:rPr>
            </w:pPr>
            <w:r>
              <w:rPr>
                <w:rFonts w:ascii="宋体" w:eastAsia="宋体" w:hAnsi="宋体" w:cs="宋体" w:hint="eastAsia"/>
                <w:b/>
                <w:color w:val="000000"/>
                <w:kern w:val="0"/>
                <w:sz w:val="21"/>
                <w:szCs w:val="21"/>
              </w:rPr>
              <w:t>序号</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b/>
                <w:color w:val="000000"/>
                <w:sz w:val="21"/>
                <w:szCs w:val="21"/>
              </w:rPr>
            </w:pPr>
            <w:r>
              <w:rPr>
                <w:rFonts w:ascii="宋体" w:eastAsia="宋体" w:hAnsi="宋体" w:cs="宋体" w:hint="eastAsia"/>
                <w:b/>
                <w:color w:val="000000"/>
                <w:kern w:val="0"/>
                <w:sz w:val="21"/>
                <w:szCs w:val="21"/>
              </w:rPr>
              <w:t>检测项目</w:t>
            </w: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b/>
                <w:color w:val="000000"/>
                <w:sz w:val="21"/>
                <w:szCs w:val="21"/>
              </w:rPr>
            </w:pPr>
            <w:r>
              <w:rPr>
                <w:rFonts w:ascii="宋体" w:eastAsia="宋体" w:hAnsi="宋体" w:cs="宋体" w:hint="eastAsia"/>
                <w:b/>
                <w:color w:val="000000"/>
                <w:kern w:val="0"/>
                <w:sz w:val="21"/>
                <w:szCs w:val="21"/>
              </w:rPr>
              <w:t>检测内容</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b/>
                <w:color w:val="000000"/>
                <w:sz w:val="21"/>
                <w:szCs w:val="21"/>
              </w:rPr>
            </w:pPr>
            <w:r>
              <w:rPr>
                <w:rFonts w:ascii="宋体" w:eastAsia="宋体" w:hAnsi="宋体" w:cs="宋体" w:hint="eastAsia"/>
                <w:b/>
                <w:color w:val="000000"/>
                <w:kern w:val="0"/>
                <w:sz w:val="21"/>
                <w:szCs w:val="21"/>
              </w:rPr>
              <w:t>工程量（项）</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b/>
                <w:color w:val="000000"/>
                <w:sz w:val="21"/>
                <w:szCs w:val="21"/>
              </w:rPr>
            </w:pPr>
            <w:r>
              <w:rPr>
                <w:rFonts w:ascii="宋体" w:eastAsia="宋体" w:hAnsi="宋体" w:cs="宋体" w:hint="eastAsia"/>
                <w:b/>
                <w:color w:val="000000"/>
                <w:kern w:val="0"/>
                <w:sz w:val="21"/>
                <w:szCs w:val="21"/>
              </w:rPr>
              <w:t>单价（元）</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b/>
                <w:color w:val="000000"/>
                <w:sz w:val="21"/>
                <w:szCs w:val="21"/>
              </w:rPr>
            </w:pPr>
            <w:r>
              <w:rPr>
                <w:rFonts w:ascii="宋体" w:eastAsia="宋体" w:hAnsi="宋体" w:cs="宋体" w:hint="eastAsia"/>
                <w:b/>
                <w:color w:val="000000"/>
                <w:kern w:val="0"/>
                <w:sz w:val="21"/>
                <w:szCs w:val="21"/>
              </w:rPr>
              <w:t>总价（元）</w:t>
            </w:r>
          </w:p>
        </w:tc>
      </w:tr>
      <w:tr w:rsidR="00F21911" w:rsidTr="00DF7581">
        <w:trPr>
          <w:trHeight w:val="885"/>
        </w:trPr>
        <w:tc>
          <w:tcPr>
            <w:tcW w:w="7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3#</w:t>
            </w:r>
            <w:r>
              <w:rPr>
                <w:rFonts w:ascii="宋体" w:eastAsia="宋体" w:hAnsi="宋体" w:cs="宋体" w:hint="eastAsia"/>
                <w:color w:val="000000"/>
                <w:kern w:val="0"/>
                <w:sz w:val="22"/>
                <w:szCs w:val="22"/>
              </w:rPr>
              <w:t>泊位</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1</w:t>
            </w:r>
          </w:p>
        </w:tc>
        <w:tc>
          <w:tcPr>
            <w:tcW w:w="14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上部结构</w:t>
            </w: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总体外观检查（水上构件外观观测、破损程度及开裂形态检测、各构件结合部位完好的程度检查）</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r>
      <w:tr w:rsidR="00F21911" w:rsidTr="00DF7581">
        <w:trPr>
          <w:trHeight w:val="30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2</w:t>
            </w: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面层平整度检测</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r>
      <w:tr w:rsidR="00F21911" w:rsidTr="00DF7581">
        <w:trPr>
          <w:trHeight w:val="30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3</w:t>
            </w: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裂缝长度、宽度检测</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2</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r>
      <w:tr w:rsidR="00F21911" w:rsidTr="00DF7581">
        <w:trPr>
          <w:trHeight w:val="30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4</w:t>
            </w: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裂缝深度检测</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2</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r>
      <w:tr w:rsidR="00F21911" w:rsidTr="00DF7581">
        <w:trPr>
          <w:trHeight w:val="54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轨道检测</w:t>
            </w: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对码头轨道的外观、轨顶高程、轨距、同一截面高差进行检测</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r>
      <w:tr w:rsidR="00F21911" w:rsidTr="00DF7581">
        <w:trPr>
          <w:trHeight w:val="30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6</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变形缝检测</w:t>
            </w: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对变形缝外观、缝宽、缝顺直及结构段错牙、错位检测</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r>
      <w:tr w:rsidR="00F21911" w:rsidTr="00DF7581">
        <w:trPr>
          <w:trHeight w:val="54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7</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停靠船及防护设施检查</w:t>
            </w: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检查护舷的完整性、系船柱的锈蚀和护轮坎的破损情况</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r>
      <w:tr w:rsidR="00F21911" w:rsidTr="00DF7581">
        <w:trPr>
          <w:trHeight w:val="54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8</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整体变形与变位检测</w:t>
            </w: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码头主体结构的水平位移、垂直位移和倾斜情况</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r>
      <w:tr w:rsidR="00F21911" w:rsidTr="00DF7581">
        <w:trPr>
          <w:trHeight w:val="540"/>
        </w:trPr>
        <w:tc>
          <w:tcPr>
            <w:tcW w:w="7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4#</w:t>
            </w:r>
            <w:r>
              <w:rPr>
                <w:rFonts w:ascii="宋体" w:eastAsia="宋体" w:hAnsi="宋体" w:cs="宋体" w:hint="eastAsia"/>
                <w:color w:val="000000"/>
                <w:kern w:val="0"/>
                <w:sz w:val="22"/>
                <w:szCs w:val="22"/>
              </w:rPr>
              <w:t>泊位</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1</w:t>
            </w:r>
          </w:p>
        </w:tc>
        <w:tc>
          <w:tcPr>
            <w:tcW w:w="14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上部结构</w:t>
            </w: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总体外观检查（水上构件外观观测、破损程度及开裂形态检测、各构件结合部位完好的程度检查）</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r>
      <w:tr w:rsidR="00F21911" w:rsidTr="00DF7581">
        <w:trPr>
          <w:trHeight w:val="30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2</w:t>
            </w: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面层平整度检测</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r>
      <w:tr w:rsidR="00F21911" w:rsidTr="00DF7581">
        <w:trPr>
          <w:trHeight w:val="30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3</w:t>
            </w: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裂缝长度、宽度检测</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2</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r>
      <w:tr w:rsidR="00F21911" w:rsidTr="00DF7581">
        <w:trPr>
          <w:trHeight w:val="30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4</w:t>
            </w: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裂缝深度检测</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2</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r>
      <w:tr w:rsidR="00F21911" w:rsidTr="00DF7581">
        <w:trPr>
          <w:trHeight w:val="54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5</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轨道检测</w:t>
            </w: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对码头轨道的外观、轨顶高程、轨距、同一截面高差进行检测</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r>
      <w:tr w:rsidR="00F21911" w:rsidTr="00DF7581">
        <w:trPr>
          <w:trHeight w:val="30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6</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变形缝检测</w:t>
            </w: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对变形缝外观、缝宽、缝顺直及结构段错牙、错位检测</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r>
      <w:tr w:rsidR="00F21911" w:rsidTr="00DF7581">
        <w:trPr>
          <w:trHeight w:val="54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7</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停靠船及防护设施检查</w:t>
            </w: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检查护舷的完整性、系船柱的锈蚀和护轮坎的破损情况</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r>
      <w:tr w:rsidR="00F21911" w:rsidTr="00DF7581">
        <w:trPr>
          <w:trHeight w:val="54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8</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整体变形与变位检测</w:t>
            </w: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码头主体结构的水平位移、垂直位移和倾斜情况</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r>
      <w:tr w:rsidR="00F21911" w:rsidTr="00DF7581">
        <w:trPr>
          <w:trHeight w:val="540"/>
        </w:trPr>
        <w:tc>
          <w:tcPr>
            <w:tcW w:w="7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3#</w:t>
            </w:r>
            <w:r>
              <w:rPr>
                <w:rFonts w:ascii="宋体" w:eastAsia="宋体" w:hAnsi="宋体" w:cs="宋体" w:hint="eastAsia"/>
                <w:color w:val="000000"/>
                <w:kern w:val="0"/>
                <w:sz w:val="22"/>
                <w:szCs w:val="22"/>
              </w:rPr>
              <w:t>引桥</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1</w:t>
            </w:r>
          </w:p>
        </w:tc>
        <w:tc>
          <w:tcPr>
            <w:tcW w:w="14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上部结构</w:t>
            </w: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总体外观检查（水上构件外观观测、破损程度及开裂形态检测、各构件结合部位完好的程度检查）</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r>
      <w:tr w:rsidR="00F21911" w:rsidTr="00DF7581">
        <w:trPr>
          <w:trHeight w:val="30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2</w:t>
            </w: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面层平整度检测</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r>
      <w:tr w:rsidR="00F21911" w:rsidTr="00DF7581">
        <w:trPr>
          <w:trHeight w:val="30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3</w:t>
            </w: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裂缝长度、宽度检测</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r>
      <w:tr w:rsidR="00F21911" w:rsidTr="00DF7581">
        <w:trPr>
          <w:trHeight w:val="30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4</w:t>
            </w: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裂缝深度检测</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r>
      <w:tr w:rsidR="00F21911" w:rsidTr="00DF7581">
        <w:trPr>
          <w:trHeight w:val="30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5</w:t>
            </w:r>
          </w:p>
        </w:tc>
        <w:tc>
          <w:tcPr>
            <w:tcW w:w="14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接岸结构</w:t>
            </w: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接岸结构外观检查</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r>
      <w:tr w:rsidR="00F21911" w:rsidTr="00DF7581">
        <w:trPr>
          <w:trHeight w:val="30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6</w:t>
            </w: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接岸结构整体位移</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r>
      <w:tr w:rsidR="00F21911" w:rsidTr="00DF7581">
        <w:trPr>
          <w:trHeight w:val="30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7</w:t>
            </w: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岸坡、护坡的变形及外观检查</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r>
      <w:tr w:rsidR="00F21911" w:rsidTr="00DF7581">
        <w:trPr>
          <w:trHeight w:val="30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8</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变形缝检测</w:t>
            </w: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对变形缝外观、缝宽、缝顺直及结构段错牙、错位检测</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r>
      <w:tr w:rsidR="00F21911" w:rsidTr="00DF7581">
        <w:trPr>
          <w:trHeight w:val="54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9</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整体变形与变位检测</w:t>
            </w: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引桥结构的水平位移、垂直位移和倾斜情况</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r>
      <w:tr w:rsidR="00F21911" w:rsidTr="00DF7581">
        <w:trPr>
          <w:trHeight w:val="540"/>
        </w:trPr>
        <w:tc>
          <w:tcPr>
            <w:tcW w:w="7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4#</w:t>
            </w:r>
            <w:r>
              <w:rPr>
                <w:rFonts w:ascii="宋体" w:eastAsia="宋体" w:hAnsi="宋体" w:cs="宋体" w:hint="eastAsia"/>
                <w:color w:val="000000"/>
                <w:kern w:val="0"/>
                <w:sz w:val="22"/>
                <w:szCs w:val="22"/>
              </w:rPr>
              <w:t>引桥</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1</w:t>
            </w:r>
          </w:p>
        </w:tc>
        <w:tc>
          <w:tcPr>
            <w:tcW w:w="14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上部结构</w:t>
            </w: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总体外观检查（水上构件外观观测、破损程度及开裂形态检测、各构件结合部位完好的程度检查）</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r>
      <w:tr w:rsidR="00F21911" w:rsidTr="00DF7581">
        <w:trPr>
          <w:trHeight w:val="30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2</w:t>
            </w: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面层平整度检测</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r>
      <w:tr w:rsidR="00F21911" w:rsidTr="00DF7581">
        <w:trPr>
          <w:trHeight w:val="30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3</w:t>
            </w: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裂缝长度、宽度检测</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r>
      <w:tr w:rsidR="00F21911" w:rsidTr="00DF7581">
        <w:trPr>
          <w:trHeight w:val="30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4</w:t>
            </w: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裂缝深度检测</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r>
      <w:tr w:rsidR="00F21911" w:rsidTr="00DF7581">
        <w:trPr>
          <w:trHeight w:val="30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5</w:t>
            </w:r>
          </w:p>
        </w:tc>
        <w:tc>
          <w:tcPr>
            <w:tcW w:w="14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接岸结构</w:t>
            </w: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接岸结构外观检查</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r>
      <w:tr w:rsidR="00F21911" w:rsidTr="00DF7581">
        <w:trPr>
          <w:trHeight w:val="30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6</w:t>
            </w: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接岸结构整体位移</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r>
      <w:tr w:rsidR="00F21911" w:rsidTr="00DF7581">
        <w:trPr>
          <w:trHeight w:val="30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7</w:t>
            </w: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岸坡、护坡的变形及外观检查</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r>
      <w:tr w:rsidR="00F21911" w:rsidTr="00DF7581">
        <w:trPr>
          <w:trHeight w:val="30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8</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变形缝检测</w:t>
            </w: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对变形缝外观、缝宽、缝顺直及结构段错牙、错位检测</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r>
      <w:tr w:rsidR="00F21911" w:rsidTr="00DF7581">
        <w:trPr>
          <w:trHeight w:val="54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9</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整体变形与变位检测</w:t>
            </w: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引桥结构的水平位移、垂直位移和倾斜情况</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r>
      <w:tr w:rsidR="00F21911" w:rsidTr="00DF7581">
        <w:trPr>
          <w:trHeight w:val="540"/>
        </w:trPr>
        <w:tc>
          <w:tcPr>
            <w:tcW w:w="7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5#</w:t>
            </w:r>
            <w:r>
              <w:rPr>
                <w:rFonts w:ascii="宋体" w:eastAsia="宋体" w:hAnsi="宋体" w:cs="宋体" w:hint="eastAsia"/>
                <w:color w:val="000000"/>
                <w:kern w:val="0"/>
                <w:sz w:val="22"/>
                <w:szCs w:val="22"/>
              </w:rPr>
              <w:t>引桥</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1</w:t>
            </w:r>
          </w:p>
        </w:tc>
        <w:tc>
          <w:tcPr>
            <w:tcW w:w="14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上部结构</w:t>
            </w: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总体外观检查（水上构件外观观测、破损程度及开裂形态检测、各构件结合部位完好的程度检查）</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r>
      <w:tr w:rsidR="00F21911" w:rsidTr="00DF7581">
        <w:trPr>
          <w:trHeight w:val="30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2</w:t>
            </w: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面层平整度检测</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r>
      <w:tr w:rsidR="00F21911" w:rsidTr="00DF7581">
        <w:trPr>
          <w:trHeight w:val="30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3</w:t>
            </w: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裂缝长度、宽度检测</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r>
      <w:tr w:rsidR="00F21911" w:rsidTr="00DF7581">
        <w:trPr>
          <w:trHeight w:val="30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4</w:t>
            </w: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裂缝深度检测</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r>
      <w:tr w:rsidR="00F21911" w:rsidTr="00DF7581">
        <w:trPr>
          <w:trHeight w:val="30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5</w:t>
            </w:r>
          </w:p>
        </w:tc>
        <w:tc>
          <w:tcPr>
            <w:tcW w:w="14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接岸结构</w:t>
            </w: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接岸结构外观检查</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r>
      <w:tr w:rsidR="00F21911" w:rsidTr="00DF7581">
        <w:trPr>
          <w:trHeight w:val="30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6</w:t>
            </w: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接岸结构整体位移</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r>
      <w:tr w:rsidR="00F21911" w:rsidTr="00DF7581">
        <w:trPr>
          <w:trHeight w:val="30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7</w:t>
            </w: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岸坡、护坡的变形及外观检查</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r>
      <w:tr w:rsidR="00F21911" w:rsidTr="00DF7581">
        <w:trPr>
          <w:trHeight w:val="30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8</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变形缝检测</w:t>
            </w: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对变形缝外观、缝宽、缝顺直及结构段错牙、错位检测</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r>
      <w:tr w:rsidR="00F21911" w:rsidTr="00DF7581">
        <w:trPr>
          <w:trHeight w:val="54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9</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整体变形与变位检测</w:t>
            </w: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引桥结构的水平位移、垂直位移和倾斜情况</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r>
      <w:tr w:rsidR="00F21911" w:rsidTr="00DF7581">
        <w:trPr>
          <w:trHeight w:val="315"/>
        </w:trPr>
        <w:tc>
          <w:tcPr>
            <w:tcW w:w="753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码头前沿设计泥面标高</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42</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r>
      <w:tr w:rsidR="00F21911" w:rsidTr="00DF7581">
        <w:trPr>
          <w:trHeight w:val="525"/>
        </w:trPr>
        <w:tc>
          <w:tcPr>
            <w:tcW w:w="735" w:type="dxa"/>
            <w:tcBorders>
              <w:top w:val="single" w:sz="8" w:space="0" w:color="000000"/>
              <w:left w:val="single" w:sz="8" w:space="0" w:color="000000"/>
              <w:bottom w:val="nil"/>
              <w:right w:val="single" w:sz="8" w:space="0" w:color="000000"/>
            </w:tcBorders>
            <w:shd w:val="clear" w:color="auto" w:fill="FFFFFF"/>
            <w:tcMar>
              <w:top w:w="15" w:type="dxa"/>
              <w:left w:w="15" w:type="dxa"/>
              <w:right w:w="15" w:type="dxa"/>
            </w:tcMar>
            <w:vAlign w:val="center"/>
          </w:tcPr>
          <w:p w:rsidR="00F21911" w:rsidRDefault="00F21911" w:rsidP="00DF7581">
            <w:pPr>
              <w:widowControl/>
              <w:jc w:val="center"/>
              <w:textAlignment w:val="center"/>
              <w:rPr>
                <w:rFonts w:eastAsia="宋体"/>
                <w:color w:val="000000"/>
                <w:sz w:val="21"/>
                <w:szCs w:val="21"/>
              </w:rPr>
            </w:pPr>
            <w:r>
              <w:rPr>
                <w:rFonts w:eastAsia="宋体" w:hint="eastAsia"/>
                <w:color w:val="000000"/>
                <w:sz w:val="21"/>
                <w:szCs w:val="21"/>
              </w:rPr>
              <w:t>1#</w:t>
            </w:r>
            <w:r>
              <w:rPr>
                <w:rFonts w:eastAsia="宋体" w:hint="eastAsia"/>
                <w:color w:val="000000"/>
                <w:sz w:val="21"/>
                <w:szCs w:val="21"/>
              </w:rPr>
              <w:t>变电所</w:t>
            </w:r>
          </w:p>
        </w:tc>
        <w:tc>
          <w:tcPr>
            <w:tcW w:w="5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F21911" w:rsidRDefault="00F21911" w:rsidP="00DF7581">
            <w:pPr>
              <w:widowControl/>
              <w:jc w:val="center"/>
              <w:textAlignment w:val="center"/>
              <w:rPr>
                <w:rFonts w:eastAsia="宋体"/>
                <w:color w:val="000000"/>
                <w:sz w:val="21"/>
                <w:szCs w:val="21"/>
              </w:rPr>
            </w:pPr>
            <w:r>
              <w:rPr>
                <w:rFonts w:ascii="宋体" w:eastAsia="宋体" w:hAnsi="宋体" w:cs="宋体" w:hint="eastAsia"/>
                <w:color w:val="000000"/>
                <w:kern w:val="0"/>
                <w:sz w:val="24"/>
                <w:szCs w:val="24"/>
              </w:rPr>
              <w:t>房建工程</w:t>
            </w:r>
          </w:p>
        </w:tc>
        <w:tc>
          <w:tcPr>
            <w:tcW w:w="6210"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F21911" w:rsidRDefault="00F21911" w:rsidP="00DF7581">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对房建工程外观、墙面抹灰、水泥混凝土面层、门窗安装工程等检查</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3</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r>
      <w:tr w:rsidR="00F21911" w:rsidTr="00DF7581">
        <w:trPr>
          <w:trHeight w:val="540"/>
        </w:trPr>
        <w:tc>
          <w:tcPr>
            <w:tcW w:w="7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水工结构工程</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1</w:t>
            </w:r>
          </w:p>
        </w:tc>
        <w:tc>
          <w:tcPr>
            <w:tcW w:w="14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相关处理情况核查</w:t>
            </w: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核查业主运营期间对工程的使用情况记录（试运营期间质量缺陷及质量问题处理情况检查）</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r>
      <w:tr w:rsidR="00F21911" w:rsidTr="00DF7581">
        <w:trPr>
          <w:trHeight w:val="54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2</w:t>
            </w: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核查检测报告及工程现状</w:t>
            </w:r>
            <w:r>
              <w:rPr>
                <w:rFonts w:ascii="宋体" w:eastAsia="宋体" w:hAnsi="宋体" w:cs="宋体" w:hint="eastAsia"/>
                <w:color w:val="000000"/>
                <w:kern w:val="0"/>
                <w:sz w:val="22"/>
                <w:szCs w:val="22"/>
              </w:rPr>
              <w:br/>
              <w:t>（竣工验收检测报告中提出的建议处理情况核查）</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r>
      <w:tr w:rsidR="00F21911" w:rsidTr="00DF7581">
        <w:trPr>
          <w:trHeight w:val="540"/>
        </w:trPr>
        <w:tc>
          <w:tcPr>
            <w:tcW w:w="7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3</w:t>
            </w: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核查竣工验收会议纪要及工程现状</w:t>
            </w:r>
            <w:r>
              <w:rPr>
                <w:rFonts w:ascii="宋体" w:eastAsia="宋体" w:hAnsi="宋体" w:cs="宋体" w:hint="eastAsia"/>
                <w:color w:val="000000"/>
                <w:kern w:val="0"/>
                <w:sz w:val="22"/>
                <w:szCs w:val="22"/>
              </w:rPr>
              <w:br/>
              <w:t>（竣工验收中提出的主要建议处理情况检查）</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r>
      <w:tr w:rsidR="00F21911" w:rsidTr="00DF7581">
        <w:trPr>
          <w:trHeight w:val="270"/>
        </w:trPr>
        <w:tc>
          <w:tcPr>
            <w:tcW w:w="753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b/>
                <w:color w:val="000000"/>
                <w:sz w:val="22"/>
                <w:szCs w:val="22"/>
              </w:rPr>
            </w:pPr>
            <w:r>
              <w:rPr>
                <w:rFonts w:ascii="宋体" w:eastAsia="宋体" w:hAnsi="宋体" w:cs="宋体" w:hint="eastAsia"/>
                <w:b/>
                <w:color w:val="000000"/>
                <w:kern w:val="0"/>
                <w:sz w:val="22"/>
                <w:szCs w:val="22"/>
              </w:rPr>
              <w:t>检测费用合计（元）</w:t>
            </w:r>
          </w:p>
        </w:tc>
        <w:tc>
          <w:tcPr>
            <w:tcW w:w="195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b/>
                <w:color w:val="000000"/>
                <w:sz w:val="22"/>
                <w:szCs w:val="22"/>
              </w:rPr>
            </w:pPr>
          </w:p>
        </w:tc>
      </w:tr>
      <w:tr w:rsidR="00F21911" w:rsidTr="00DF7581">
        <w:trPr>
          <w:trHeight w:val="300"/>
        </w:trPr>
        <w:tc>
          <w:tcPr>
            <w:tcW w:w="73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21911" w:rsidRDefault="00F21911" w:rsidP="00DF7581">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其他</w:t>
            </w:r>
          </w:p>
        </w:tc>
        <w:tc>
          <w:tcPr>
            <w:tcW w:w="58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1</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ascii="宋体" w:eastAsia="宋体" w:hAnsi="宋体" w:cs="宋体" w:hint="eastAsia"/>
                <w:color w:val="000000"/>
                <w:kern w:val="0"/>
                <w:sz w:val="22"/>
                <w:szCs w:val="22"/>
              </w:rPr>
              <w:t>汽车台班费</w:t>
            </w: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项</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r>
      <w:tr w:rsidR="00F21911" w:rsidTr="00DF7581">
        <w:trPr>
          <w:trHeight w:val="300"/>
        </w:trPr>
        <w:tc>
          <w:tcPr>
            <w:tcW w:w="7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21911" w:rsidRDefault="00F21911" w:rsidP="00DF7581">
            <w:pPr>
              <w:jc w:val="center"/>
              <w:rPr>
                <w:rFonts w:eastAsia="宋体"/>
                <w:color w:val="000000"/>
                <w:sz w:val="21"/>
                <w:szCs w:val="21"/>
              </w:rPr>
            </w:pPr>
          </w:p>
        </w:tc>
        <w:tc>
          <w:tcPr>
            <w:tcW w:w="5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租船费</w:t>
            </w: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项</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r>
      <w:tr w:rsidR="00F21911" w:rsidTr="00DF7581">
        <w:trPr>
          <w:trHeight w:val="300"/>
        </w:trPr>
        <w:tc>
          <w:tcPr>
            <w:tcW w:w="7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21911" w:rsidRDefault="00F21911" w:rsidP="00DF7581">
            <w:pPr>
              <w:jc w:val="center"/>
              <w:rPr>
                <w:rFonts w:eastAsia="宋体"/>
                <w:color w:val="000000"/>
                <w:sz w:val="21"/>
                <w:szCs w:val="21"/>
              </w:rPr>
            </w:pPr>
          </w:p>
        </w:tc>
        <w:tc>
          <w:tcPr>
            <w:tcW w:w="5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人员差旅费</w:t>
            </w: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项</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r>
      <w:tr w:rsidR="00F21911" w:rsidTr="00DF7581">
        <w:trPr>
          <w:trHeight w:val="300"/>
        </w:trPr>
        <w:tc>
          <w:tcPr>
            <w:tcW w:w="7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21911" w:rsidRDefault="00F21911" w:rsidP="00DF7581">
            <w:pPr>
              <w:jc w:val="center"/>
              <w:rPr>
                <w:rFonts w:eastAsia="宋体"/>
                <w:color w:val="000000"/>
                <w:sz w:val="21"/>
                <w:szCs w:val="21"/>
              </w:rPr>
            </w:pPr>
          </w:p>
        </w:tc>
        <w:tc>
          <w:tcPr>
            <w:tcW w:w="5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文件出版费</w:t>
            </w:r>
          </w:p>
        </w:tc>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项</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widowControl/>
              <w:jc w:val="center"/>
              <w:textAlignment w:val="center"/>
              <w:rPr>
                <w:rFonts w:eastAsia="宋体"/>
                <w:color w:val="000000"/>
                <w:sz w:val="22"/>
                <w:szCs w:val="22"/>
              </w:rPr>
            </w:pPr>
            <w:r>
              <w:rPr>
                <w:rFonts w:eastAsia="宋体"/>
                <w:color w:val="000000"/>
                <w:kern w:val="0"/>
                <w:sz w:val="22"/>
                <w:szCs w:val="22"/>
              </w:rPr>
              <w:t>1</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21911" w:rsidRDefault="00F21911" w:rsidP="00DF7581">
            <w:pPr>
              <w:jc w:val="center"/>
              <w:rPr>
                <w:rFonts w:eastAsia="宋体"/>
                <w:color w:val="000000"/>
                <w:sz w:val="22"/>
                <w:szCs w:val="22"/>
              </w:rPr>
            </w:pPr>
          </w:p>
        </w:tc>
      </w:tr>
      <w:tr w:rsidR="00F21911" w:rsidTr="00DF7581">
        <w:trPr>
          <w:trHeight w:val="300"/>
        </w:trPr>
        <w:tc>
          <w:tcPr>
            <w:tcW w:w="753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21911" w:rsidRDefault="00F21911" w:rsidP="00DF7581">
            <w:pPr>
              <w:widowControl/>
              <w:jc w:val="center"/>
              <w:textAlignment w:val="center"/>
              <w:rPr>
                <w:rFonts w:eastAsia="宋体"/>
                <w:b/>
                <w:color w:val="000000"/>
                <w:sz w:val="21"/>
                <w:szCs w:val="21"/>
              </w:rPr>
            </w:pPr>
            <w:r>
              <w:rPr>
                <w:rFonts w:ascii="宋体" w:eastAsia="宋体" w:hAnsi="宋体" w:cs="宋体" w:hint="eastAsia"/>
                <w:b/>
                <w:color w:val="000000"/>
                <w:kern w:val="0"/>
                <w:sz w:val="21"/>
                <w:szCs w:val="21"/>
              </w:rPr>
              <w:t>其他费用合计</w:t>
            </w:r>
          </w:p>
        </w:tc>
        <w:tc>
          <w:tcPr>
            <w:tcW w:w="195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21911" w:rsidRDefault="00F21911" w:rsidP="00DF7581">
            <w:pPr>
              <w:jc w:val="center"/>
              <w:rPr>
                <w:rFonts w:eastAsia="宋体"/>
                <w:b/>
                <w:color w:val="000000"/>
                <w:sz w:val="21"/>
                <w:szCs w:val="21"/>
              </w:rPr>
            </w:pPr>
          </w:p>
        </w:tc>
      </w:tr>
      <w:tr w:rsidR="00F21911" w:rsidTr="00DF7581">
        <w:trPr>
          <w:trHeight w:val="300"/>
        </w:trPr>
        <w:tc>
          <w:tcPr>
            <w:tcW w:w="753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21911" w:rsidRDefault="00F21911" w:rsidP="00DF7581">
            <w:pPr>
              <w:widowControl/>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rPr>
              <w:t>综合税费（</w:t>
            </w:r>
            <w:r>
              <w:rPr>
                <w:rFonts w:eastAsia="宋体"/>
                <w:b/>
                <w:color w:val="000000"/>
                <w:kern w:val="0"/>
                <w:sz w:val="21"/>
                <w:szCs w:val="21"/>
                <w:u w:val="single"/>
              </w:rPr>
              <w:t xml:space="preserve">   </w:t>
            </w:r>
            <w:r>
              <w:rPr>
                <w:rFonts w:eastAsia="宋体"/>
                <w:b/>
                <w:color w:val="000000"/>
                <w:kern w:val="0"/>
                <w:sz w:val="21"/>
                <w:szCs w:val="21"/>
              </w:rPr>
              <w:t>%</w:t>
            </w:r>
            <w:r>
              <w:rPr>
                <w:rFonts w:ascii="宋体" w:eastAsia="宋体" w:hAnsi="宋体" w:cs="宋体" w:hint="eastAsia"/>
                <w:b/>
                <w:color w:val="000000"/>
                <w:kern w:val="0"/>
                <w:sz w:val="21"/>
                <w:szCs w:val="21"/>
              </w:rPr>
              <w:t>）（元）</w:t>
            </w:r>
          </w:p>
        </w:tc>
        <w:tc>
          <w:tcPr>
            <w:tcW w:w="195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21911" w:rsidRDefault="00F21911" w:rsidP="00DF7581">
            <w:pPr>
              <w:jc w:val="center"/>
              <w:rPr>
                <w:rFonts w:eastAsia="宋体"/>
                <w:b/>
                <w:color w:val="000000"/>
                <w:sz w:val="21"/>
                <w:szCs w:val="21"/>
              </w:rPr>
            </w:pPr>
          </w:p>
        </w:tc>
      </w:tr>
      <w:tr w:rsidR="00F21911" w:rsidTr="00DF7581">
        <w:trPr>
          <w:trHeight w:val="300"/>
        </w:trPr>
        <w:tc>
          <w:tcPr>
            <w:tcW w:w="753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21911" w:rsidRDefault="00F21911" w:rsidP="00DF7581">
            <w:pPr>
              <w:widowControl/>
              <w:jc w:val="center"/>
              <w:textAlignment w:val="center"/>
              <w:rPr>
                <w:rFonts w:eastAsia="宋体"/>
                <w:b/>
                <w:color w:val="000000"/>
                <w:sz w:val="21"/>
                <w:szCs w:val="21"/>
              </w:rPr>
            </w:pPr>
            <w:r>
              <w:rPr>
                <w:rFonts w:ascii="宋体" w:eastAsia="宋体" w:hAnsi="宋体" w:cs="宋体" w:hint="eastAsia"/>
                <w:b/>
                <w:color w:val="000000"/>
                <w:kern w:val="0"/>
                <w:sz w:val="21"/>
                <w:szCs w:val="21"/>
              </w:rPr>
              <w:t>总报价（元）</w:t>
            </w:r>
          </w:p>
        </w:tc>
        <w:tc>
          <w:tcPr>
            <w:tcW w:w="195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21911" w:rsidRDefault="00F21911" w:rsidP="00DF7581">
            <w:pPr>
              <w:jc w:val="center"/>
              <w:rPr>
                <w:rFonts w:eastAsia="宋体"/>
                <w:b/>
                <w:color w:val="000000"/>
                <w:sz w:val="21"/>
                <w:szCs w:val="21"/>
              </w:rPr>
            </w:pPr>
          </w:p>
        </w:tc>
      </w:tr>
    </w:tbl>
    <w:p w:rsidR="00F21911" w:rsidRDefault="00F21911" w:rsidP="00F21911">
      <w:pPr>
        <w:keepNext/>
        <w:keepLines/>
        <w:overflowPunct w:val="0"/>
        <w:adjustRightInd w:val="0"/>
        <w:textAlignment w:val="baseline"/>
        <w:outlineLvl w:val="1"/>
        <w:rPr>
          <w:rFonts w:ascii="宋体" w:eastAsia="宋体" w:hAnsi="宋体"/>
          <w:b/>
          <w:sz w:val="28"/>
          <w:szCs w:val="24"/>
        </w:rPr>
      </w:pPr>
    </w:p>
    <w:p w:rsidR="00F21911" w:rsidRDefault="00F21911" w:rsidP="00F21911">
      <w:pPr>
        <w:rPr>
          <w:rFonts w:eastAsia="宋体"/>
        </w:rPr>
      </w:pPr>
    </w:p>
    <w:p w:rsidR="001A1DFC" w:rsidRDefault="001A1DFC"/>
    <w:sectPr w:rsidR="001A1DFC" w:rsidSect="008F025E">
      <w:headerReference w:type="default" r:id="rId10"/>
      <w:footerReference w:type="even" r:id="rId11"/>
      <w:footerReference w:type="default" r:id="rId12"/>
      <w:footerReference w:type="first" r:id="rId13"/>
      <w:pgSz w:w="11906" w:h="16838"/>
      <w:pgMar w:top="907" w:right="1077" w:bottom="907" w:left="1077" w:header="567" w:footer="675" w:gutter="0"/>
      <w:pgNumType w:start="0"/>
      <w:cols w:space="720"/>
      <w:titlePg/>
      <w:docGrid w:linePitch="380" w:charSpace="-53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6A8" w:rsidRDefault="009A56A8" w:rsidP="00F21911">
      <w:r>
        <w:separator/>
      </w:r>
    </w:p>
  </w:endnote>
  <w:endnote w:type="continuationSeparator" w:id="1">
    <w:p w:rsidR="009A56A8" w:rsidRDefault="009A56A8" w:rsidP="00F219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黑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方正仿宋简体">
    <w:altName w:val="宋体"/>
    <w:charset w:val="86"/>
    <w:family w:val="auto"/>
    <w:pitch w:val="default"/>
    <w:sig w:usb0="00000000" w:usb1="00000000" w:usb2="00000010" w:usb3="00000000" w:csb0="00040000" w:csb1="00000000"/>
  </w:font>
  <w:font w:name="创艺简仿宋">
    <w:panose1 w:val="00000000000000000000"/>
    <w:charset w:val="86"/>
    <w:family w:val="auto"/>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Verdana">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楷体">
    <w:altName w:val="Arial Unicode MS"/>
    <w:charset w:val="86"/>
    <w:family w:val="modern"/>
    <w:pitch w:val="fixed"/>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25E" w:rsidRDefault="005B0B09">
    <w:pPr>
      <w:pStyle w:val="a4"/>
      <w:framePr w:wrap="around" w:vAnchor="text" w:hAnchor="margin" w:xAlign="right" w:y="1"/>
      <w:rPr>
        <w:rStyle w:val="a9"/>
      </w:rPr>
    </w:pPr>
    <w:r>
      <w:fldChar w:fldCharType="begin"/>
    </w:r>
    <w:r w:rsidR="001A1DFC">
      <w:rPr>
        <w:rStyle w:val="a9"/>
      </w:rPr>
      <w:instrText xml:space="preserve">PAGE  </w:instrText>
    </w:r>
    <w:r>
      <w:fldChar w:fldCharType="end"/>
    </w:r>
  </w:p>
  <w:p w:rsidR="008F025E" w:rsidRDefault="008F025E">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25E" w:rsidRDefault="005B0B09">
    <w:pPr>
      <w:pStyle w:val="a4"/>
    </w:pPr>
    <w:r>
      <w:pict>
        <v:shapetype id="_x0000_t202" coordsize="21600,21600" o:spt="202" path="m,l,21600r21600,l21600,xe">
          <v:stroke joinstyle="miter"/>
          <v:path gradientshapeok="t" o:connecttype="rect"/>
        </v:shapetype>
        <v:shape id="文本框 2" o:spid="_x0000_s1025" type="#_x0000_t202" style="position:absolute;margin-left:0;margin-top:0;width:9.05pt;height:10.35pt;z-index:251660288;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" filled="f" stroked="f" strokeweight="1.25pt">
          <v:textbox style="mso-fit-shape-to-text:t" inset="0,0,0,0">
            <w:txbxContent>
              <w:p w:rsidR="008F025E" w:rsidRDefault="005B0B09">
                <w:pPr>
                  <w:pStyle w:val="a4"/>
                </w:pPr>
                <w:r>
                  <w:fldChar w:fldCharType="begin"/>
                </w:r>
                <w:r w:rsidR="001A1DFC">
                  <w:instrText xml:space="preserve"> PAGE  \* MERGEFORMAT </w:instrText>
                </w:r>
                <w:r>
                  <w:fldChar w:fldCharType="separate"/>
                </w:r>
                <w:r w:rsidR="00D55C7A">
                  <w:rPr>
                    <w:noProof/>
                  </w:rPr>
                  <w:t>1</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25E" w:rsidRDefault="005B0B09">
    <w:pPr>
      <w:pStyle w:val="a4"/>
    </w:pPr>
    <w:r>
      <w:pict>
        <v:shapetype id="_x0000_t202" coordsize="21600,21600" o:spt="202" path="m,l,21600r21600,l21600,xe">
          <v:stroke joinstyle="miter"/>
          <v:path gradientshapeok="t" o:connecttype="rect"/>
        </v:shapetype>
        <v:shape id="文本框 1" o:spid="_x0000_s1026" type="#_x0000_t202" style="position:absolute;margin-left:0;margin-top:0;width:4.55pt;height:10.35pt;z-index:251661312;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" filled="f" stroked="f" strokeweight="1.25pt">
          <v:textbox style="mso-fit-shape-to-text:t" inset="0,0,0,0">
            <w:txbxContent>
              <w:p w:rsidR="008F025E" w:rsidRDefault="005B0B09">
                <w:pPr>
                  <w:pStyle w:val="a4"/>
                </w:pPr>
                <w:r>
                  <w:fldChar w:fldCharType="begin"/>
                </w:r>
                <w:r w:rsidR="001A1DFC">
                  <w:instrText xml:space="preserve"> PAGE  \* MERGEFORMAT </w:instrText>
                </w:r>
                <w:r>
                  <w:fldChar w:fldCharType="separate"/>
                </w:r>
                <w:r w:rsidR="00D55C7A">
                  <w:rPr>
                    <w:noProof/>
                  </w:rPr>
                  <w:t>0</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6A8" w:rsidRDefault="009A56A8" w:rsidP="00F21911">
      <w:r>
        <w:separator/>
      </w:r>
    </w:p>
  </w:footnote>
  <w:footnote w:type="continuationSeparator" w:id="1">
    <w:p w:rsidR="009A56A8" w:rsidRDefault="009A56A8" w:rsidP="00F21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25E" w:rsidRDefault="008F025E">
    <w:pPr>
      <w:pStyle w:val="a3"/>
      <w:snapToGrid/>
      <w:jc w:val="both"/>
      <w:rPr>
        <w:rFonts w:ascii="楷体" w:eastAsia="楷体" w:hAnsi="楷体"/>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536B67"/>
    <w:multiLevelType w:val="singleLevel"/>
    <w:tmpl w:val="8B536B67"/>
    <w:lvl w:ilvl="0">
      <w:start w:val="1"/>
      <w:numFmt w:val="chineseCounting"/>
      <w:suff w:val="nothing"/>
      <w:lvlText w:val="%1、"/>
      <w:lvlJc w:val="left"/>
      <w:rPr>
        <w:rFonts w:hint="eastAsia"/>
      </w:rPr>
    </w:lvl>
  </w:abstractNum>
  <w:abstractNum w:abstractNumId="1">
    <w:nsid w:val="FAC2627C"/>
    <w:multiLevelType w:val="singleLevel"/>
    <w:tmpl w:val="FAC2627C"/>
    <w:lvl w:ilvl="0">
      <w:start w:val="6"/>
      <w:numFmt w:val="chineseCounting"/>
      <w:suff w:val="space"/>
      <w:lvlText w:val="(%1)"/>
      <w:lvlJc w:val="left"/>
      <w:rPr>
        <w:rFonts w:hint="eastAsia"/>
      </w:rPr>
    </w:lvl>
  </w:abstractNum>
  <w:abstractNum w:abstractNumId="2">
    <w:nsid w:val="193671C6"/>
    <w:multiLevelType w:val="multilevel"/>
    <w:tmpl w:val="193671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651BF10"/>
    <w:multiLevelType w:val="singleLevel"/>
    <w:tmpl w:val="2651BF10"/>
    <w:lvl w:ilvl="0">
      <w:start w:val="6"/>
      <w:numFmt w:val="chineseCounting"/>
      <w:suff w:val="nothing"/>
      <w:lvlText w:val="%1、"/>
      <w:lvlJc w:val="left"/>
      <w:rPr>
        <w:rFonts w:hint="eastAsia"/>
      </w:rPr>
    </w:lvl>
  </w:abstractNum>
  <w:abstractNum w:abstractNumId="4">
    <w:nsid w:val="2CE91F70"/>
    <w:multiLevelType w:val="singleLevel"/>
    <w:tmpl w:val="2CE91F70"/>
    <w:lvl w:ilvl="0">
      <w:start w:val="1"/>
      <w:numFmt w:val="chineseCounting"/>
      <w:suff w:val="nothing"/>
      <w:lvlText w:val="%1、"/>
      <w:lvlJc w:val="left"/>
      <w:rPr>
        <w:rFonts w:hint="eastAsia"/>
      </w:rPr>
    </w:lvl>
  </w:abstractNum>
  <w:abstractNum w:abstractNumId="5">
    <w:nsid w:val="4EDF18D0"/>
    <w:multiLevelType w:val="multilevel"/>
    <w:tmpl w:val="4EDF18D0"/>
    <w:lvl w:ilvl="0">
      <w:start w:val="1"/>
      <w:numFmt w:val="japaneseCounting"/>
      <w:lvlText w:val="%1、"/>
      <w:lvlJc w:val="left"/>
      <w:pPr>
        <w:ind w:left="872" w:hanging="45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1911"/>
    <w:rsid w:val="00094885"/>
    <w:rsid w:val="00196272"/>
    <w:rsid w:val="001A1DFC"/>
    <w:rsid w:val="005B0B09"/>
    <w:rsid w:val="008F025E"/>
    <w:rsid w:val="009A56A8"/>
    <w:rsid w:val="00D55C7A"/>
    <w:rsid w:val="00DE6B24"/>
    <w:rsid w:val="00F219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uiPriority="0" w:qFormat="1"/>
    <w:lsdException w:name="footer" w:qFormat="1"/>
    <w:lsdException w:name="index heading" w:uiPriority="0" w:qFormat="1"/>
    <w:lsdException w:name="caption" w:uiPriority="0" w:qFormat="1"/>
    <w:lsdException w:name="table of figures" w:uiPriority="0" w:qFormat="1"/>
    <w:lsdException w:name="footnote reference" w:uiPriority="0" w:qFormat="1"/>
    <w:lsdException w:name="annotation reference" w:uiPriority="0" w:qFormat="1"/>
    <w:lsdException w:name="page number" w:uiPriority="0" w:qFormat="1"/>
    <w:lsdException w:name="endnote reference" w:uiPriority="0" w:qFormat="1"/>
    <w:lsdException w:name="endnote text" w:uiPriority="0" w:qFormat="1"/>
    <w:lsdException w:name="List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qFormat="1"/>
    <w:lsdException w:name="Body Text First Indent"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qFormat="1"/>
    <w:lsdException w:name="Plain Text" w:qFormat="1"/>
    <w:lsdException w:name="Normal (Web)" w:uiPriority="0" w:qFormat="1"/>
    <w:lsdException w:name="HTML Preformatted" w:uiPriority="0"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911"/>
    <w:pPr>
      <w:widowControl w:val="0"/>
      <w:jc w:val="both"/>
    </w:pPr>
    <w:rPr>
      <w:rFonts w:ascii="Times New Roman" w:eastAsia="楷体_GB2312" w:hAnsi="Times New Roman" w:cs="Times New Roman"/>
      <w:sz w:val="26"/>
      <w:szCs w:val="20"/>
    </w:rPr>
  </w:style>
  <w:style w:type="paragraph" w:styleId="1">
    <w:name w:val="heading 1"/>
    <w:basedOn w:val="a"/>
    <w:next w:val="a"/>
    <w:link w:val="1Char"/>
    <w:qFormat/>
    <w:rsid w:val="00F21911"/>
    <w:pPr>
      <w:keepNext/>
      <w:keepLines/>
      <w:spacing w:before="340" w:after="330" w:line="578" w:lineRule="auto"/>
      <w:outlineLvl w:val="0"/>
    </w:pPr>
    <w:rPr>
      <w:b/>
      <w:kern w:val="44"/>
      <w:sz w:val="44"/>
    </w:rPr>
  </w:style>
  <w:style w:type="paragraph" w:styleId="2">
    <w:name w:val="heading 2"/>
    <w:basedOn w:val="a"/>
    <w:next w:val="a"/>
    <w:link w:val="2Char"/>
    <w:qFormat/>
    <w:rsid w:val="00F21911"/>
    <w:pPr>
      <w:keepNext/>
      <w:keepLines/>
      <w:overflowPunct w:val="0"/>
      <w:adjustRightInd w:val="0"/>
      <w:jc w:val="left"/>
      <w:textAlignment w:val="baseline"/>
      <w:outlineLvl w:val="1"/>
    </w:pPr>
    <w:rPr>
      <w:rFonts w:ascii="宋体" w:hAnsi="宋体"/>
      <w:b/>
    </w:rPr>
  </w:style>
  <w:style w:type="paragraph" w:styleId="3">
    <w:name w:val="heading 3"/>
    <w:basedOn w:val="a"/>
    <w:next w:val="a"/>
    <w:link w:val="3Char"/>
    <w:qFormat/>
    <w:rsid w:val="00F21911"/>
    <w:pPr>
      <w:keepNext/>
      <w:keepLines/>
      <w:adjustRightInd w:val="0"/>
      <w:jc w:val="left"/>
      <w:textAlignment w:val="baseline"/>
      <w:outlineLvl w:val="2"/>
    </w:pPr>
    <w:rPr>
      <w:b/>
    </w:rPr>
  </w:style>
  <w:style w:type="paragraph" w:styleId="4">
    <w:name w:val="heading 4"/>
    <w:basedOn w:val="a"/>
    <w:next w:val="a"/>
    <w:link w:val="4Char"/>
    <w:qFormat/>
    <w:rsid w:val="00F21911"/>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F21911"/>
    <w:pPr>
      <w:keepNext/>
      <w:keepLines/>
      <w:autoSpaceDE w:val="0"/>
      <w:autoSpaceDN w:val="0"/>
      <w:adjustRightInd w:val="0"/>
      <w:spacing w:before="280" w:after="290" w:line="376" w:lineRule="atLeast"/>
      <w:jc w:val="left"/>
      <w:textAlignment w:val="baseline"/>
      <w:outlineLvl w:val="4"/>
    </w:pPr>
    <w:rPr>
      <w:rFonts w:ascii="宋体" w:eastAsia="宋体" w:hAnsi="Tms Rmn"/>
      <w:b/>
      <w:kern w:val="0"/>
      <w:sz w:val="28"/>
    </w:rPr>
  </w:style>
  <w:style w:type="paragraph" w:styleId="6">
    <w:name w:val="heading 6"/>
    <w:basedOn w:val="a"/>
    <w:next w:val="a"/>
    <w:link w:val="6Char"/>
    <w:qFormat/>
    <w:rsid w:val="00F21911"/>
    <w:pPr>
      <w:keepNext/>
      <w:keepLines/>
      <w:autoSpaceDE w:val="0"/>
      <w:autoSpaceDN w:val="0"/>
      <w:adjustRightInd w:val="0"/>
      <w:spacing w:before="240" w:after="64" w:line="320" w:lineRule="atLeast"/>
      <w:jc w:val="left"/>
      <w:textAlignment w:val="baseline"/>
      <w:outlineLvl w:val="5"/>
    </w:pPr>
    <w:rPr>
      <w:rFonts w:ascii="黑体" w:eastAsia="黑体" w:hAnsi="Tms Rmn"/>
      <w:b/>
      <w:kern w:val="0"/>
      <w:sz w:val="24"/>
    </w:rPr>
  </w:style>
  <w:style w:type="paragraph" w:styleId="7">
    <w:name w:val="heading 7"/>
    <w:basedOn w:val="a"/>
    <w:next w:val="a"/>
    <w:link w:val="7Char"/>
    <w:qFormat/>
    <w:rsid w:val="00F21911"/>
    <w:pPr>
      <w:keepNext/>
      <w:keepLines/>
      <w:autoSpaceDE w:val="0"/>
      <w:autoSpaceDN w:val="0"/>
      <w:adjustRightInd w:val="0"/>
      <w:spacing w:before="240" w:after="64" w:line="320" w:lineRule="atLeast"/>
      <w:jc w:val="left"/>
      <w:textAlignment w:val="baseline"/>
      <w:outlineLvl w:val="6"/>
    </w:pPr>
    <w:rPr>
      <w:rFonts w:ascii="宋体" w:eastAsia="宋体" w:hAnsi="Tms Rmn"/>
      <w:b/>
      <w:kern w:val="0"/>
      <w:sz w:val="24"/>
    </w:rPr>
  </w:style>
  <w:style w:type="paragraph" w:styleId="8">
    <w:name w:val="heading 8"/>
    <w:basedOn w:val="a"/>
    <w:next w:val="a"/>
    <w:link w:val="8Char"/>
    <w:qFormat/>
    <w:rsid w:val="00F21911"/>
    <w:pPr>
      <w:keepNext/>
      <w:keepLines/>
      <w:spacing w:before="240" w:after="64" w:line="320" w:lineRule="auto"/>
      <w:outlineLvl w:val="7"/>
    </w:pPr>
    <w:rPr>
      <w:rFonts w:ascii="Arial" w:eastAsia="黑体" w:hAnsi="Arial"/>
      <w:sz w:val="24"/>
      <w:szCs w:val="24"/>
    </w:rPr>
  </w:style>
  <w:style w:type="paragraph" w:styleId="9">
    <w:name w:val="heading 9"/>
    <w:basedOn w:val="a"/>
    <w:next w:val="a"/>
    <w:link w:val="9Char"/>
    <w:qFormat/>
    <w:rsid w:val="00F21911"/>
    <w:pPr>
      <w:keepNext/>
      <w:keepLines/>
      <w:spacing w:before="240" w:after="64" w:line="320" w:lineRule="auto"/>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F219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F21911"/>
    <w:rPr>
      <w:sz w:val="18"/>
      <w:szCs w:val="18"/>
    </w:rPr>
  </w:style>
  <w:style w:type="paragraph" w:styleId="a4">
    <w:name w:val="footer"/>
    <w:basedOn w:val="a"/>
    <w:link w:val="Char0"/>
    <w:uiPriority w:val="99"/>
    <w:unhideWhenUsed/>
    <w:qFormat/>
    <w:rsid w:val="00F21911"/>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F21911"/>
    <w:rPr>
      <w:sz w:val="18"/>
      <w:szCs w:val="18"/>
    </w:rPr>
  </w:style>
  <w:style w:type="character" w:customStyle="1" w:styleId="1Char">
    <w:name w:val="标题 1 Char"/>
    <w:basedOn w:val="a0"/>
    <w:link w:val="1"/>
    <w:qFormat/>
    <w:rsid w:val="00F21911"/>
    <w:rPr>
      <w:rFonts w:ascii="Times New Roman" w:eastAsia="楷体_GB2312" w:hAnsi="Times New Roman" w:cs="Times New Roman"/>
      <w:b/>
      <w:kern w:val="44"/>
      <w:sz w:val="44"/>
      <w:szCs w:val="20"/>
    </w:rPr>
  </w:style>
  <w:style w:type="character" w:customStyle="1" w:styleId="2Char">
    <w:name w:val="标题 2 Char"/>
    <w:basedOn w:val="a0"/>
    <w:link w:val="2"/>
    <w:qFormat/>
    <w:rsid w:val="00F21911"/>
    <w:rPr>
      <w:rFonts w:ascii="宋体" w:eastAsia="楷体_GB2312" w:hAnsi="宋体" w:cs="Times New Roman"/>
      <w:b/>
      <w:sz w:val="26"/>
      <w:szCs w:val="20"/>
    </w:rPr>
  </w:style>
  <w:style w:type="character" w:customStyle="1" w:styleId="3Char">
    <w:name w:val="标题 3 Char"/>
    <w:basedOn w:val="a0"/>
    <w:link w:val="3"/>
    <w:rsid w:val="00F21911"/>
    <w:rPr>
      <w:rFonts w:ascii="Times New Roman" w:eastAsia="楷体_GB2312" w:hAnsi="Times New Roman" w:cs="Times New Roman"/>
      <w:b/>
      <w:sz w:val="26"/>
      <w:szCs w:val="20"/>
    </w:rPr>
  </w:style>
  <w:style w:type="character" w:customStyle="1" w:styleId="4Char">
    <w:name w:val="标题 4 Char"/>
    <w:basedOn w:val="a0"/>
    <w:link w:val="4"/>
    <w:rsid w:val="00F21911"/>
    <w:rPr>
      <w:rFonts w:ascii="Arial" w:eastAsia="黑体" w:hAnsi="Arial" w:cs="Times New Roman"/>
      <w:b/>
      <w:bCs/>
      <w:sz w:val="28"/>
      <w:szCs w:val="28"/>
    </w:rPr>
  </w:style>
  <w:style w:type="character" w:customStyle="1" w:styleId="5Char">
    <w:name w:val="标题 5 Char"/>
    <w:basedOn w:val="a0"/>
    <w:link w:val="5"/>
    <w:rsid w:val="00F21911"/>
    <w:rPr>
      <w:rFonts w:ascii="宋体" w:eastAsia="宋体" w:hAnsi="Tms Rmn" w:cs="Times New Roman"/>
      <w:b/>
      <w:kern w:val="0"/>
      <w:sz w:val="28"/>
      <w:szCs w:val="20"/>
    </w:rPr>
  </w:style>
  <w:style w:type="character" w:customStyle="1" w:styleId="6Char">
    <w:name w:val="标题 6 Char"/>
    <w:basedOn w:val="a0"/>
    <w:link w:val="6"/>
    <w:rsid w:val="00F21911"/>
    <w:rPr>
      <w:rFonts w:ascii="黑体" w:eastAsia="黑体" w:hAnsi="Tms Rmn" w:cs="Times New Roman"/>
      <w:b/>
      <w:kern w:val="0"/>
      <w:sz w:val="24"/>
      <w:szCs w:val="20"/>
    </w:rPr>
  </w:style>
  <w:style w:type="character" w:customStyle="1" w:styleId="7Char">
    <w:name w:val="标题 7 Char"/>
    <w:basedOn w:val="a0"/>
    <w:link w:val="7"/>
    <w:qFormat/>
    <w:rsid w:val="00F21911"/>
    <w:rPr>
      <w:rFonts w:ascii="宋体" w:eastAsia="宋体" w:hAnsi="Tms Rmn" w:cs="Times New Roman"/>
      <w:b/>
      <w:kern w:val="0"/>
      <w:sz w:val="24"/>
      <w:szCs w:val="20"/>
    </w:rPr>
  </w:style>
  <w:style w:type="character" w:customStyle="1" w:styleId="8Char">
    <w:name w:val="标题 8 Char"/>
    <w:basedOn w:val="a0"/>
    <w:link w:val="8"/>
    <w:qFormat/>
    <w:rsid w:val="00F21911"/>
    <w:rPr>
      <w:rFonts w:ascii="Arial" w:eastAsia="黑体" w:hAnsi="Arial" w:cs="Times New Roman"/>
      <w:sz w:val="24"/>
      <w:szCs w:val="24"/>
    </w:rPr>
  </w:style>
  <w:style w:type="character" w:customStyle="1" w:styleId="9Char">
    <w:name w:val="标题 9 Char"/>
    <w:basedOn w:val="a0"/>
    <w:link w:val="9"/>
    <w:qFormat/>
    <w:rsid w:val="00F21911"/>
    <w:rPr>
      <w:rFonts w:ascii="Arial" w:eastAsia="黑体" w:hAnsi="Arial" w:cs="Times New Roman"/>
      <w:szCs w:val="21"/>
    </w:rPr>
  </w:style>
  <w:style w:type="character" w:customStyle="1" w:styleId="CharChar">
    <w:name w:val="批注文字 Char Char"/>
    <w:qFormat/>
    <w:rsid w:val="00F21911"/>
    <w:rPr>
      <w:rFonts w:ascii="宋体" w:eastAsia="宋体" w:hAnsi="Times New Roman" w:cs="Times New Roman" w:hint="eastAsia"/>
      <w:sz w:val="28"/>
      <w:szCs w:val="20"/>
    </w:rPr>
  </w:style>
  <w:style w:type="character" w:customStyle="1" w:styleId="Char1">
    <w:name w:val="正文文本缩进 Char1"/>
    <w:qFormat/>
    <w:rsid w:val="00F21911"/>
    <w:rPr>
      <w:rFonts w:ascii="方正仿宋简体" w:eastAsia="方正仿宋简体" w:hAnsi="创艺简仿宋"/>
      <w:sz w:val="24"/>
    </w:rPr>
  </w:style>
  <w:style w:type="character" w:styleId="a5">
    <w:name w:val="Hyperlink"/>
    <w:uiPriority w:val="99"/>
    <w:qFormat/>
    <w:rsid w:val="00F21911"/>
    <w:rPr>
      <w:color w:val="0000FF"/>
      <w:u w:val="single"/>
    </w:rPr>
  </w:style>
  <w:style w:type="character" w:customStyle="1" w:styleId="Keyboard">
    <w:name w:val="Keyboard"/>
    <w:qFormat/>
    <w:rsid w:val="00F21911"/>
    <w:rPr>
      <w:rFonts w:ascii="Courier New" w:hAnsi="Courier New"/>
      <w:b/>
      <w:sz w:val="20"/>
    </w:rPr>
  </w:style>
  <w:style w:type="character" w:customStyle="1" w:styleId="Char2">
    <w:name w:val="文档结构图 Char2"/>
    <w:uiPriority w:val="99"/>
    <w:semiHidden/>
    <w:qFormat/>
    <w:rsid w:val="00F21911"/>
    <w:rPr>
      <w:rFonts w:ascii="宋体" w:eastAsia="宋体" w:hAnsi="Calibri" w:cs="Times New Roman" w:hint="eastAsia"/>
      <w:sz w:val="18"/>
      <w:szCs w:val="18"/>
    </w:rPr>
  </w:style>
  <w:style w:type="character" w:customStyle="1" w:styleId="Char20">
    <w:name w:val="批注文字 Char2"/>
    <w:basedOn w:val="a0"/>
    <w:qFormat/>
    <w:rsid w:val="00F21911"/>
    <w:rPr>
      <w:rFonts w:ascii="Times New Roman" w:eastAsia="楷体_GB2312" w:hAnsi="Times New Roman" w:cs="Times New Roman"/>
      <w:sz w:val="26"/>
      <w:szCs w:val="20"/>
    </w:rPr>
  </w:style>
  <w:style w:type="character" w:styleId="a6">
    <w:name w:val="FollowedHyperlink"/>
    <w:uiPriority w:val="99"/>
    <w:qFormat/>
    <w:rsid w:val="00F21911"/>
    <w:rPr>
      <w:color w:val="800080"/>
      <w:u w:val="single"/>
    </w:rPr>
  </w:style>
  <w:style w:type="character" w:customStyle="1" w:styleId="2Char0">
    <w:name w:val="标题 2 Char_0"/>
    <w:link w:val="20"/>
    <w:locked/>
    <w:rsid w:val="00F21911"/>
    <w:rPr>
      <w:rFonts w:ascii="Calibri" w:hAnsi="Calibri"/>
    </w:rPr>
  </w:style>
  <w:style w:type="character" w:styleId="a7">
    <w:name w:val="Strong"/>
    <w:qFormat/>
    <w:rsid w:val="00F21911"/>
    <w:rPr>
      <w:b/>
    </w:rPr>
  </w:style>
  <w:style w:type="character" w:customStyle="1" w:styleId="Char3">
    <w:name w:val="纯文本 Char"/>
    <w:uiPriority w:val="99"/>
    <w:rsid w:val="00F21911"/>
    <w:rPr>
      <w:rFonts w:ascii="宋体" w:eastAsia="楷体_GB2312" w:hAnsi="Courier New"/>
      <w:sz w:val="26"/>
    </w:rPr>
  </w:style>
  <w:style w:type="character" w:customStyle="1" w:styleId="Char4">
    <w:name w:val="标题 Char"/>
    <w:qFormat/>
    <w:rsid w:val="00F21911"/>
    <w:rPr>
      <w:rFonts w:ascii="Arial" w:hAnsi="Arial"/>
      <w:b/>
      <w:sz w:val="32"/>
    </w:rPr>
  </w:style>
  <w:style w:type="character" w:styleId="a8">
    <w:name w:val="endnote reference"/>
    <w:qFormat/>
    <w:rsid w:val="00F21911"/>
    <w:rPr>
      <w:vertAlign w:val="superscript"/>
    </w:rPr>
  </w:style>
  <w:style w:type="character" w:customStyle="1" w:styleId="Char10">
    <w:name w:val="页眉 Char1"/>
    <w:basedOn w:val="a0"/>
    <w:uiPriority w:val="99"/>
    <w:semiHidden/>
    <w:qFormat/>
    <w:rsid w:val="00F21911"/>
    <w:rPr>
      <w:rFonts w:ascii="Times New Roman" w:eastAsia="楷体_GB2312" w:hAnsi="Times New Roman" w:cs="Times New Roman"/>
      <w:sz w:val="18"/>
      <w:szCs w:val="18"/>
    </w:rPr>
  </w:style>
  <w:style w:type="character" w:customStyle="1" w:styleId="Char11">
    <w:name w:val="标题 Char_1"/>
    <w:link w:val="10"/>
    <w:qFormat/>
    <w:rsid w:val="00F21911"/>
    <w:rPr>
      <w:rFonts w:ascii="Cambria" w:hAnsi="Cambria"/>
      <w:b/>
      <w:bCs/>
      <w:sz w:val="32"/>
      <w:szCs w:val="32"/>
    </w:rPr>
  </w:style>
  <w:style w:type="character" w:styleId="a9">
    <w:name w:val="page number"/>
    <w:basedOn w:val="a0"/>
    <w:qFormat/>
    <w:rsid w:val="00F21911"/>
  </w:style>
  <w:style w:type="character" w:customStyle="1" w:styleId="Char5">
    <w:name w:val="正文缩进 Char"/>
    <w:link w:val="aa"/>
    <w:qFormat/>
    <w:rsid w:val="00F21911"/>
    <w:rPr>
      <w:rFonts w:eastAsia="楷体_GB2312"/>
      <w:sz w:val="24"/>
    </w:rPr>
  </w:style>
  <w:style w:type="character" w:styleId="ab">
    <w:name w:val="Emphasis"/>
    <w:uiPriority w:val="20"/>
    <w:qFormat/>
    <w:rsid w:val="00F21911"/>
    <w:rPr>
      <w:i/>
      <w:iCs/>
    </w:rPr>
  </w:style>
  <w:style w:type="character" w:customStyle="1" w:styleId="Char12">
    <w:name w:val="批注框文本 Char1"/>
    <w:qFormat/>
    <w:rsid w:val="00F21911"/>
    <w:rPr>
      <w:kern w:val="2"/>
      <w:sz w:val="18"/>
      <w:szCs w:val="18"/>
    </w:rPr>
  </w:style>
  <w:style w:type="character" w:styleId="ac">
    <w:name w:val="annotation reference"/>
    <w:semiHidden/>
    <w:qFormat/>
    <w:rsid w:val="00F21911"/>
    <w:rPr>
      <w:sz w:val="21"/>
      <w:szCs w:val="21"/>
    </w:rPr>
  </w:style>
  <w:style w:type="character" w:customStyle="1" w:styleId="HTMLMarkup">
    <w:name w:val="HTML Markup"/>
    <w:qFormat/>
    <w:rsid w:val="00F21911"/>
    <w:rPr>
      <w:vanish/>
      <w:color w:val="FF0000"/>
    </w:rPr>
  </w:style>
  <w:style w:type="character" w:styleId="ad">
    <w:name w:val="footnote reference"/>
    <w:semiHidden/>
    <w:qFormat/>
    <w:rsid w:val="00F21911"/>
    <w:rPr>
      <w:vertAlign w:val="superscript"/>
    </w:rPr>
  </w:style>
  <w:style w:type="character" w:customStyle="1" w:styleId="Typewriter">
    <w:name w:val="Typewriter"/>
    <w:qFormat/>
    <w:rsid w:val="00F21911"/>
    <w:rPr>
      <w:rFonts w:ascii="Courier New" w:hAnsi="Courier New"/>
      <w:sz w:val="20"/>
    </w:rPr>
  </w:style>
  <w:style w:type="character" w:customStyle="1" w:styleId="11">
    <w:name w:val="明显强调1"/>
    <w:qFormat/>
    <w:rsid w:val="00F21911"/>
    <w:rPr>
      <w:b/>
      <w:bCs/>
      <w:i/>
      <w:iCs/>
      <w:color w:val="4F81BD"/>
    </w:rPr>
  </w:style>
  <w:style w:type="character" w:customStyle="1" w:styleId="CharChar18">
    <w:name w:val="Char Char18"/>
    <w:qFormat/>
    <w:rsid w:val="00F21911"/>
    <w:rPr>
      <w:rFonts w:ascii="Cambria" w:eastAsia="宋体" w:hAnsi="Cambria"/>
      <w:b/>
      <w:bCs/>
      <w:sz w:val="32"/>
      <w:szCs w:val="32"/>
      <w:lang w:val="en-US" w:eastAsia="zh-CN" w:bidi="ar-SA"/>
    </w:rPr>
  </w:style>
  <w:style w:type="character" w:customStyle="1" w:styleId="12">
    <w:name w:val="不明显强调1"/>
    <w:qFormat/>
    <w:rsid w:val="00F21911"/>
    <w:rPr>
      <w:i/>
      <w:iCs/>
      <w:color w:val="808080"/>
    </w:rPr>
  </w:style>
  <w:style w:type="character" w:customStyle="1" w:styleId="Char6">
    <w:name w:val="副标题 Char"/>
    <w:rsid w:val="00F21911"/>
    <w:rPr>
      <w:rFonts w:ascii="Arial" w:hAnsi="Arial" w:cs="Arial"/>
      <w:b/>
      <w:bCs/>
      <w:kern w:val="28"/>
      <w:sz w:val="32"/>
      <w:szCs w:val="32"/>
    </w:rPr>
  </w:style>
  <w:style w:type="character" w:customStyle="1" w:styleId="Char21">
    <w:name w:val="批注框文本 Char2"/>
    <w:uiPriority w:val="99"/>
    <w:semiHidden/>
    <w:qFormat/>
    <w:rsid w:val="00F21911"/>
    <w:rPr>
      <w:rFonts w:ascii="Calibri" w:eastAsia="宋体" w:hAnsi="Calibri" w:cs="Times New Roman" w:hint="default"/>
      <w:sz w:val="18"/>
      <w:szCs w:val="18"/>
    </w:rPr>
  </w:style>
  <w:style w:type="character" w:customStyle="1" w:styleId="PlainTextCharChar">
    <w:name w:val="Plain Text Char Char"/>
    <w:link w:val="13"/>
    <w:qFormat/>
    <w:rsid w:val="00F21911"/>
    <w:rPr>
      <w:rFonts w:ascii="宋体" w:eastAsia="楷体_GB2312" w:hAnsi="Courier New"/>
      <w:sz w:val="26"/>
    </w:rPr>
  </w:style>
  <w:style w:type="character" w:customStyle="1" w:styleId="Char22">
    <w:name w:val="批注主题 Char2"/>
    <w:uiPriority w:val="99"/>
    <w:semiHidden/>
    <w:qFormat/>
    <w:rsid w:val="00F21911"/>
    <w:rPr>
      <w:rFonts w:ascii="Calibri" w:eastAsia="宋体" w:hAnsi="Calibri" w:cs="Times New Roman" w:hint="default"/>
      <w:b/>
      <w:bCs/>
    </w:rPr>
  </w:style>
  <w:style w:type="character" w:customStyle="1" w:styleId="378020Char">
    <w:name w:val="样式 标题 3 + (中文) 黑体 小四 非加粗 段前: 7.8 磅 段后: 0 磅 行距: 固定值 20 磅 Char"/>
    <w:qFormat/>
    <w:rsid w:val="00F21911"/>
    <w:rPr>
      <w:rFonts w:ascii="黑体" w:eastAsia="黑体" w:hAnsi="宋体" w:cs="宋体"/>
      <w:b/>
      <w:bCs/>
      <w:kern w:val="2"/>
      <w:sz w:val="24"/>
      <w:lang w:val="en-US" w:eastAsia="zh-CN" w:bidi="ar-SA"/>
    </w:rPr>
  </w:style>
  <w:style w:type="character" w:customStyle="1" w:styleId="Char7">
    <w:name w:val="文档结构图 Char"/>
    <w:semiHidden/>
    <w:rsid w:val="00F21911"/>
    <w:rPr>
      <w:shd w:val="clear" w:color="auto" w:fill="000080"/>
    </w:rPr>
  </w:style>
  <w:style w:type="character" w:customStyle="1" w:styleId="Char8">
    <w:name w:val="批注文字 Char"/>
    <w:semiHidden/>
    <w:qFormat/>
    <w:rsid w:val="00F21911"/>
    <w:rPr>
      <w:rFonts w:eastAsia="楷体_GB2312"/>
      <w:kern w:val="2"/>
      <w:sz w:val="26"/>
    </w:rPr>
  </w:style>
  <w:style w:type="character" w:customStyle="1" w:styleId="14">
    <w:name w:val="书籍标题1"/>
    <w:qFormat/>
    <w:rsid w:val="00F21911"/>
    <w:rPr>
      <w:b/>
      <w:bCs/>
      <w:smallCaps/>
      <w:spacing w:val="5"/>
    </w:rPr>
  </w:style>
  <w:style w:type="character" w:customStyle="1" w:styleId="Char30">
    <w:name w:val="文档结构图 Char3"/>
    <w:basedOn w:val="a0"/>
    <w:link w:val="ae"/>
    <w:uiPriority w:val="99"/>
    <w:semiHidden/>
    <w:qFormat/>
    <w:rsid w:val="00F21911"/>
    <w:rPr>
      <w:rFonts w:ascii="宋体" w:eastAsia="宋体" w:hAnsi="Times New Roman" w:cs="Times New Roman"/>
      <w:sz w:val="18"/>
      <w:szCs w:val="18"/>
      <w:shd w:val="clear" w:color="auto" w:fill="000080"/>
    </w:rPr>
  </w:style>
  <w:style w:type="character" w:customStyle="1" w:styleId="Char9">
    <w:name w:val="正文首行缩进 Char"/>
    <w:basedOn w:val="Char31"/>
    <w:link w:val="af"/>
    <w:qFormat/>
    <w:rsid w:val="00F21911"/>
  </w:style>
  <w:style w:type="character" w:customStyle="1" w:styleId="ca-221">
    <w:name w:val="ca-221"/>
    <w:qFormat/>
    <w:rsid w:val="00F21911"/>
    <w:rPr>
      <w:rFonts w:ascii="宋体" w:eastAsia="宋体" w:hAnsi="宋体" w:hint="eastAsia"/>
      <w:color w:val="FF0000"/>
      <w:sz w:val="24"/>
      <w:szCs w:val="24"/>
    </w:rPr>
  </w:style>
  <w:style w:type="character" w:customStyle="1" w:styleId="Chara">
    <w:name w:val="无间隔 Char"/>
    <w:link w:val="af0"/>
    <w:qFormat/>
    <w:rsid w:val="00F21911"/>
    <w:rPr>
      <w:rFonts w:ascii="Calibri" w:hAnsi="Calibri"/>
      <w:sz w:val="22"/>
    </w:rPr>
  </w:style>
  <w:style w:type="character" w:customStyle="1" w:styleId="Variable">
    <w:name w:val="Variable"/>
    <w:qFormat/>
    <w:rsid w:val="00F21911"/>
    <w:rPr>
      <w:i/>
    </w:rPr>
  </w:style>
  <w:style w:type="character" w:customStyle="1" w:styleId="Charb">
    <w:name w:val="尾注文本 Char"/>
    <w:qFormat/>
    <w:rsid w:val="00F21911"/>
    <w:rPr>
      <w:rFonts w:eastAsia="楷体_GB2312"/>
      <w:sz w:val="26"/>
    </w:rPr>
  </w:style>
  <w:style w:type="character" w:customStyle="1" w:styleId="font91">
    <w:name w:val="font91"/>
    <w:basedOn w:val="a0"/>
    <w:qFormat/>
    <w:rsid w:val="00F21911"/>
    <w:rPr>
      <w:rFonts w:ascii="Times New Roman" w:hAnsi="Times New Roman" w:cs="Times New Roman" w:hint="default"/>
      <w:color w:val="000000"/>
      <w:sz w:val="22"/>
      <w:szCs w:val="22"/>
      <w:u w:val="none"/>
    </w:rPr>
  </w:style>
  <w:style w:type="character" w:customStyle="1" w:styleId="Char13">
    <w:name w:val="文档结构图 Char1"/>
    <w:qFormat/>
    <w:rsid w:val="00F21911"/>
    <w:rPr>
      <w:rFonts w:ascii="宋体" w:eastAsia="宋体" w:hAnsi="宋体" w:hint="eastAsia"/>
      <w:kern w:val="2"/>
      <w:sz w:val="18"/>
      <w:szCs w:val="18"/>
    </w:rPr>
  </w:style>
  <w:style w:type="character" w:customStyle="1" w:styleId="Char23">
    <w:name w:val="正文文本 Char2"/>
    <w:uiPriority w:val="99"/>
    <w:semiHidden/>
    <w:qFormat/>
    <w:rsid w:val="00F21911"/>
    <w:rPr>
      <w:rFonts w:ascii="Calibri" w:eastAsia="宋体" w:hAnsi="Calibri" w:cs="Times New Roman" w:hint="default"/>
    </w:rPr>
  </w:style>
  <w:style w:type="character" w:customStyle="1" w:styleId="2Char1">
    <w:name w:val="正文文本 2 Char"/>
    <w:qFormat/>
    <w:rsid w:val="00F21911"/>
    <w:rPr>
      <w:rFonts w:eastAsia="楷体_GB2312"/>
      <w:sz w:val="26"/>
    </w:rPr>
  </w:style>
  <w:style w:type="character" w:customStyle="1" w:styleId="Definition">
    <w:name w:val="Definition"/>
    <w:rsid w:val="00F21911"/>
    <w:rPr>
      <w:i/>
    </w:rPr>
  </w:style>
  <w:style w:type="character" w:customStyle="1" w:styleId="textcontents">
    <w:name w:val="textcontents"/>
    <w:qFormat/>
    <w:rsid w:val="00F21911"/>
    <w:rPr>
      <w:rFonts w:ascii="Times New Roman" w:hAnsi="Times New Roman" w:cs="Times New Roman" w:hint="default"/>
    </w:rPr>
  </w:style>
  <w:style w:type="character" w:customStyle="1" w:styleId="font131">
    <w:name w:val="font131"/>
    <w:basedOn w:val="a0"/>
    <w:qFormat/>
    <w:rsid w:val="00F21911"/>
    <w:rPr>
      <w:rFonts w:ascii="Times New Roman" w:hAnsi="Times New Roman" w:cs="Times New Roman" w:hint="default"/>
      <w:b/>
      <w:color w:val="000000"/>
      <w:sz w:val="21"/>
      <w:szCs w:val="21"/>
      <w:u w:val="single"/>
    </w:rPr>
  </w:style>
  <w:style w:type="character" w:customStyle="1" w:styleId="content1">
    <w:name w:val="content1"/>
    <w:qFormat/>
    <w:rsid w:val="00F21911"/>
    <w:rPr>
      <w:rFonts w:ascii="Tahoma" w:hAnsi="Tahoma" w:cs="Tahoma" w:hint="default"/>
      <w:sz w:val="21"/>
      <w:szCs w:val="21"/>
    </w:rPr>
  </w:style>
  <w:style w:type="character" w:customStyle="1" w:styleId="Char31">
    <w:name w:val="正文文本 Char3"/>
    <w:basedOn w:val="a0"/>
    <w:qFormat/>
    <w:rsid w:val="00F21911"/>
    <w:rPr>
      <w:rFonts w:ascii="Times New Roman" w:eastAsia="楷体_GB2312" w:hAnsi="Times New Roman" w:cs="Times New Roman"/>
      <w:sz w:val="26"/>
      <w:szCs w:val="20"/>
    </w:rPr>
  </w:style>
  <w:style w:type="character" w:customStyle="1" w:styleId="Charc">
    <w:name w:val="批注主题 Char"/>
    <w:qFormat/>
    <w:rsid w:val="00F21911"/>
    <w:rPr>
      <w:rFonts w:eastAsia="楷体_GB2312"/>
      <w:b/>
      <w:bCs/>
      <w:sz w:val="26"/>
    </w:rPr>
  </w:style>
  <w:style w:type="character" w:customStyle="1" w:styleId="3Char0">
    <w:name w:val="正文文本缩进 3 Char"/>
    <w:rsid w:val="00F21911"/>
    <w:rPr>
      <w:sz w:val="24"/>
      <w:szCs w:val="24"/>
    </w:rPr>
  </w:style>
  <w:style w:type="character" w:customStyle="1" w:styleId="Char00">
    <w:name w:val="标题 Char_0"/>
    <w:link w:val="0"/>
    <w:locked/>
    <w:rsid w:val="00F21911"/>
    <w:rPr>
      <w:rFonts w:ascii="Calibri" w:hAnsi="Calibri"/>
    </w:rPr>
  </w:style>
  <w:style w:type="character" w:customStyle="1" w:styleId="Char14">
    <w:name w:val="引用 Char1"/>
    <w:uiPriority w:val="29"/>
    <w:qFormat/>
    <w:rsid w:val="00F21911"/>
    <w:rPr>
      <w:i/>
      <w:iCs/>
      <w:color w:val="000000"/>
      <w:kern w:val="2"/>
      <w:sz w:val="21"/>
      <w:szCs w:val="22"/>
    </w:rPr>
  </w:style>
  <w:style w:type="character" w:customStyle="1" w:styleId="font71">
    <w:name w:val="font71"/>
    <w:basedOn w:val="a0"/>
    <w:rsid w:val="00F21911"/>
    <w:rPr>
      <w:rFonts w:ascii="宋体" w:eastAsia="宋体" w:hAnsi="宋体" w:cs="宋体" w:hint="eastAsia"/>
      <w:b/>
      <w:color w:val="000000"/>
      <w:sz w:val="21"/>
      <w:szCs w:val="21"/>
      <w:u w:val="none"/>
    </w:rPr>
  </w:style>
  <w:style w:type="character" w:customStyle="1" w:styleId="Char15">
    <w:name w:val="批注文字 Char1"/>
    <w:uiPriority w:val="99"/>
    <w:semiHidden/>
    <w:rsid w:val="00F21911"/>
    <w:rPr>
      <w:rFonts w:ascii="Calibri" w:eastAsia="宋体" w:hAnsi="Calibri" w:cs="Times New Roman" w:hint="default"/>
    </w:rPr>
  </w:style>
  <w:style w:type="character" w:customStyle="1" w:styleId="Char24">
    <w:name w:val="正文文本缩进 Char2"/>
    <w:basedOn w:val="a0"/>
    <w:uiPriority w:val="99"/>
    <w:semiHidden/>
    <w:qFormat/>
    <w:rsid w:val="00F21911"/>
    <w:rPr>
      <w:rFonts w:ascii="Times New Roman" w:eastAsia="楷体_GB2312" w:hAnsi="Times New Roman" w:cs="Times New Roman"/>
      <w:sz w:val="26"/>
      <w:szCs w:val="20"/>
    </w:rPr>
  </w:style>
  <w:style w:type="character" w:customStyle="1" w:styleId="5CharChar">
    <w:name w:val="标题5 Char Char"/>
    <w:link w:val="50"/>
    <w:locked/>
    <w:rsid w:val="00F21911"/>
    <w:rPr>
      <w:rFonts w:ascii="Arial" w:hAnsi="Arial" w:cs="Arial"/>
      <w:b/>
      <w:bCs/>
      <w:sz w:val="24"/>
      <w:szCs w:val="32"/>
    </w:rPr>
  </w:style>
  <w:style w:type="character" w:customStyle="1" w:styleId="Char16">
    <w:name w:val="尾注文本 Char1"/>
    <w:basedOn w:val="a0"/>
    <w:link w:val="af1"/>
    <w:uiPriority w:val="99"/>
    <w:rsid w:val="00F21911"/>
    <w:rPr>
      <w:rFonts w:ascii="Times New Roman" w:eastAsia="楷体_GB2312" w:hAnsi="Times New Roman" w:cs="Times New Roman"/>
      <w:sz w:val="26"/>
      <w:szCs w:val="20"/>
    </w:rPr>
  </w:style>
  <w:style w:type="character" w:customStyle="1" w:styleId="CODE">
    <w:name w:val="CODE"/>
    <w:qFormat/>
    <w:rsid w:val="00F21911"/>
    <w:rPr>
      <w:rFonts w:ascii="Courier New" w:hAnsi="Courier New"/>
      <w:sz w:val="20"/>
    </w:rPr>
  </w:style>
  <w:style w:type="character" w:customStyle="1" w:styleId="Chard">
    <w:name w:val="引用 Char"/>
    <w:qFormat/>
    <w:rsid w:val="00F21911"/>
    <w:rPr>
      <w:rFonts w:ascii="Calibri" w:hAnsi="Calibri"/>
      <w:i/>
      <w:iCs/>
      <w:color w:val="000000"/>
    </w:rPr>
  </w:style>
  <w:style w:type="character" w:customStyle="1" w:styleId="Char17">
    <w:name w:val="纯文本 Char1"/>
    <w:basedOn w:val="a0"/>
    <w:link w:val="af2"/>
    <w:uiPriority w:val="99"/>
    <w:qFormat/>
    <w:rsid w:val="00F21911"/>
    <w:rPr>
      <w:rFonts w:ascii="宋体" w:eastAsia="宋体" w:hAnsi="Courier New" w:cs="Courier New"/>
      <w:szCs w:val="21"/>
    </w:rPr>
  </w:style>
  <w:style w:type="character" w:customStyle="1" w:styleId="CharChar1">
    <w:name w:val="Char Char1"/>
    <w:rsid w:val="00F21911"/>
    <w:rPr>
      <w:rFonts w:ascii="黑体" w:eastAsia="黑体" w:hAnsi="Arial" w:cs="Arial"/>
      <w:b/>
      <w:bCs/>
      <w:kern w:val="2"/>
      <w:sz w:val="32"/>
      <w:szCs w:val="32"/>
      <w:lang w:val="en-US" w:eastAsia="zh-CN" w:bidi="ar-SA"/>
    </w:rPr>
  </w:style>
  <w:style w:type="character" w:customStyle="1" w:styleId="Char18">
    <w:name w:val="正文文本 Char1"/>
    <w:semiHidden/>
    <w:rsid w:val="00F21911"/>
    <w:rPr>
      <w:kern w:val="2"/>
      <w:sz w:val="21"/>
      <w:szCs w:val="22"/>
    </w:rPr>
  </w:style>
  <w:style w:type="character" w:customStyle="1" w:styleId="Char25">
    <w:name w:val="日期 Char2"/>
    <w:uiPriority w:val="99"/>
    <w:semiHidden/>
    <w:qFormat/>
    <w:rsid w:val="00F21911"/>
    <w:rPr>
      <w:rFonts w:ascii="Calibri" w:eastAsia="宋体" w:hAnsi="Calibri" w:cs="Times New Roman" w:hint="default"/>
    </w:rPr>
  </w:style>
  <w:style w:type="character" w:customStyle="1" w:styleId="font61">
    <w:name w:val="font61"/>
    <w:basedOn w:val="a0"/>
    <w:rsid w:val="00F21911"/>
    <w:rPr>
      <w:rFonts w:ascii="宋体" w:eastAsia="宋体" w:hAnsi="宋体" w:cs="宋体" w:hint="eastAsia"/>
      <w:color w:val="000000"/>
      <w:sz w:val="21"/>
      <w:szCs w:val="21"/>
      <w:u w:val="none"/>
    </w:rPr>
  </w:style>
  <w:style w:type="character" w:customStyle="1" w:styleId="Chare">
    <w:name w:val="脚注文本 Char"/>
    <w:basedOn w:val="a0"/>
    <w:link w:val="af3"/>
    <w:semiHidden/>
    <w:qFormat/>
    <w:rsid w:val="00F21911"/>
    <w:rPr>
      <w:rFonts w:ascii="Times New Roman" w:eastAsia="楷体_GB2312" w:hAnsi="Times New Roman" w:cs="Times New Roman"/>
      <w:sz w:val="18"/>
      <w:szCs w:val="20"/>
    </w:rPr>
  </w:style>
  <w:style w:type="character" w:customStyle="1" w:styleId="Sample">
    <w:name w:val="Sample"/>
    <w:rsid w:val="00F21911"/>
    <w:rPr>
      <w:rFonts w:ascii="Courier New" w:hAnsi="Courier New"/>
    </w:rPr>
  </w:style>
  <w:style w:type="character" w:customStyle="1" w:styleId="Char32">
    <w:name w:val="日期 Char3"/>
    <w:basedOn w:val="a0"/>
    <w:link w:val="af4"/>
    <w:uiPriority w:val="99"/>
    <w:qFormat/>
    <w:rsid w:val="00F21911"/>
    <w:rPr>
      <w:rFonts w:ascii="Times New Roman" w:eastAsia="楷体_GB2312" w:hAnsi="Times New Roman" w:cs="Times New Roman"/>
      <w:sz w:val="26"/>
      <w:szCs w:val="20"/>
    </w:rPr>
  </w:style>
  <w:style w:type="character" w:customStyle="1" w:styleId="CharChar26">
    <w:name w:val="Char Char26"/>
    <w:qFormat/>
    <w:rsid w:val="00F21911"/>
    <w:rPr>
      <w:rFonts w:ascii="宋体" w:eastAsia="宋体" w:hAnsi="Arial" w:cs="Arial"/>
      <w:b/>
      <w:kern w:val="44"/>
      <w:sz w:val="24"/>
      <w:szCs w:val="44"/>
      <w:lang w:val="en-US" w:eastAsia="zh-CN" w:bidi="ar-SA"/>
    </w:rPr>
  </w:style>
  <w:style w:type="character" w:customStyle="1" w:styleId="Charf">
    <w:name w:val="正文文本缩进 Char"/>
    <w:qFormat/>
    <w:rsid w:val="00F21911"/>
    <w:rPr>
      <w:rFonts w:ascii="Times New Roman" w:eastAsia="宋体" w:hAnsi="Times New Roman" w:cs="Times New Roman"/>
      <w:szCs w:val="24"/>
    </w:rPr>
  </w:style>
  <w:style w:type="character" w:customStyle="1" w:styleId="2Char2">
    <w:name w:val="正文首行缩进 2 Char"/>
    <w:qFormat/>
    <w:rsid w:val="00F21911"/>
    <w:rPr>
      <w:rFonts w:ascii="方正仿宋简体" w:eastAsia="方正仿宋简体" w:hAnsi="创艺简仿宋"/>
      <w:sz w:val="24"/>
    </w:rPr>
  </w:style>
  <w:style w:type="character" w:customStyle="1" w:styleId="3Char1">
    <w:name w:val="正文文本缩进 3 Char1"/>
    <w:basedOn w:val="a0"/>
    <w:link w:val="30"/>
    <w:uiPriority w:val="99"/>
    <w:rsid w:val="00F21911"/>
    <w:rPr>
      <w:rFonts w:ascii="Times New Roman" w:eastAsia="楷体_GB2312" w:hAnsi="Times New Roman" w:cs="Times New Roman"/>
      <w:sz w:val="16"/>
      <w:szCs w:val="16"/>
    </w:rPr>
  </w:style>
  <w:style w:type="character" w:customStyle="1" w:styleId="Char19">
    <w:name w:val="批注主题 Char1"/>
    <w:qFormat/>
    <w:rsid w:val="00F21911"/>
    <w:rPr>
      <w:b/>
      <w:bCs/>
      <w:kern w:val="2"/>
      <w:sz w:val="21"/>
      <w:szCs w:val="22"/>
    </w:rPr>
  </w:style>
  <w:style w:type="character" w:customStyle="1" w:styleId="Char1a">
    <w:name w:val="明显引用 Char1"/>
    <w:uiPriority w:val="30"/>
    <w:qFormat/>
    <w:rsid w:val="00F21911"/>
    <w:rPr>
      <w:b/>
      <w:bCs/>
      <w:i/>
      <w:iCs/>
      <w:color w:val="4F81BD"/>
      <w:kern w:val="2"/>
      <w:sz w:val="21"/>
      <w:szCs w:val="22"/>
    </w:rPr>
  </w:style>
  <w:style w:type="character" w:customStyle="1" w:styleId="CITE">
    <w:name w:val="CITE"/>
    <w:qFormat/>
    <w:rsid w:val="00F21911"/>
    <w:rPr>
      <w:i/>
    </w:rPr>
  </w:style>
  <w:style w:type="character" w:customStyle="1" w:styleId="Charf0">
    <w:name w:val="明显引用 Char"/>
    <w:qFormat/>
    <w:rsid w:val="00F21911"/>
    <w:rPr>
      <w:rFonts w:ascii="Calibri" w:hAnsi="Calibri"/>
      <w:b/>
      <w:bCs/>
      <w:i/>
      <w:iCs/>
      <w:color w:val="4F81BD"/>
    </w:rPr>
  </w:style>
  <w:style w:type="character" w:customStyle="1" w:styleId="font112">
    <w:name w:val="font112"/>
    <w:basedOn w:val="a0"/>
    <w:rsid w:val="00F21911"/>
    <w:rPr>
      <w:rFonts w:ascii="宋体" w:eastAsia="宋体" w:hAnsi="宋体" w:cs="宋体" w:hint="eastAsia"/>
      <w:color w:val="000000"/>
      <w:sz w:val="21"/>
      <w:szCs w:val="21"/>
      <w:u w:val="none"/>
    </w:rPr>
  </w:style>
  <w:style w:type="character" w:customStyle="1" w:styleId="Charf1">
    <w:name w:val="正文文本 Char"/>
    <w:rsid w:val="00F21911"/>
    <w:rPr>
      <w:rFonts w:ascii="楷体_GB2312" w:eastAsia="楷体_GB2312"/>
      <w:kern w:val="2"/>
      <w:sz w:val="28"/>
    </w:rPr>
  </w:style>
  <w:style w:type="character" w:customStyle="1" w:styleId="3Char2">
    <w:name w:val="正文文本 3 Char"/>
    <w:qFormat/>
    <w:rsid w:val="00F21911"/>
    <w:rPr>
      <w:rFonts w:ascii="宋体"/>
      <w:sz w:val="24"/>
    </w:rPr>
  </w:style>
  <w:style w:type="character" w:customStyle="1" w:styleId="15">
    <w:name w:val="明显参考1"/>
    <w:qFormat/>
    <w:rsid w:val="00F21911"/>
    <w:rPr>
      <w:b/>
      <w:bCs/>
      <w:smallCaps/>
      <w:color w:val="C0504D"/>
      <w:spacing w:val="5"/>
      <w:u w:val="single"/>
    </w:rPr>
  </w:style>
  <w:style w:type="character" w:customStyle="1" w:styleId="fc01294d3e-4153-482a-aea1-4b54892b7913-1">
    <w:name w:val="fc01294d3e-4153-482a-aea1-4b54892b7913-1"/>
    <w:basedOn w:val="a0"/>
    <w:qFormat/>
    <w:rsid w:val="00F21911"/>
  </w:style>
  <w:style w:type="character" w:customStyle="1" w:styleId="Char1b">
    <w:name w:val="标题 Char1"/>
    <w:uiPriority w:val="10"/>
    <w:qFormat/>
    <w:rsid w:val="00F21911"/>
    <w:rPr>
      <w:rFonts w:ascii="Cambria" w:eastAsia="宋体" w:hAnsi="Cambria" w:cs="Times New Roman" w:hint="default"/>
      <w:b/>
      <w:bCs/>
      <w:sz w:val="32"/>
      <w:szCs w:val="32"/>
    </w:rPr>
  </w:style>
  <w:style w:type="character" w:customStyle="1" w:styleId="CharChar2">
    <w:name w:val="Char Char2"/>
    <w:semiHidden/>
    <w:qFormat/>
    <w:rsid w:val="00F21911"/>
    <w:rPr>
      <w:rFonts w:eastAsia="宋体"/>
      <w:kern w:val="2"/>
      <w:sz w:val="21"/>
      <w:szCs w:val="24"/>
      <w:lang w:val="en-US" w:eastAsia="zh-CN" w:bidi="ar-SA"/>
    </w:rPr>
  </w:style>
  <w:style w:type="character" w:customStyle="1" w:styleId="Char33">
    <w:name w:val="批注框文本 Char3"/>
    <w:basedOn w:val="a0"/>
    <w:link w:val="af5"/>
    <w:uiPriority w:val="99"/>
    <w:qFormat/>
    <w:rsid w:val="00F21911"/>
    <w:rPr>
      <w:rFonts w:ascii="Times New Roman" w:eastAsia="楷体_GB2312" w:hAnsi="Times New Roman" w:cs="Times New Roman"/>
      <w:sz w:val="18"/>
      <w:szCs w:val="18"/>
    </w:rPr>
  </w:style>
  <w:style w:type="character" w:customStyle="1" w:styleId="Char1c">
    <w:name w:val="页脚 Char1"/>
    <w:basedOn w:val="a0"/>
    <w:uiPriority w:val="99"/>
    <w:semiHidden/>
    <w:qFormat/>
    <w:rsid w:val="00F21911"/>
    <w:rPr>
      <w:rFonts w:ascii="Times New Roman" w:eastAsia="楷体_GB2312" w:hAnsi="Times New Roman" w:cs="Times New Roman"/>
      <w:sz w:val="18"/>
      <w:szCs w:val="18"/>
    </w:rPr>
  </w:style>
  <w:style w:type="character" w:customStyle="1" w:styleId="Char26">
    <w:name w:val="明显引用 Char2"/>
    <w:basedOn w:val="a0"/>
    <w:link w:val="af6"/>
    <w:uiPriority w:val="30"/>
    <w:qFormat/>
    <w:rsid w:val="00F21911"/>
    <w:rPr>
      <w:rFonts w:ascii="Times New Roman" w:eastAsia="楷体_GB2312" w:hAnsi="Times New Roman" w:cs="Times New Roman"/>
      <w:b/>
      <w:bCs/>
      <w:i/>
      <w:iCs/>
      <w:color w:val="4F81BD"/>
      <w:sz w:val="26"/>
      <w:szCs w:val="20"/>
    </w:rPr>
  </w:style>
  <w:style w:type="character" w:customStyle="1" w:styleId="Char27">
    <w:name w:val="引用 Char2"/>
    <w:basedOn w:val="a0"/>
    <w:link w:val="af7"/>
    <w:uiPriority w:val="29"/>
    <w:qFormat/>
    <w:rsid w:val="00F21911"/>
    <w:rPr>
      <w:rFonts w:ascii="Times New Roman" w:eastAsia="楷体_GB2312" w:hAnsi="Times New Roman" w:cs="Times New Roman"/>
      <w:i/>
      <w:iCs/>
      <w:color w:val="000000"/>
      <w:sz w:val="26"/>
      <w:szCs w:val="20"/>
    </w:rPr>
  </w:style>
  <w:style w:type="character" w:customStyle="1" w:styleId="CharChar0">
    <w:name w:val="Char Char"/>
    <w:rsid w:val="00F21911"/>
    <w:rPr>
      <w:rFonts w:eastAsia="宋体"/>
      <w:b/>
      <w:bCs/>
      <w:kern w:val="2"/>
      <w:sz w:val="21"/>
      <w:szCs w:val="24"/>
      <w:lang w:val="en-US" w:eastAsia="zh-CN" w:bidi="ar-SA"/>
    </w:rPr>
  </w:style>
  <w:style w:type="character" w:customStyle="1" w:styleId="CharChar3">
    <w:name w:val="Char Char3"/>
    <w:qFormat/>
    <w:rsid w:val="00F21911"/>
    <w:rPr>
      <w:rFonts w:ascii="黑体" w:eastAsia="黑体" w:hAnsi="宋体" w:cs="Arial"/>
      <w:b/>
      <w:bCs/>
      <w:kern w:val="2"/>
      <w:sz w:val="24"/>
      <w:szCs w:val="24"/>
      <w:lang w:val="en-US" w:eastAsia="zh-CN" w:bidi="ar-SA"/>
    </w:rPr>
  </w:style>
  <w:style w:type="character" w:customStyle="1" w:styleId="font21">
    <w:name w:val="font21"/>
    <w:basedOn w:val="a0"/>
    <w:qFormat/>
    <w:rsid w:val="00F21911"/>
    <w:rPr>
      <w:rFonts w:ascii="Times New Roman" w:hAnsi="Times New Roman" w:cs="Times New Roman" w:hint="default"/>
      <w:b/>
      <w:color w:val="000000"/>
      <w:sz w:val="21"/>
      <w:szCs w:val="21"/>
      <w:u w:val="none"/>
    </w:rPr>
  </w:style>
  <w:style w:type="character" w:customStyle="1" w:styleId="HTMLChar">
    <w:name w:val="HTML 预设格式 Char"/>
    <w:basedOn w:val="a0"/>
    <w:link w:val="HTML"/>
    <w:qFormat/>
    <w:rsid w:val="00F21911"/>
    <w:rPr>
      <w:rFonts w:ascii="黑体" w:eastAsia="黑体" w:hAnsi="Courier New" w:cs="楷体_GB2312"/>
      <w:kern w:val="0"/>
      <w:sz w:val="20"/>
      <w:szCs w:val="20"/>
    </w:rPr>
  </w:style>
  <w:style w:type="character" w:customStyle="1" w:styleId="Charf2">
    <w:name w:val="日期 Char"/>
    <w:qFormat/>
    <w:rsid w:val="00F21911"/>
    <w:rPr>
      <w:rFonts w:ascii="宋体" w:eastAsia="楷体_GB2312" w:hAnsi="宋体"/>
      <w:sz w:val="24"/>
    </w:rPr>
  </w:style>
  <w:style w:type="character" w:customStyle="1" w:styleId="CharChar4">
    <w:name w:val="Char Char4"/>
    <w:qFormat/>
    <w:rsid w:val="00F21911"/>
    <w:rPr>
      <w:rFonts w:ascii="宋体" w:eastAsia="黑体" w:hAnsi="宋体" w:cs="Arial"/>
      <w:b/>
      <w:kern w:val="2"/>
      <w:sz w:val="28"/>
      <w:szCs w:val="32"/>
      <w:lang w:val="en-US" w:eastAsia="zh-CN" w:bidi="ar-SA"/>
    </w:rPr>
  </w:style>
  <w:style w:type="character" w:customStyle="1" w:styleId="Char1d">
    <w:name w:val="日期 Char1"/>
    <w:qFormat/>
    <w:rsid w:val="00F21911"/>
    <w:rPr>
      <w:kern w:val="2"/>
      <w:sz w:val="21"/>
      <w:szCs w:val="22"/>
    </w:rPr>
  </w:style>
  <w:style w:type="character" w:customStyle="1" w:styleId="Comment">
    <w:name w:val="Comment"/>
    <w:qFormat/>
    <w:rsid w:val="00F21911"/>
    <w:rPr>
      <w:vanish/>
    </w:rPr>
  </w:style>
  <w:style w:type="character" w:customStyle="1" w:styleId="Char28">
    <w:name w:val="标题 Char2"/>
    <w:basedOn w:val="a0"/>
    <w:link w:val="af8"/>
    <w:uiPriority w:val="10"/>
    <w:qFormat/>
    <w:rsid w:val="00F21911"/>
    <w:rPr>
      <w:rFonts w:ascii="Cambria" w:eastAsia="宋体" w:hAnsi="Cambria" w:cs="Times New Roman"/>
      <w:b/>
      <w:bCs/>
      <w:sz w:val="32"/>
      <w:szCs w:val="32"/>
    </w:rPr>
  </w:style>
  <w:style w:type="character" w:customStyle="1" w:styleId="2Char10">
    <w:name w:val="正文文本缩进 2 Char1"/>
    <w:basedOn w:val="a0"/>
    <w:link w:val="21"/>
    <w:uiPriority w:val="99"/>
    <w:qFormat/>
    <w:rsid w:val="00F21911"/>
    <w:rPr>
      <w:rFonts w:ascii="Times New Roman" w:eastAsia="楷体_GB2312" w:hAnsi="Times New Roman" w:cs="Times New Roman"/>
      <w:sz w:val="26"/>
      <w:szCs w:val="20"/>
    </w:rPr>
  </w:style>
  <w:style w:type="character" w:customStyle="1" w:styleId="Charf3">
    <w:name w:val="批注框文本 Char"/>
    <w:qFormat/>
    <w:rsid w:val="00F21911"/>
    <w:rPr>
      <w:rFonts w:eastAsia="楷体_GB2312"/>
      <w:sz w:val="18"/>
      <w:szCs w:val="18"/>
    </w:rPr>
  </w:style>
  <w:style w:type="character" w:customStyle="1" w:styleId="Char1e">
    <w:name w:val="副标题 Char1"/>
    <w:uiPriority w:val="11"/>
    <w:qFormat/>
    <w:rsid w:val="00F21911"/>
    <w:rPr>
      <w:rFonts w:ascii="Cambria" w:hAnsi="Cambria" w:cs="Times New Roman" w:hint="default"/>
      <w:b/>
      <w:bCs/>
      <w:kern w:val="28"/>
      <w:sz w:val="32"/>
      <w:szCs w:val="32"/>
    </w:rPr>
  </w:style>
  <w:style w:type="character" w:customStyle="1" w:styleId="16">
    <w:name w:val="不明显参考1"/>
    <w:qFormat/>
    <w:rsid w:val="00F21911"/>
    <w:rPr>
      <w:smallCaps/>
      <w:color w:val="C0504D"/>
      <w:u w:val="single"/>
    </w:rPr>
  </w:style>
  <w:style w:type="character" w:customStyle="1" w:styleId="Char29">
    <w:name w:val="副标题 Char2"/>
    <w:basedOn w:val="a0"/>
    <w:link w:val="af9"/>
    <w:uiPriority w:val="11"/>
    <w:qFormat/>
    <w:rsid w:val="00F21911"/>
    <w:rPr>
      <w:rFonts w:ascii="Cambria" w:eastAsia="宋体" w:hAnsi="Cambria" w:cs="Times New Roman"/>
      <w:b/>
      <w:bCs/>
      <w:kern w:val="28"/>
      <w:sz w:val="32"/>
      <w:szCs w:val="32"/>
    </w:rPr>
  </w:style>
  <w:style w:type="character" w:customStyle="1" w:styleId="2Char3">
    <w:name w:val="正文文本缩进 2 Char"/>
    <w:qFormat/>
    <w:rsid w:val="00F21911"/>
    <w:rPr>
      <w:rFonts w:ascii="宋体"/>
      <w:b/>
      <w:bCs/>
      <w:sz w:val="24"/>
    </w:rPr>
  </w:style>
  <w:style w:type="character" w:customStyle="1" w:styleId="2Char11">
    <w:name w:val="正文首行缩进 2 Char1"/>
    <w:basedOn w:val="Char24"/>
    <w:link w:val="22"/>
    <w:uiPriority w:val="99"/>
    <w:rsid w:val="00F21911"/>
  </w:style>
  <w:style w:type="character" w:customStyle="1" w:styleId="font01">
    <w:name w:val="font01"/>
    <w:basedOn w:val="a0"/>
    <w:qFormat/>
    <w:rsid w:val="00F21911"/>
    <w:rPr>
      <w:rFonts w:ascii="宋体" w:eastAsia="宋体" w:hAnsi="宋体" w:cs="宋体" w:hint="eastAsia"/>
      <w:b/>
      <w:color w:val="000000"/>
      <w:sz w:val="22"/>
      <w:szCs w:val="22"/>
      <w:u w:val="none"/>
    </w:rPr>
  </w:style>
  <w:style w:type="character" w:customStyle="1" w:styleId="3Char10">
    <w:name w:val="正文文本 3 Char1"/>
    <w:basedOn w:val="a0"/>
    <w:link w:val="31"/>
    <w:uiPriority w:val="99"/>
    <w:rsid w:val="00F21911"/>
    <w:rPr>
      <w:rFonts w:ascii="Times New Roman" w:eastAsia="楷体_GB2312" w:hAnsi="Times New Roman" w:cs="Times New Roman"/>
      <w:sz w:val="16"/>
      <w:szCs w:val="16"/>
    </w:rPr>
  </w:style>
  <w:style w:type="character" w:customStyle="1" w:styleId="font81">
    <w:name w:val="font81"/>
    <w:basedOn w:val="a0"/>
    <w:qFormat/>
    <w:rsid w:val="00F21911"/>
    <w:rPr>
      <w:rFonts w:ascii="宋体" w:eastAsia="宋体" w:hAnsi="宋体" w:cs="宋体" w:hint="eastAsia"/>
      <w:color w:val="000000"/>
      <w:sz w:val="22"/>
      <w:szCs w:val="22"/>
      <w:u w:val="none"/>
    </w:rPr>
  </w:style>
  <w:style w:type="character" w:customStyle="1" w:styleId="font11">
    <w:name w:val="font11"/>
    <w:basedOn w:val="a0"/>
    <w:rsid w:val="00F21911"/>
    <w:rPr>
      <w:rFonts w:ascii="宋体" w:eastAsia="宋体" w:hAnsi="宋体" w:cs="宋体" w:hint="eastAsia"/>
      <w:color w:val="000000"/>
      <w:sz w:val="22"/>
      <w:szCs w:val="22"/>
      <w:u w:val="none"/>
    </w:rPr>
  </w:style>
  <w:style w:type="character" w:customStyle="1" w:styleId="2Char12">
    <w:name w:val="正文文本 2 Char1"/>
    <w:basedOn w:val="a0"/>
    <w:link w:val="23"/>
    <w:uiPriority w:val="99"/>
    <w:qFormat/>
    <w:rsid w:val="00F21911"/>
    <w:rPr>
      <w:rFonts w:ascii="Times New Roman" w:eastAsia="楷体_GB2312" w:hAnsi="Times New Roman" w:cs="Times New Roman"/>
      <w:sz w:val="26"/>
      <w:szCs w:val="20"/>
    </w:rPr>
  </w:style>
  <w:style w:type="character" w:customStyle="1" w:styleId="2Char13">
    <w:name w:val="标题 2 Char_1"/>
    <w:link w:val="210"/>
    <w:rsid w:val="00F21911"/>
    <w:rPr>
      <w:rFonts w:ascii="黑体" w:eastAsia="黑体" w:hAnsi="宋体"/>
      <w:b/>
      <w:bCs/>
      <w:sz w:val="30"/>
      <w:szCs w:val="30"/>
    </w:rPr>
  </w:style>
  <w:style w:type="character" w:customStyle="1" w:styleId="Char34">
    <w:name w:val="批注主题 Char3"/>
    <w:basedOn w:val="Char20"/>
    <w:link w:val="afa"/>
    <w:uiPriority w:val="99"/>
    <w:qFormat/>
    <w:rsid w:val="00F21911"/>
    <w:rPr>
      <w:b/>
      <w:bCs/>
    </w:rPr>
  </w:style>
  <w:style w:type="paragraph" w:styleId="afb">
    <w:name w:val="annotation text"/>
    <w:basedOn w:val="a"/>
    <w:link w:val="Char35"/>
    <w:unhideWhenUsed/>
    <w:qFormat/>
    <w:rsid w:val="00F21911"/>
    <w:pPr>
      <w:jc w:val="left"/>
    </w:pPr>
  </w:style>
  <w:style w:type="character" w:customStyle="1" w:styleId="Char35">
    <w:name w:val="批注文字 Char3"/>
    <w:basedOn w:val="a0"/>
    <w:link w:val="afb"/>
    <w:uiPriority w:val="99"/>
    <w:semiHidden/>
    <w:rsid w:val="00F21911"/>
    <w:rPr>
      <w:rFonts w:ascii="Times New Roman" w:eastAsia="楷体_GB2312" w:hAnsi="Times New Roman" w:cs="Times New Roman"/>
      <w:sz w:val="26"/>
      <w:szCs w:val="20"/>
    </w:rPr>
  </w:style>
  <w:style w:type="paragraph" w:styleId="afa">
    <w:name w:val="annotation subject"/>
    <w:basedOn w:val="afb"/>
    <w:next w:val="afb"/>
    <w:link w:val="Char34"/>
    <w:uiPriority w:val="99"/>
    <w:qFormat/>
    <w:rsid w:val="00F21911"/>
    <w:rPr>
      <w:b/>
      <w:bCs/>
    </w:rPr>
  </w:style>
  <w:style w:type="character" w:customStyle="1" w:styleId="Char40">
    <w:name w:val="批注主题 Char4"/>
    <w:basedOn w:val="Char35"/>
    <w:link w:val="afa"/>
    <w:uiPriority w:val="99"/>
    <w:semiHidden/>
    <w:rsid w:val="00F21911"/>
    <w:rPr>
      <w:b/>
      <w:bCs/>
    </w:rPr>
  </w:style>
  <w:style w:type="paragraph" w:styleId="afc">
    <w:name w:val="Normal (Web)"/>
    <w:basedOn w:val="a"/>
    <w:qFormat/>
    <w:rsid w:val="00F21911"/>
    <w:pPr>
      <w:widowControl/>
      <w:spacing w:before="100" w:beforeAutospacing="1" w:after="100" w:afterAutospacing="1"/>
      <w:jc w:val="left"/>
    </w:pPr>
    <w:rPr>
      <w:rFonts w:ascii="宋体" w:eastAsia="宋体" w:hAnsi="宋体" w:cs="宋体"/>
      <w:kern w:val="0"/>
      <w:sz w:val="24"/>
      <w:szCs w:val="24"/>
    </w:rPr>
  </w:style>
  <w:style w:type="paragraph" w:styleId="af9">
    <w:name w:val="Subtitle"/>
    <w:basedOn w:val="a"/>
    <w:link w:val="Char29"/>
    <w:uiPriority w:val="11"/>
    <w:qFormat/>
    <w:rsid w:val="00F21911"/>
    <w:pPr>
      <w:spacing w:before="240" w:after="60" w:line="312" w:lineRule="auto"/>
      <w:jc w:val="center"/>
      <w:outlineLvl w:val="1"/>
    </w:pPr>
    <w:rPr>
      <w:rFonts w:ascii="Cambria" w:eastAsia="宋体" w:hAnsi="Cambria"/>
      <w:b/>
      <w:bCs/>
      <w:kern w:val="28"/>
      <w:sz w:val="32"/>
      <w:szCs w:val="32"/>
    </w:rPr>
  </w:style>
  <w:style w:type="character" w:customStyle="1" w:styleId="Char36">
    <w:name w:val="副标题 Char3"/>
    <w:basedOn w:val="a0"/>
    <w:link w:val="af9"/>
    <w:uiPriority w:val="11"/>
    <w:rsid w:val="00F21911"/>
    <w:rPr>
      <w:rFonts w:asciiTheme="majorHAnsi" w:eastAsia="宋体" w:hAnsiTheme="majorHAnsi" w:cstheme="majorBidi"/>
      <w:b/>
      <w:bCs/>
      <w:kern w:val="28"/>
      <w:sz w:val="32"/>
      <w:szCs w:val="32"/>
    </w:rPr>
  </w:style>
  <w:style w:type="paragraph" w:styleId="21">
    <w:name w:val="Body Text Indent 2"/>
    <w:basedOn w:val="a"/>
    <w:link w:val="2Char10"/>
    <w:uiPriority w:val="99"/>
    <w:qFormat/>
    <w:rsid w:val="00F21911"/>
    <w:pPr>
      <w:tabs>
        <w:tab w:val="left" w:pos="0"/>
      </w:tabs>
      <w:spacing w:line="360" w:lineRule="auto"/>
      <w:ind w:firstLineChars="209" w:firstLine="502"/>
    </w:pPr>
  </w:style>
  <w:style w:type="character" w:customStyle="1" w:styleId="2Char20">
    <w:name w:val="正文文本缩进 2 Char2"/>
    <w:basedOn w:val="a0"/>
    <w:link w:val="21"/>
    <w:uiPriority w:val="99"/>
    <w:semiHidden/>
    <w:rsid w:val="00F21911"/>
    <w:rPr>
      <w:rFonts w:ascii="Times New Roman" w:eastAsia="楷体_GB2312" w:hAnsi="Times New Roman" w:cs="Times New Roman"/>
      <w:sz w:val="26"/>
      <w:szCs w:val="20"/>
    </w:rPr>
  </w:style>
  <w:style w:type="paragraph" w:styleId="afd">
    <w:name w:val="Body Text"/>
    <w:basedOn w:val="a"/>
    <w:link w:val="Char41"/>
    <w:unhideWhenUsed/>
    <w:qFormat/>
    <w:rsid w:val="00F21911"/>
    <w:pPr>
      <w:spacing w:after="120"/>
    </w:pPr>
  </w:style>
  <w:style w:type="character" w:customStyle="1" w:styleId="Char41">
    <w:name w:val="正文文本 Char4"/>
    <w:basedOn w:val="a0"/>
    <w:link w:val="afd"/>
    <w:uiPriority w:val="99"/>
    <w:semiHidden/>
    <w:rsid w:val="00F21911"/>
    <w:rPr>
      <w:rFonts w:ascii="Times New Roman" w:eastAsia="楷体_GB2312" w:hAnsi="Times New Roman" w:cs="Times New Roman"/>
      <w:sz w:val="26"/>
      <w:szCs w:val="20"/>
    </w:rPr>
  </w:style>
  <w:style w:type="paragraph" w:styleId="af">
    <w:name w:val="Body Text First Indent"/>
    <w:basedOn w:val="afd"/>
    <w:link w:val="Char9"/>
    <w:qFormat/>
    <w:rsid w:val="00F21911"/>
    <w:pPr>
      <w:ind w:firstLineChars="100" w:firstLine="420"/>
    </w:pPr>
  </w:style>
  <w:style w:type="character" w:customStyle="1" w:styleId="Char1f">
    <w:name w:val="正文首行缩进 Char1"/>
    <w:basedOn w:val="Char41"/>
    <w:link w:val="af"/>
    <w:uiPriority w:val="99"/>
    <w:semiHidden/>
    <w:rsid w:val="00F21911"/>
  </w:style>
  <w:style w:type="paragraph" w:styleId="23">
    <w:name w:val="Body Text 2"/>
    <w:basedOn w:val="a"/>
    <w:link w:val="2Char12"/>
    <w:uiPriority w:val="99"/>
    <w:qFormat/>
    <w:rsid w:val="00F21911"/>
    <w:pPr>
      <w:spacing w:after="120" w:line="480" w:lineRule="auto"/>
    </w:pPr>
  </w:style>
  <w:style w:type="character" w:customStyle="1" w:styleId="2Char21">
    <w:name w:val="正文文本 2 Char2"/>
    <w:basedOn w:val="a0"/>
    <w:link w:val="23"/>
    <w:uiPriority w:val="99"/>
    <w:semiHidden/>
    <w:rsid w:val="00F21911"/>
    <w:rPr>
      <w:rFonts w:ascii="Times New Roman" w:eastAsia="楷体_GB2312" w:hAnsi="Times New Roman" w:cs="Times New Roman"/>
      <w:sz w:val="26"/>
      <w:szCs w:val="20"/>
    </w:rPr>
  </w:style>
  <w:style w:type="paragraph" w:styleId="30">
    <w:name w:val="Body Text Indent 3"/>
    <w:basedOn w:val="a"/>
    <w:link w:val="3Char1"/>
    <w:uiPriority w:val="99"/>
    <w:qFormat/>
    <w:rsid w:val="00F21911"/>
    <w:pPr>
      <w:spacing w:line="360" w:lineRule="auto"/>
      <w:ind w:firstLineChars="257" w:firstLine="617"/>
    </w:pPr>
    <w:rPr>
      <w:sz w:val="16"/>
      <w:szCs w:val="16"/>
    </w:rPr>
  </w:style>
  <w:style w:type="character" w:customStyle="1" w:styleId="3Char20">
    <w:name w:val="正文文本缩进 3 Char2"/>
    <w:basedOn w:val="a0"/>
    <w:link w:val="30"/>
    <w:uiPriority w:val="99"/>
    <w:semiHidden/>
    <w:rsid w:val="00F21911"/>
    <w:rPr>
      <w:rFonts w:ascii="Times New Roman" w:eastAsia="楷体_GB2312" w:hAnsi="Times New Roman" w:cs="Times New Roman"/>
      <w:sz w:val="16"/>
      <w:szCs w:val="16"/>
    </w:rPr>
  </w:style>
  <w:style w:type="paragraph" w:customStyle="1" w:styleId="xl63">
    <w:name w:val="xl63"/>
    <w:basedOn w:val="a"/>
    <w:qFormat/>
    <w:rsid w:val="00F219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FF99"/>
      <w:kern w:val="0"/>
      <w:sz w:val="18"/>
      <w:szCs w:val="18"/>
    </w:rPr>
  </w:style>
  <w:style w:type="paragraph" w:customStyle="1" w:styleId="16620">
    <w:name w:val="样式 标题 1 + 黑体 三号 非加粗 居中 段前: 6 磅 段后: 6 磅 行距: 固定值 20 磅"/>
    <w:basedOn w:val="1"/>
    <w:qFormat/>
    <w:rsid w:val="00F21911"/>
    <w:pPr>
      <w:spacing w:line="400" w:lineRule="exact"/>
    </w:pPr>
    <w:rPr>
      <w:rFonts w:eastAsia="宋体" w:hAnsi="黑体" w:cs="宋体"/>
      <w:b w:val="0"/>
      <w:bCs/>
      <w:sz w:val="32"/>
    </w:rPr>
  </w:style>
  <w:style w:type="paragraph" w:styleId="51">
    <w:name w:val="toc 5"/>
    <w:basedOn w:val="a"/>
    <w:next w:val="a"/>
    <w:semiHidden/>
    <w:qFormat/>
    <w:rsid w:val="00F21911"/>
    <w:pPr>
      <w:ind w:left="1680"/>
    </w:pPr>
  </w:style>
  <w:style w:type="paragraph" w:styleId="52">
    <w:name w:val="index 5"/>
    <w:basedOn w:val="a"/>
    <w:next w:val="a"/>
    <w:semiHidden/>
    <w:qFormat/>
    <w:rsid w:val="00F21911"/>
    <w:pPr>
      <w:ind w:left="1680"/>
    </w:pPr>
  </w:style>
  <w:style w:type="paragraph" w:styleId="90">
    <w:name w:val="toc 9"/>
    <w:basedOn w:val="a"/>
    <w:next w:val="a"/>
    <w:semiHidden/>
    <w:qFormat/>
    <w:rsid w:val="00F21911"/>
    <w:pPr>
      <w:ind w:left="3360"/>
    </w:pPr>
  </w:style>
  <w:style w:type="paragraph" w:styleId="60">
    <w:name w:val="toc 6"/>
    <w:basedOn w:val="a"/>
    <w:next w:val="a"/>
    <w:semiHidden/>
    <w:qFormat/>
    <w:rsid w:val="00F21911"/>
    <w:pPr>
      <w:ind w:left="2100"/>
    </w:pPr>
  </w:style>
  <w:style w:type="paragraph" w:customStyle="1" w:styleId="xl61">
    <w:name w:val="xl61"/>
    <w:basedOn w:val="a"/>
    <w:qFormat/>
    <w:rsid w:val="00F219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styleId="17">
    <w:name w:val="toc 1"/>
    <w:basedOn w:val="a"/>
    <w:next w:val="a"/>
    <w:uiPriority w:val="39"/>
    <w:qFormat/>
    <w:rsid w:val="00F21911"/>
    <w:pPr>
      <w:adjustRightInd w:val="0"/>
      <w:jc w:val="left"/>
      <w:textAlignment w:val="baseline"/>
    </w:pPr>
    <w:rPr>
      <w:sz w:val="24"/>
    </w:rPr>
  </w:style>
  <w:style w:type="paragraph" w:customStyle="1" w:styleId="xl53">
    <w:name w:val="xl53"/>
    <w:basedOn w:val="a"/>
    <w:qFormat/>
    <w:rsid w:val="00F2191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Preformatted">
    <w:name w:val="Preformatted"/>
    <w:basedOn w:val="a"/>
    <w:qFormat/>
    <w:rsid w:val="00F21911"/>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kern w:val="0"/>
      <w:sz w:val="20"/>
    </w:rPr>
  </w:style>
  <w:style w:type="paragraph" w:styleId="af2">
    <w:name w:val="Plain Text"/>
    <w:basedOn w:val="a"/>
    <w:link w:val="Char17"/>
    <w:uiPriority w:val="99"/>
    <w:qFormat/>
    <w:rsid w:val="00F21911"/>
    <w:rPr>
      <w:rFonts w:ascii="宋体" w:eastAsia="宋体" w:hAnsi="Courier New" w:cs="Courier New"/>
      <w:sz w:val="21"/>
      <w:szCs w:val="21"/>
    </w:rPr>
  </w:style>
  <w:style w:type="character" w:customStyle="1" w:styleId="Char2a">
    <w:name w:val="纯文本 Char2"/>
    <w:basedOn w:val="a0"/>
    <w:link w:val="af2"/>
    <w:uiPriority w:val="99"/>
    <w:semiHidden/>
    <w:rsid w:val="00F21911"/>
    <w:rPr>
      <w:rFonts w:ascii="宋体" w:eastAsia="宋体" w:hAnsi="Courier New" w:cs="Courier New"/>
      <w:szCs w:val="21"/>
    </w:rPr>
  </w:style>
  <w:style w:type="paragraph" w:customStyle="1" w:styleId="afe">
    <w:name w:val="格式３"/>
    <w:basedOn w:val="a"/>
    <w:rsid w:val="00F21911"/>
    <w:pPr>
      <w:spacing w:line="420" w:lineRule="exact"/>
      <w:ind w:left="600" w:hangingChars="250" w:hanging="600"/>
    </w:pPr>
    <w:rPr>
      <w:rFonts w:ascii="宋体" w:hAnsi="宋体"/>
      <w:color w:val="000000"/>
      <w:sz w:val="24"/>
    </w:rPr>
  </w:style>
  <w:style w:type="paragraph" w:styleId="61">
    <w:name w:val="index 6"/>
    <w:basedOn w:val="a"/>
    <w:next w:val="a"/>
    <w:semiHidden/>
    <w:qFormat/>
    <w:rsid w:val="00F21911"/>
    <w:pPr>
      <w:ind w:left="2100"/>
    </w:pPr>
  </w:style>
  <w:style w:type="paragraph" w:styleId="aff">
    <w:name w:val="Body Text Indent"/>
    <w:basedOn w:val="a"/>
    <w:link w:val="Char37"/>
    <w:unhideWhenUsed/>
    <w:qFormat/>
    <w:rsid w:val="00F21911"/>
    <w:pPr>
      <w:spacing w:after="120"/>
      <w:ind w:leftChars="200" w:left="420"/>
    </w:pPr>
  </w:style>
  <w:style w:type="character" w:customStyle="1" w:styleId="Char37">
    <w:name w:val="正文文本缩进 Char3"/>
    <w:basedOn w:val="a0"/>
    <w:link w:val="aff"/>
    <w:uiPriority w:val="99"/>
    <w:semiHidden/>
    <w:rsid w:val="00F21911"/>
    <w:rPr>
      <w:rFonts w:ascii="Times New Roman" w:eastAsia="楷体_GB2312" w:hAnsi="Times New Roman" w:cs="Times New Roman"/>
      <w:sz w:val="26"/>
      <w:szCs w:val="20"/>
    </w:rPr>
  </w:style>
  <w:style w:type="paragraph" w:styleId="22">
    <w:name w:val="Body Text First Indent 2"/>
    <w:basedOn w:val="aff"/>
    <w:link w:val="2Char11"/>
    <w:uiPriority w:val="99"/>
    <w:qFormat/>
    <w:rsid w:val="00F21911"/>
    <w:pPr>
      <w:ind w:leftChars="0" w:left="0" w:firstLine="420"/>
    </w:pPr>
  </w:style>
  <w:style w:type="character" w:customStyle="1" w:styleId="2Char22">
    <w:name w:val="正文首行缩进 2 Char2"/>
    <w:basedOn w:val="Char37"/>
    <w:link w:val="22"/>
    <w:uiPriority w:val="99"/>
    <w:semiHidden/>
    <w:rsid w:val="00F21911"/>
  </w:style>
  <w:style w:type="paragraph" w:styleId="91">
    <w:name w:val="index 9"/>
    <w:basedOn w:val="a"/>
    <w:next w:val="a"/>
    <w:semiHidden/>
    <w:qFormat/>
    <w:rsid w:val="00F21911"/>
    <w:pPr>
      <w:ind w:left="3360"/>
    </w:pPr>
  </w:style>
  <w:style w:type="paragraph" w:styleId="HTML">
    <w:name w:val="HTML Preformatted"/>
    <w:basedOn w:val="a"/>
    <w:link w:val="HTMLChar"/>
    <w:qFormat/>
    <w:rsid w:val="00F219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楷体_GB2312"/>
      <w:kern w:val="0"/>
      <w:sz w:val="20"/>
    </w:rPr>
  </w:style>
  <w:style w:type="character" w:customStyle="1" w:styleId="HTMLChar1">
    <w:name w:val="HTML 预设格式 Char1"/>
    <w:basedOn w:val="a0"/>
    <w:link w:val="HTML"/>
    <w:uiPriority w:val="99"/>
    <w:semiHidden/>
    <w:rsid w:val="00F21911"/>
    <w:rPr>
      <w:rFonts w:ascii="Courier New" w:eastAsia="楷体_GB2312" w:hAnsi="Courier New" w:cs="Courier New"/>
      <w:sz w:val="20"/>
      <w:szCs w:val="20"/>
    </w:rPr>
  </w:style>
  <w:style w:type="paragraph" w:customStyle="1" w:styleId="18">
    <w:name w:val="正文_1"/>
    <w:qFormat/>
    <w:rsid w:val="00F21911"/>
    <w:pPr>
      <w:widowControl w:val="0"/>
      <w:jc w:val="both"/>
    </w:pPr>
    <w:rPr>
      <w:rFonts w:ascii="Calibri" w:eastAsia="宋体" w:hAnsi="Calibri" w:cs="Times New Roman"/>
    </w:rPr>
  </w:style>
  <w:style w:type="paragraph" w:styleId="40">
    <w:name w:val="toc 4"/>
    <w:basedOn w:val="a"/>
    <w:next w:val="a"/>
    <w:semiHidden/>
    <w:qFormat/>
    <w:rsid w:val="00F21911"/>
    <w:pPr>
      <w:ind w:left="1260"/>
    </w:pPr>
  </w:style>
  <w:style w:type="paragraph" w:customStyle="1" w:styleId="Charf4">
    <w:name w:val="Char"/>
    <w:basedOn w:val="a"/>
    <w:qFormat/>
    <w:rsid w:val="00F21911"/>
    <w:rPr>
      <w:rFonts w:ascii="Tahoma" w:eastAsia="宋体" w:hAnsi="Tahoma"/>
      <w:sz w:val="24"/>
    </w:rPr>
  </w:style>
  <w:style w:type="paragraph" w:customStyle="1" w:styleId="10">
    <w:name w:val="标题_1"/>
    <w:basedOn w:val="24"/>
    <w:next w:val="24"/>
    <w:link w:val="Char11"/>
    <w:qFormat/>
    <w:rsid w:val="00F21911"/>
    <w:pPr>
      <w:spacing w:before="240" w:after="60"/>
      <w:jc w:val="center"/>
      <w:outlineLvl w:val="0"/>
    </w:pPr>
    <w:rPr>
      <w:rFonts w:ascii="Cambria" w:eastAsiaTheme="minorEastAsia" w:hAnsi="Cambria" w:cstheme="minorBidi"/>
      <w:b/>
      <w:bCs/>
      <w:sz w:val="32"/>
      <w:szCs w:val="32"/>
    </w:rPr>
  </w:style>
  <w:style w:type="paragraph" w:styleId="32">
    <w:name w:val="index 3"/>
    <w:basedOn w:val="a"/>
    <w:next w:val="a"/>
    <w:semiHidden/>
    <w:qFormat/>
    <w:rsid w:val="00F21911"/>
    <w:pPr>
      <w:ind w:left="840"/>
    </w:pPr>
  </w:style>
  <w:style w:type="paragraph" w:styleId="aa">
    <w:name w:val="Normal Indent"/>
    <w:basedOn w:val="a"/>
    <w:link w:val="Char5"/>
    <w:qFormat/>
    <w:rsid w:val="00F21911"/>
    <w:pPr>
      <w:adjustRightInd w:val="0"/>
      <w:ind w:firstLine="420"/>
      <w:jc w:val="left"/>
      <w:textAlignment w:val="baseline"/>
    </w:pPr>
    <w:rPr>
      <w:rFonts w:asciiTheme="minorHAnsi" w:hAnsiTheme="minorHAnsi" w:cstheme="minorBidi"/>
      <w:sz w:val="24"/>
      <w:szCs w:val="22"/>
    </w:rPr>
  </w:style>
  <w:style w:type="paragraph" w:styleId="19">
    <w:name w:val="index 1"/>
    <w:basedOn w:val="a"/>
    <w:next w:val="a"/>
    <w:autoRedefine/>
    <w:unhideWhenUsed/>
    <w:qFormat/>
    <w:rsid w:val="00F21911"/>
  </w:style>
  <w:style w:type="paragraph" w:styleId="aff0">
    <w:name w:val="index heading"/>
    <w:basedOn w:val="a"/>
    <w:next w:val="19"/>
    <w:semiHidden/>
    <w:qFormat/>
    <w:rsid w:val="00F21911"/>
  </w:style>
  <w:style w:type="paragraph" w:customStyle="1" w:styleId="24">
    <w:name w:val="正文_2"/>
    <w:qFormat/>
    <w:rsid w:val="00F21911"/>
    <w:pPr>
      <w:widowControl w:val="0"/>
      <w:jc w:val="both"/>
    </w:pPr>
    <w:rPr>
      <w:rFonts w:ascii="Calibri" w:eastAsia="宋体" w:hAnsi="Calibri" w:cs="Times New Roman"/>
    </w:rPr>
  </w:style>
  <w:style w:type="paragraph" w:styleId="af4">
    <w:name w:val="Date"/>
    <w:basedOn w:val="a"/>
    <w:next w:val="a"/>
    <w:link w:val="Char32"/>
    <w:uiPriority w:val="99"/>
    <w:qFormat/>
    <w:rsid w:val="00F21911"/>
  </w:style>
  <w:style w:type="character" w:customStyle="1" w:styleId="Char42">
    <w:name w:val="日期 Char4"/>
    <w:basedOn w:val="a0"/>
    <w:link w:val="af4"/>
    <w:uiPriority w:val="99"/>
    <w:semiHidden/>
    <w:rsid w:val="00F21911"/>
    <w:rPr>
      <w:rFonts w:ascii="Times New Roman" w:eastAsia="楷体_GB2312" w:hAnsi="Times New Roman" w:cs="Times New Roman"/>
      <w:sz w:val="26"/>
      <w:szCs w:val="20"/>
    </w:rPr>
  </w:style>
  <w:style w:type="paragraph" w:customStyle="1" w:styleId="1a">
    <w:name w:val="修订1"/>
    <w:semiHidden/>
    <w:qFormat/>
    <w:rsid w:val="00F21911"/>
    <w:rPr>
      <w:rFonts w:ascii="Times New Roman" w:eastAsia="宋体" w:hAnsi="Times New Roman" w:cs="Times New Roman"/>
      <w:szCs w:val="24"/>
    </w:rPr>
  </w:style>
  <w:style w:type="paragraph" w:styleId="80">
    <w:name w:val="toc 8"/>
    <w:basedOn w:val="a"/>
    <w:next w:val="a"/>
    <w:semiHidden/>
    <w:qFormat/>
    <w:rsid w:val="00F21911"/>
    <w:pPr>
      <w:ind w:left="2940"/>
    </w:pPr>
  </w:style>
  <w:style w:type="paragraph" w:styleId="aff1">
    <w:name w:val="caption"/>
    <w:basedOn w:val="a"/>
    <w:next w:val="a"/>
    <w:qFormat/>
    <w:rsid w:val="00F21911"/>
    <w:rPr>
      <w:rFonts w:ascii="Cambria" w:eastAsia="黑体" w:hAnsi="Cambria"/>
      <w:sz w:val="20"/>
    </w:rPr>
  </w:style>
  <w:style w:type="paragraph" w:styleId="31">
    <w:name w:val="Body Text 3"/>
    <w:basedOn w:val="a"/>
    <w:link w:val="3Char10"/>
    <w:uiPriority w:val="99"/>
    <w:qFormat/>
    <w:rsid w:val="00F21911"/>
    <w:rPr>
      <w:sz w:val="16"/>
      <w:szCs w:val="16"/>
    </w:rPr>
  </w:style>
  <w:style w:type="character" w:customStyle="1" w:styleId="3Char21">
    <w:name w:val="正文文本 3 Char2"/>
    <w:basedOn w:val="a0"/>
    <w:link w:val="31"/>
    <w:uiPriority w:val="99"/>
    <w:semiHidden/>
    <w:rsid w:val="00F21911"/>
    <w:rPr>
      <w:rFonts w:ascii="Times New Roman" w:eastAsia="楷体_GB2312" w:hAnsi="Times New Roman" w:cs="Times New Roman"/>
      <w:sz w:val="16"/>
      <w:szCs w:val="16"/>
    </w:rPr>
  </w:style>
  <w:style w:type="paragraph" w:styleId="25">
    <w:name w:val="index 2"/>
    <w:basedOn w:val="a"/>
    <w:next w:val="a"/>
    <w:semiHidden/>
    <w:qFormat/>
    <w:rsid w:val="00F21911"/>
    <w:pPr>
      <w:ind w:left="420"/>
    </w:pPr>
  </w:style>
  <w:style w:type="paragraph" w:styleId="af1">
    <w:name w:val="endnote text"/>
    <w:basedOn w:val="a"/>
    <w:link w:val="Char16"/>
    <w:uiPriority w:val="99"/>
    <w:qFormat/>
    <w:rsid w:val="00F21911"/>
    <w:pPr>
      <w:snapToGrid w:val="0"/>
      <w:jc w:val="left"/>
    </w:pPr>
  </w:style>
  <w:style w:type="character" w:customStyle="1" w:styleId="Char2b">
    <w:name w:val="尾注文本 Char2"/>
    <w:basedOn w:val="a0"/>
    <w:link w:val="af1"/>
    <w:uiPriority w:val="99"/>
    <w:semiHidden/>
    <w:rsid w:val="00F21911"/>
    <w:rPr>
      <w:rFonts w:ascii="Times New Roman" w:eastAsia="楷体_GB2312" w:hAnsi="Times New Roman" w:cs="Times New Roman"/>
      <w:sz w:val="26"/>
      <w:szCs w:val="20"/>
    </w:rPr>
  </w:style>
  <w:style w:type="paragraph" w:customStyle="1" w:styleId="CharCharCharCharCharChar">
    <w:name w:val="小四 段落 宋体 Char Char Char Char Char Char"/>
    <w:basedOn w:val="CharCharCharCharCharCharChar"/>
    <w:rsid w:val="00F21911"/>
    <w:pPr>
      <w:ind w:firstLineChars="200" w:firstLine="480"/>
    </w:pPr>
    <w:rPr>
      <w:rFonts w:ascii="宋体" w:hAnsi="宋体"/>
    </w:rPr>
  </w:style>
  <w:style w:type="paragraph" w:styleId="41">
    <w:name w:val="index 4"/>
    <w:basedOn w:val="a"/>
    <w:next w:val="a"/>
    <w:semiHidden/>
    <w:qFormat/>
    <w:rsid w:val="00F21911"/>
    <w:pPr>
      <w:ind w:left="1260"/>
    </w:pPr>
  </w:style>
  <w:style w:type="paragraph" w:customStyle="1" w:styleId="CharCharCharCharCharCharChar">
    <w:name w:val="小四 段落 宋体 Char Char Char Char Char Char Char"/>
    <w:basedOn w:val="aff2"/>
    <w:semiHidden/>
    <w:qFormat/>
    <w:rsid w:val="00F21911"/>
    <w:pPr>
      <w:tabs>
        <w:tab w:val="clear" w:pos="1125"/>
      </w:tabs>
      <w:spacing w:line="360" w:lineRule="auto"/>
      <w:ind w:left="0" w:right="-33" w:firstLineChars="227" w:firstLine="545"/>
      <w:jc w:val="left"/>
    </w:pPr>
    <w:rPr>
      <w:sz w:val="24"/>
    </w:rPr>
  </w:style>
  <w:style w:type="paragraph" w:styleId="70">
    <w:name w:val="toc 7"/>
    <w:basedOn w:val="a"/>
    <w:next w:val="a"/>
    <w:semiHidden/>
    <w:qFormat/>
    <w:rsid w:val="00F21911"/>
    <w:pPr>
      <w:ind w:left="2520"/>
    </w:pPr>
  </w:style>
  <w:style w:type="paragraph" w:styleId="aff2">
    <w:name w:val="List Number"/>
    <w:basedOn w:val="a"/>
    <w:qFormat/>
    <w:rsid w:val="00F21911"/>
    <w:pPr>
      <w:tabs>
        <w:tab w:val="left" w:pos="1125"/>
      </w:tabs>
      <w:ind w:left="1125" w:hanging="555"/>
    </w:pPr>
    <w:rPr>
      <w:rFonts w:eastAsia="宋体"/>
      <w:sz w:val="21"/>
      <w:szCs w:val="24"/>
    </w:rPr>
  </w:style>
  <w:style w:type="paragraph" w:styleId="af8">
    <w:name w:val="Title"/>
    <w:basedOn w:val="a"/>
    <w:link w:val="Char28"/>
    <w:uiPriority w:val="10"/>
    <w:qFormat/>
    <w:rsid w:val="00F21911"/>
    <w:pPr>
      <w:adjustRightInd w:val="0"/>
      <w:spacing w:before="240" w:after="60" w:line="420" w:lineRule="atLeast"/>
      <w:jc w:val="center"/>
      <w:textAlignment w:val="baseline"/>
      <w:outlineLvl w:val="0"/>
    </w:pPr>
    <w:rPr>
      <w:rFonts w:ascii="Cambria" w:eastAsia="宋体" w:hAnsi="Cambria"/>
      <w:b/>
      <w:bCs/>
      <w:sz w:val="32"/>
      <w:szCs w:val="32"/>
    </w:rPr>
  </w:style>
  <w:style w:type="character" w:customStyle="1" w:styleId="Char38">
    <w:name w:val="标题 Char3"/>
    <w:basedOn w:val="a0"/>
    <w:link w:val="af8"/>
    <w:uiPriority w:val="10"/>
    <w:rsid w:val="00F21911"/>
    <w:rPr>
      <w:rFonts w:asciiTheme="majorHAnsi" w:eastAsia="宋体" w:hAnsiTheme="majorHAnsi" w:cstheme="majorBidi"/>
      <w:b/>
      <w:bCs/>
      <w:sz w:val="32"/>
      <w:szCs w:val="32"/>
    </w:rPr>
  </w:style>
  <w:style w:type="paragraph" w:styleId="81">
    <w:name w:val="index 8"/>
    <w:basedOn w:val="a"/>
    <w:next w:val="a"/>
    <w:semiHidden/>
    <w:qFormat/>
    <w:rsid w:val="00F21911"/>
    <w:pPr>
      <w:ind w:left="2940"/>
    </w:pPr>
  </w:style>
  <w:style w:type="paragraph" w:styleId="aff3">
    <w:name w:val="table of figures"/>
    <w:basedOn w:val="a"/>
    <w:next w:val="a"/>
    <w:semiHidden/>
    <w:qFormat/>
    <w:rsid w:val="00F21911"/>
    <w:pPr>
      <w:adjustRightInd w:val="0"/>
      <w:ind w:left="420" w:hanging="420"/>
      <w:jc w:val="left"/>
      <w:textAlignment w:val="baseline"/>
    </w:pPr>
    <w:rPr>
      <w:smallCaps/>
      <w:sz w:val="24"/>
    </w:rPr>
  </w:style>
  <w:style w:type="paragraph" w:customStyle="1" w:styleId="xl52">
    <w:name w:val="xl52"/>
    <w:basedOn w:val="a"/>
    <w:qFormat/>
    <w:rsid w:val="00F219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styleId="aff4">
    <w:name w:val="Block Text"/>
    <w:basedOn w:val="a"/>
    <w:qFormat/>
    <w:rsid w:val="00F21911"/>
    <w:pPr>
      <w:adjustRightInd w:val="0"/>
      <w:spacing w:line="360" w:lineRule="auto"/>
      <w:ind w:left="630" w:right="-609" w:firstLine="420"/>
    </w:pPr>
    <w:rPr>
      <w:rFonts w:ascii="仿宋_GB2312" w:eastAsia="仿宋_GB2312" w:hint="eastAsia"/>
      <w:kern w:val="0"/>
      <w:sz w:val="21"/>
    </w:rPr>
  </w:style>
  <w:style w:type="paragraph" w:styleId="26">
    <w:name w:val="toc 2"/>
    <w:basedOn w:val="a"/>
    <w:next w:val="a"/>
    <w:uiPriority w:val="39"/>
    <w:qFormat/>
    <w:rsid w:val="00F21911"/>
    <w:pPr>
      <w:ind w:left="420"/>
    </w:pPr>
  </w:style>
  <w:style w:type="paragraph" w:customStyle="1" w:styleId="1b">
    <w:name w:val="样式1"/>
    <w:basedOn w:val="a"/>
    <w:qFormat/>
    <w:rsid w:val="00F21911"/>
    <w:pPr>
      <w:jc w:val="center"/>
    </w:pPr>
    <w:rPr>
      <w:rFonts w:ascii="幼圆" w:eastAsia="幼圆" w:hAnsi="Calibri"/>
      <w:b/>
      <w:sz w:val="32"/>
      <w:szCs w:val="28"/>
    </w:rPr>
  </w:style>
  <w:style w:type="paragraph" w:customStyle="1" w:styleId="xl51">
    <w:name w:val="xl51"/>
    <w:basedOn w:val="a"/>
    <w:qFormat/>
    <w:rsid w:val="00F2191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kern w:val="0"/>
      <w:sz w:val="18"/>
      <w:szCs w:val="18"/>
    </w:rPr>
  </w:style>
  <w:style w:type="paragraph" w:styleId="71">
    <w:name w:val="index 7"/>
    <w:basedOn w:val="a"/>
    <w:next w:val="a"/>
    <w:semiHidden/>
    <w:qFormat/>
    <w:rsid w:val="00F21911"/>
    <w:pPr>
      <w:ind w:left="2520"/>
    </w:pPr>
  </w:style>
  <w:style w:type="paragraph" w:styleId="af7">
    <w:name w:val="Quote"/>
    <w:basedOn w:val="a"/>
    <w:next w:val="a"/>
    <w:link w:val="Char27"/>
    <w:uiPriority w:val="29"/>
    <w:qFormat/>
    <w:rsid w:val="00F21911"/>
    <w:rPr>
      <w:i/>
      <w:iCs/>
      <w:color w:val="000000"/>
    </w:rPr>
  </w:style>
  <w:style w:type="character" w:customStyle="1" w:styleId="Char39">
    <w:name w:val="引用 Char3"/>
    <w:basedOn w:val="a0"/>
    <w:link w:val="af7"/>
    <w:uiPriority w:val="29"/>
    <w:rsid w:val="00F21911"/>
    <w:rPr>
      <w:rFonts w:ascii="Times New Roman" w:eastAsia="楷体_GB2312" w:hAnsi="Times New Roman" w:cs="Times New Roman"/>
      <w:i/>
      <w:iCs/>
      <w:color w:val="000000" w:themeColor="text1"/>
      <w:sz w:val="26"/>
      <w:szCs w:val="20"/>
    </w:rPr>
  </w:style>
  <w:style w:type="paragraph" w:styleId="af3">
    <w:name w:val="footnote text"/>
    <w:basedOn w:val="a"/>
    <w:link w:val="Chare"/>
    <w:semiHidden/>
    <w:qFormat/>
    <w:rsid w:val="00F21911"/>
    <w:pPr>
      <w:snapToGrid w:val="0"/>
      <w:jc w:val="left"/>
    </w:pPr>
    <w:rPr>
      <w:sz w:val="18"/>
    </w:rPr>
  </w:style>
  <w:style w:type="character" w:customStyle="1" w:styleId="Char1f0">
    <w:name w:val="脚注文本 Char1"/>
    <w:basedOn w:val="a0"/>
    <w:link w:val="af3"/>
    <w:uiPriority w:val="99"/>
    <w:semiHidden/>
    <w:rsid w:val="00F21911"/>
    <w:rPr>
      <w:rFonts w:ascii="Times New Roman" w:eastAsia="楷体_GB2312" w:hAnsi="Times New Roman" w:cs="Times New Roman"/>
      <w:sz w:val="18"/>
      <w:szCs w:val="18"/>
    </w:rPr>
  </w:style>
  <w:style w:type="paragraph" w:customStyle="1" w:styleId="50">
    <w:name w:val="标题5"/>
    <w:basedOn w:val="3"/>
    <w:link w:val="5CharChar"/>
    <w:rsid w:val="00F21911"/>
    <w:pPr>
      <w:adjustRightInd/>
      <w:spacing w:before="260" w:after="260" w:line="412" w:lineRule="auto"/>
      <w:jc w:val="both"/>
      <w:textAlignment w:val="auto"/>
    </w:pPr>
    <w:rPr>
      <w:rFonts w:ascii="Arial" w:eastAsiaTheme="minorEastAsia" w:hAnsi="Arial" w:cs="Arial"/>
      <w:bCs/>
      <w:sz w:val="24"/>
      <w:szCs w:val="32"/>
    </w:rPr>
  </w:style>
  <w:style w:type="paragraph" w:styleId="af5">
    <w:name w:val="Balloon Text"/>
    <w:basedOn w:val="a"/>
    <w:link w:val="Char33"/>
    <w:uiPriority w:val="99"/>
    <w:qFormat/>
    <w:rsid w:val="00F21911"/>
    <w:rPr>
      <w:sz w:val="18"/>
      <w:szCs w:val="18"/>
    </w:rPr>
  </w:style>
  <w:style w:type="character" w:customStyle="1" w:styleId="Char43">
    <w:name w:val="批注框文本 Char4"/>
    <w:basedOn w:val="a0"/>
    <w:link w:val="af5"/>
    <w:uiPriority w:val="99"/>
    <w:semiHidden/>
    <w:rsid w:val="00F21911"/>
    <w:rPr>
      <w:rFonts w:ascii="Times New Roman" w:eastAsia="楷体_GB2312" w:hAnsi="Times New Roman" w:cs="Times New Roman"/>
      <w:sz w:val="18"/>
      <w:szCs w:val="18"/>
    </w:rPr>
  </w:style>
  <w:style w:type="paragraph" w:styleId="33">
    <w:name w:val="toc 3"/>
    <w:basedOn w:val="a"/>
    <w:next w:val="a"/>
    <w:uiPriority w:val="39"/>
    <w:qFormat/>
    <w:rsid w:val="00F21911"/>
    <w:pPr>
      <w:ind w:left="840"/>
    </w:pPr>
  </w:style>
  <w:style w:type="paragraph" w:styleId="ae">
    <w:name w:val="Document Map"/>
    <w:basedOn w:val="a"/>
    <w:link w:val="Char30"/>
    <w:uiPriority w:val="99"/>
    <w:semiHidden/>
    <w:qFormat/>
    <w:rsid w:val="00F21911"/>
    <w:pPr>
      <w:shd w:val="clear" w:color="auto" w:fill="000080"/>
    </w:pPr>
    <w:rPr>
      <w:rFonts w:ascii="宋体" w:eastAsia="宋体"/>
      <w:sz w:val="18"/>
      <w:szCs w:val="18"/>
    </w:rPr>
  </w:style>
  <w:style w:type="character" w:customStyle="1" w:styleId="Char44">
    <w:name w:val="文档结构图 Char4"/>
    <w:basedOn w:val="a0"/>
    <w:link w:val="ae"/>
    <w:uiPriority w:val="99"/>
    <w:semiHidden/>
    <w:rsid w:val="00F21911"/>
    <w:rPr>
      <w:rFonts w:ascii="宋体" w:eastAsia="宋体" w:hAnsi="Times New Roman" w:cs="Times New Roman"/>
      <w:sz w:val="18"/>
      <w:szCs w:val="18"/>
    </w:rPr>
  </w:style>
  <w:style w:type="paragraph" w:customStyle="1" w:styleId="font5">
    <w:name w:val="font5"/>
    <w:basedOn w:val="a"/>
    <w:qFormat/>
    <w:rsid w:val="00F21911"/>
    <w:pPr>
      <w:widowControl/>
      <w:spacing w:before="100" w:beforeAutospacing="1" w:after="100" w:afterAutospacing="1"/>
      <w:jc w:val="left"/>
    </w:pPr>
    <w:rPr>
      <w:rFonts w:ascii="宋体" w:eastAsia="宋体" w:hAnsi="宋体" w:hint="eastAsia"/>
      <w:kern w:val="0"/>
      <w:sz w:val="18"/>
      <w:szCs w:val="18"/>
    </w:rPr>
  </w:style>
  <w:style w:type="paragraph" w:customStyle="1" w:styleId="CharCharChar">
    <w:name w:val="Char Char Char"/>
    <w:basedOn w:val="a"/>
    <w:rsid w:val="00F21911"/>
    <w:rPr>
      <w:rFonts w:ascii="Tahoma" w:eastAsia="宋体" w:hAnsi="Tahoma"/>
      <w:sz w:val="24"/>
    </w:rPr>
  </w:style>
  <w:style w:type="paragraph" w:customStyle="1" w:styleId="z-TopofForm">
    <w:name w:val="z-Top of Form"/>
    <w:next w:val="a"/>
    <w:rsid w:val="00F21911"/>
    <w:pPr>
      <w:widowControl w:val="0"/>
      <w:pBdr>
        <w:bottom w:val="double" w:sz="2" w:space="0" w:color="000000"/>
      </w:pBdr>
      <w:autoSpaceDE w:val="0"/>
      <w:autoSpaceDN w:val="0"/>
      <w:adjustRightInd w:val="0"/>
      <w:jc w:val="center"/>
    </w:pPr>
    <w:rPr>
      <w:rFonts w:ascii="Arial" w:eastAsia="宋体" w:hAnsi="Arial" w:cs="Times New Roman"/>
      <w:vanish/>
      <w:kern w:val="0"/>
      <w:sz w:val="16"/>
      <w:szCs w:val="20"/>
    </w:rPr>
  </w:style>
  <w:style w:type="paragraph" w:customStyle="1" w:styleId="flNote">
    <w:name w:val="flNote"/>
    <w:basedOn w:val="a"/>
    <w:qFormat/>
    <w:rsid w:val="00F21911"/>
    <w:pPr>
      <w:adjustRightInd w:val="0"/>
      <w:spacing w:before="320" w:after="160" w:line="360" w:lineRule="atLeast"/>
      <w:jc w:val="center"/>
    </w:pPr>
    <w:rPr>
      <w:rFonts w:ascii="Arial" w:eastAsia="黑体"/>
      <w:kern w:val="0"/>
      <w:sz w:val="30"/>
    </w:rPr>
  </w:style>
  <w:style w:type="paragraph" w:customStyle="1" w:styleId="210">
    <w:name w:val="标题 2_1"/>
    <w:basedOn w:val="10"/>
    <w:next w:val="24"/>
    <w:link w:val="2Char13"/>
    <w:unhideWhenUsed/>
    <w:qFormat/>
    <w:rsid w:val="00F21911"/>
    <w:pPr>
      <w:keepNext/>
      <w:keepLines/>
      <w:spacing w:before="120" w:after="120" w:line="360" w:lineRule="auto"/>
      <w:outlineLvl w:val="1"/>
    </w:pPr>
    <w:rPr>
      <w:rFonts w:ascii="黑体" w:eastAsia="黑体" w:hAnsi="宋体"/>
      <w:sz w:val="30"/>
      <w:szCs w:val="30"/>
    </w:rPr>
  </w:style>
  <w:style w:type="paragraph" w:customStyle="1" w:styleId="H5">
    <w:name w:val="H5"/>
    <w:basedOn w:val="a"/>
    <w:next w:val="a"/>
    <w:qFormat/>
    <w:rsid w:val="00F21911"/>
    <w:pPr>
      <w:keepNext/>
      <w:autoSpaceDE w:val="0"/>
      <w:autoSpaceDN w:val="0"/>
      <w:adjustRightInd w:val="0"/>
      <w:spacing w:before="100" w:after="100"/>
      <w:jc w:val="left"/>
      <w:outlineLvl w:val="5"/>
    </w:pPr>
    <w:rPr>
      <w:rFonts w:ascii="Calibri" w:eastAsia="宋体" w:hAnsi="Calibri"/>
      <w:b/>
      <w:kern w:val="0"/>
      <w:sz w:val="20"/>
    </w:rPr>
  </w:style>
  <w:style w:type="paragraph" w:customStyle="1" w:styleId="xl62">
    <w:name w:val="xl62"/>
    <w:basedOn w:val="a"/>
    <w:qFormat/>
    <w:rsid w:val="00F2191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color w:val="FFFF99"/>
      <w:kern w:val="0"/>
      <w:sz w:val="18"/>
      <w:szCs w:val="18"/>
    </w:rPr>
  </w:style>
  <w:style w:type="paragraph" w:customStyle="1" w:styleId="H1">
    <w:name w:val="H1"/>
    <w:basedOn w:val="a"/>
    <w:next w:val="a"/>
    <w:qFormat/>
    <w:rsid w:val="00F21911"/>
    <w:pPr>
      <w:keepNext/>
      <w:autoSpaceDE w:val="0"/>
      <w:autoSpaceDN w:val="0"/>
      <w:adjustRightInd w:val="0"/>
      <w:spacing w:before="100" w:after="100"/>
      <w:jc w:val="left"/>
      <w:outlineLvl w:val="1"/>
    </w:pPr>
    <w:rPr>
      <w:rFonts w:ascii="Calibri" w:eastAsia="宋体" w:hAnsi="Calibri"/>
      <w:b/>
      <w:kern w:val="36"/>
      <w:sz w:val="48"/>
    </w:rPr>
  </w:style>
  <w:style w:type="paragraph" w:customStyle="1" w:styleId="Style30">
    <w:name w:val="_Style 30"/>
    <w:basedOn w:val="a"/>
    <w:next w:val="af2"/>
    <w:qFormat/>
    <w:rsid w:val="00F21911"/>
    <w:rPr>
      <w:rFonts w:ascii="宋体" w:eastAsia="宋体" w:hAnsi="Courier New"/>
      <w:sz w:val="21"/>
    </w:rPr>
  </w:style>
  <w:style w:type="paragraph" w:customStyle="1" w:styleId="378020">
    <w:name w:val="样式 标题 3 + (中文) 黑体 小四 非加粗 段前: 7.8 磅 段后: 0 磅 行距: 固定值 20 磅"/>
    <w:basedOn w:val="3"/>
    <w:rsid w:val="00F21911"/>
    <w:pPr>
      <w:adjustRightInd/>
      <w:spacing w:line="400" w:lineRule="exact"/>
      <w:jc w:val="both"/>
      <w:textAlignment w:val="auto"/>
    </w:pPr>
    <w:rPr>
      <w:rFonts w:eastAsia="宋体" w:cs="宋体"/>
      <w:sz w:val="32"/>
    </w:rPr>
  </w:style>
  <w:style w:type="paragraph" w:customStyle="1" w:styleId="xl45">
    <w:name w:val="xl45"/>
    <w:basedOn w:val="a"/>
    <w:qFormat/>
    <w:rsid w:val="00F2191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aff5">
    <w:name w:val="空半行"/>
    <w:basedOn w:val="a"/>
    <w:qFormat/>
    <w:rsid w:val="00F21911"/>
    <w:pPr>
      <w:adjustRightInd w:val="0"/>
      <w:spacing w:line="120" w:lineRule="exact"/>
    </w:pPr>
    <w:rPr>
      <w:rFonts w:eastAsia="仿宋_GB2312"/>
      <w:color w:val="FFFFFF"/>
      <w:kern w:val="0"/>
      <w:sz w:val="30"/>
    </w:rPr>
  </w:style>
  <w:style w:type="paragraph" w:customStyle="1" w:styleId="xl55">
    <w:name w:val="xl55"/>
    <w:basedOn w:val="a"/>
    <w:rsid w:val="00F2191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18"/>
      <w:szCs w:val="18"/>
    </w:rPr>
  </w:style>
  <w:style w:type="paragraph" w:customStyle="1" w:styleId="20">
    <w:name w:val="标题 2_0"/>
    <w:basedOn w:val="a"/>
    <w:link w:val="2Char0"/>
    <w:rsid w:val="00F21911"/>
    <w:rPr>
      <w:rFonts w:ascii="Calibri" w:eastAsiaTheme="minorEastAsia" w:hAnsi="Calibri" w:cstheme="minorBidi"/>
      <w:sz w:val="21"/>
      <w:szCs w:val="22"/>
    </w:rPr>
  </w:style>
  <w:style w:type="paragraph" w:customStyle="1" w:styleId="New">
    <w:name w:val="正文 New"/>
    <w:rsid w:val="00F21911"/>
    <w:pPr>
      <w:widowControl w:val="0"/>
      <w:jc w:val="both"/>
    </w:pPr>
    <w:rPr>
      <w:rFonts w:ascii="Times New Roman" w:eastAsia="MS Gothic" w:hAnsi="Times New Roman" w:cs="Times New Roman"/>
      <w:szCs w:val="20"/>
    </w:rPr>
  </w:style>
  <w:style w:type="paragraph" w:customStyle="1" w:styleId="00">
    <w:name w:val="正文_0"/>
    <w:qFormat/>
    <w:rsid w:val="00F21911"/>
    <w:pPr>
      <w:widowControl w:val="0"/>
      <w:jc w:val="both"/>
    </w:pPr>
    <w:rPr>
      <w:rFonts w:ascii="Calibri" w:eastAsia="宋体" w:hAnsi="Calibri" w:cs="Times New Roman"/>
    </w:rPr>
  </w:style>
  <w:style w:type="paragraph" w:customStyle="1" w:styleId="xl46">
    <w:name w:val="xl46"/>
    <w:basedOn w:val="a"/>
    <w:rsid w:val="00F219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DefinitionList">
    <w:name w:val="Definition List"/>
    <w:basedOn w:val="a"/>
    <w:next w:val="DefinitionTerm"/>
    <w:qFormat/>
    <w:rsid w:val="00F21911"/>
    <w:pPr>
      <w:autoSpaceDE w:val="0"/>
      <w:autoSpaceDN w:val="0"/>
      <w:adjustRightInd w:val="0"/>
      <w:ind w:left="360"/>
      <w:jc w:val="left"/>
    </w:pPr>
    <w:rPr>
      <w:rFonts w:ascii="Calibri" w:eastAsia="宋体" w:hAnsi="Calibri"/>
      <w:kern w:val="0"/>
      <w:sz w:val="24"/>
    </w:rPr>
  </w:style>
  <w:style w:type="paragraph" w:customStyle="1" w:styleId="DefinitionTerm">
    <w:name w:val="Definition Term"/>
    <w:basedOn w:val="a"/>
    <w:next w:val="DefinitionList"/>
    <w:rsid w:val="00F21911"/>
    <w:pPr>
      <w:autoSpaceDE w:val="0"/>
      <w:autoSpaceDN w:val="0"/>
      <w:adjustRightInd w:val="0"/>
      <w:jc w:val="left"/>
    </w:pPr>
    <w:rPr>
      <w:rFonts w:ascii="Calibri" w:eastAsia="宋体" w:hAnsi="Calibri"/>
      <w:kern w:val="0"/>
      <w:sz w:val="24"/>
    </w:rPr>
  </w:style>
  <w:style w:type="paragraph" w:styleId="af6">
    <w:name w:val="Intense Quote"/>
    <w:basedOn w:val="a"/>
    <w:next w:val="a"/>
    <w:link w:val="Char26"/>
    <w:uiPriority w:val="30"/>
    <w:qFormat/>
    <w:rsid w:val="00F21911"/>
    <w:pPr>
      <w:pBdr>
        <w:bottom w:val="single" w:sz="4" w:space="4" w:color="4F81BD"/>
      </w:pBdr>
      <w:spacing w:before="200" w:after="280"/>
      <w:ind w:left="936" w:right="936"/>
    </w:pPr>
    <w:rPr>
      <w:b/>
      <w:bCs/>
      <w:i/>
      <w:iCs/>
      <w:color w:val="4F81BD"/>
    </w:rPr>
  </w:style>
  <w:style w:type="character" w:customStyle="1" w:styleId="Char3a">
    <w:name w:val="明显引用 Char3"/>
    <w:basedOn w:val="a0"/>
    <w:link w:val="af6"/>
    <w:uiPriority w:val="30"/>
    <w:rsid w:val="00F21911"/>
    <w:rPr>
      <w:rFonts w:ascii="Times New Roman" w:eastAsia="楷体_GB2312" w:hAnsi="Times New Roman" w:cs="Times New Roman"/>
      <w:b/>
      <w:bCs/>
      <w:i/>
      <w:iCs/>
      <w:color w:val="4F81BD" w:themeColor="accent1"/>
      <w:sz w:val="26"/>
      <w:szCs w:val="20"/>
    </w:rPr>
  </w:style>
  <w:style w:type="paragraph" w:customStyle="1" w:styleId="1c">
    <w:name w:val="1"/>
    <w:qFormat/>
    <w:rsid w:val="00F21911"/>
    <w:pPr>
      <w:widowControl w:val="0"/>
      <w:jc w:val="both"/>
    </w:pPr>
    <w:rPr>
      <w:rFonts w:ascii="Times New Roman" w:eastAsia="宋体" w:hAnsi="Times New Roman" w:cs="Times New Roman"/>
      <w:szCs w:val="24"/>
    </w:rPr>
  </w:style>
  <w:style w:type="paragraph" w:customStyle="1" w:styleId="Address">
    <w:name w:val="Address"/>
    <w:basedOn w:val="a"/>
    <w:next w:val="a"/>
    <w:qFormat/>
    <w:rsid w:val="00F21911"/>
    <w:pPr>
      <w:autoSpaceDE w:val="0"/>
      <w:autoSpaceDN w:val="0"/>
      <w:adjustRightInd w:val="0"/>
      <w:jc w:val="left"/>
    </w:pPr>
    <w:rPr>
      <w:rFonts w:ascii="Calibri" w:eastAsia="宋体" w:hAnsi="Calibri"/>
      <w:i/>
      <w:kern w:val="0"/>
      <w:sz w:val="24"/>
    </w:rPr>
  </w:style>
  <w:style w:type="paragraph" w:customStyle="1" w:styleId="H6">
    <w:name w:val="H6"/>
    <w:basedOn w:val="a"/>
    <w:next w:val="a"/>
    <w:rsid w:val="00F21911"/>
    <w:pPr>
      <w:keepNext/>
      <w:autoSpaceDE w:val="0"/>
      <w:autoSpaceDN w:val="0"/>
      <w:adjustRightInd w:val="0"/>
      <w:spacing w:before="100" w:after="100"/>
      <w:jc w:val="left"/>
      <w:outlineLvl w:val="6"/>
    </w:pPr>
    <w:rPr>
      <w:rFonts w:ascii="Calibri" w:eastAsia="宋体" w:hAnsi="Calibri"/>
      <w:b/>
      <w:kern w:val="0"/>
      <w:sz w:val="16"/>
    </w:rPr>
  </w:style>
  <w:style w:type="paragraph" w:customStyle="1" w:styleId="xl47">
    <w:name w:val="xl47"/>
    <w:basedOn w:val="a"/>
    <w:rsid w:val="00F219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sz w:val="18"/>
      <w:szCs w:val="18"/>
    </w:rPr>
  </w:style>
  <w:style w:type="paragraph" w:customStyle="1" w:styleId="xl57">
    <w:name w:val="xl57"/>
    <w:basedOn w:val="a"/>
    <w:rsid w:val="00F2191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 w:val="18"/>
      <w:szCs w:val="18"/>
    </w:rPr>
  </w:style>
  <w:style w:type="paragraph" w:customStyle="1" w:styleId="xl48">
    <w:name w:val="xl48"/>
    <w:basedOn w:val="a"/>
    <w:qFormat/>
    <w:rsid w:val="00F2191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kern w:val="0"/>
      <w:sz w:val="18"/>
      <w:szCs w:val="18"/>
    </w:rPr>
  </w:style>
  <w:style w:type="paragraph" w:styleId="aff6">
    <w:name w:val="List Paragraph"/>
    <w:basedOn w:val="a"/>
    <w:uiPriority w:val="34"/>
    <w:qFormat/>
    <w:rsid w:val="00F21911"/>
    <w:pPr>
      <w:ind w:firstLine="420"/>
    </w:pPr>
    <w:rPr>
      <w:rFonts w:ascii="Calibri" w:eastAsia="宋体" w:hAnsi="Calibri"/>
      <w:sz w:val="21"/>
      <w:szCs w:val="22"/>
    </w:rPr>
  </w:style>
  <w:style w:type="paragraph" w:customStyle="1" w:styleId="font6">
    <w:name w:val="font6"/>
    <w:basedOn w:val="a"/>
    <w:qFormat/>
    <w:rsid w:val="00F21911"/>
    <w:pPr>
      <w:widowControl/>
      <w:spacing w:before="100" w:beforeAutospacing="1" w:after="100" w:afterAutospacing="1"/>
      <w:jc w:val="left"/>
    </w:pPr>
    <w:rPr>
      <w:rFonts w:ascii="宋体" w:eastAsia="宋体" w:hAnsi="宋体" w:cs="Arial Unicode MS" w:hint="eastAsia"/>
      <w:b/>
      <w:bCs/>
      <w:kern w:val="0"/>
      <w:sz w:val="18"/>
      <w:szCs w:val="18"/>
    </w:rPr>
  </w:style>
  <w:style w:type="paragraph" w:customStyle="1" w:styleId="xl50">
    <w:name w:val="xl50"/>
    <w:basedOn w:val="a"/>
    <w:qFormat/>
    <w:rsid w:val="00F219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customStyle="1" w:styleId="Charf5">
    <w:name w:val="小四 段落 宋体 Char"/>
    <w:basedOn w:val="aff2"/>
    <w:qFormat/>
    <w:rsid w:val="00F21911"/>
    <w:pPr>
      <w:tabs>
        <w:tab w:val="clear" w:pos="1125"/>
      </w:tabs>
      <w:spacing w:line="360" w:lineRule="auto"/>
      <w:ind w:left="0" w:right="-33" w:firstLineChars="200" w:firstLine="480"/>
      <w:jc w:val="left"/>
    </w:pPr>
    <w:rPr>
      <w:sz w:val="24"/>
    </w:rPr>
  </w:style>
  <w:style w:type="paragraph" w:customStyle="1" w:styleId="TOC1">
    <w:name w:val="TOC 标题1"/>
    <w:basedOn w:val="1"/>
    <w:next w:val="a"/>
    <w:qFormat/>
    <w:rsid w:val="00F21911"/>
    <w:pPr>
      <w:widowControl/>
      <w:spacing w:before="480" w:after="0" w:line="276" w:lineRule="auto"/>
      <w:outlineLvl w:val="9"/>
    </w:pPr>
    <w:rPr>
      <w:rFonts w:ascii="Cambria" w:eastAsia="宋体" w:hAnsi="Cambria"/>
      <w:color w:val="365F91"/>
      <w:kern w:val="0"/>
      <w:sz w:val="28"/>
    </w:rPr>
  </w:style>
  <w:style w:type="paragraph" w:customStyle="1" w:styleId="xl64">
    <w:name w:val="xl64"/>
    <w:basedOn w:val="a"/>
    <w:qFormat/>
    <w:rsid w:val="00F219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FF99"/>
      <w:kern w:val="0"/>
      <w:sz w:val="18"/>
      <w:szCs w:val="18"/>
    </w:rPr>
  </w:style>
  <w:style w:type="paragraph" w:customStyle="1" w:styleId="H4">
    <w:name w:val="H4"/>
    <w:basedOn w:val="a"/>
    <w:next w:val="a"/>
    <w:qFormat/>
    <w:rsid w:val="00F21911"/>
    <w:pPr>
      <w:keepNext/>
      <w:autoSpaceDE w:val="0"/>
      <w:autoSpaceDN w:val="0"/>
      <w:adjustRightInd w:val="0"/>
      <w:spacing w:before="100" w:after="100"/>
      <w:jc w:val="left"/>
      <w:outlineLvl w:val="4"/>
    </w:pPr>
    <w:rPr>
      <w:rFonts w:ascii="Calibri" w:eastAsia="宋体" w:hAnsi="Calibri"/>
      <w:b/>
      <w:kern w:val="0"/>
      <w:sz w:val="24"/>
    </w:rPr>
  </w:style>
  <w:style w:type="paragraph" w:customStyle="1" w:styleId="34">
    <w:name w:val="正文_3"/>
    <w:qFormat/>
    <w:rsid w:val="00F21911"/>
    <w:pPr>
      <w:widowControl w:val="0"/>
      <w:spacing w:line="480" w:lineRule="auto"/>
      <w:jc w:val="both"/>
    </w:pPr>
    <w:rPr>
      <w:rFonts w:ascii="Calibri" w:eastAsia="宋体" w:hAnsi="Calibri" w:cs="Times New Roman"/>
      <w:szCs w:val="24"/>
    </w:rPr>
  </w:style>
  <w:style w:type="paragraph" w:customStyle="1" w:styleId="13">
    <w:name w:val="纯文本1"/>
    <w:basedOn w:val="a"/>
    <w:link w:val="PlainTextCharChar"/>
    <w:qFormat/>
    <w:rsid w:val="00F21911"/>
    <w:pPr>
      <w:adjustRightInd w:val="0"/>
      <w:textAlignment w:val="baseline"/>
    </w:pPr>
    <w:rPr>
      <w:rFonts w:ascii="宋体" w:hAnsi="Courier New" w:cstheme="minorBidi"/>
      <w:szCs w:val="22"/>
    </w:rPr>
  </w:style>
  <w:style w:type="paragraph" w:customStyle="1" w:styleId="Xie">
    <w:name w:val="Xie表标题"/>
    <w:basedOn w:val="a"/>
    <w:next w:val="a"/>
    <w:qFormat/>
    <w:rsid w:val="00F21911"/>
    <w:pPr>
      <w:adjustRightInd w:val="0"/>
      <w:snapToGrid w:val="0"/>
      <w:spacing w:before="60" w:line="240" w:lineRule="atLeast"/>
      <w:jc w:val="center"/>
    </w:pPr>
    <w:rPr>
      <w:rFonts w:eastAsia="宋体"/>
      <w:b/>
      <w:sz w:val="28"/>
      <w:szCs w:val="24"/>
    </w:rPr>
  </w:style>
  <w:style w:type="paragraph" w:customStyle="1" w:styleId="CharChar1CharCharCharCharCharCharChar">
    <w:name w:val="Char Char1 Char Char Char Char Char Char Char"/>
    <w:basedOn w:val="a"/>
    <w:qFormat/>
    <w:rsid w:val="00F21911"/>
    <w:rPr>
      <w:rFonts w:eastAsia="宋体"/>
      <w:sz w:val="21"/>
    </w:rPr>
  </w:style>
  <w:style w:type="paragraph" w:customStyle="1" w:styleId="xl60">
    <w:name w:val="xl60"/>
    <w:basedOn w:val="a"/>
    <w:rsid w:val="00F2191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2TimesNewRoman5020">
    <w:name w:val="样式 标题 2 + Times New Roman 四号 非加粗 段前: 5 磅 段后: 0 磅 行距: 固定值 20..."/>
    <w:basedOn w:val="2"/>
    <w:rsid w:val="00F21911"/>
    <w:pPr>
      <w:overflowPunct/>
      <w:adjustRightInd/>
      <w:spacing w:before="100" w:line="400" w:lineRule="exact"/>
      <w:jc w:val="both"/>
      <w:textAlignment w:val="auto"/>
    </w:pPr>
    <w:rPr>
      <w:rFonts w:ascii="Times New Roman" w:eastAsia="黑体" w:hAnsi="Times New Roman" w:cs="宋体"/>
      <w:b w:val="0"/>
      <w:bCs/>
      <w:sz w:val="32"/>
    </w:rPr>
  </w:style>
  <w:style w:type="paragraph" w:customStyle="1" w:styleId="ParaCharCharCharCharCharCharChar">
    <w:name w:val="默认段落字体 Para Char Char Char Char Char Char Char"/>
    <w:basedOn w:val="a"/>
    <w:qFormat/>
    <w:rsid w:val="00F21911"/>
    <w:rPr>
      <w:rFonts w:ascii="Tahoma" w:eastAsia="宋体" w:hAnsi="Tahoma"/>
      <w:sz w:val="24"/>
    </w:rPr>
  </w:style>
  <w:style w:type="paragraph" w:customStyle="1" w:styleId="DefaultParagraphFontParaChar">
    <w:name w:val="Default Paragraph Font Para Char"/>
    <w:basedOn w:val="a"/>
    <w:semiHidden/>
    <w:qFormat/>
    <w:rsid w:val="00F21911"/>
    <w:pPr>
      <w:widowControl/>
      <w:spacing w:after="160" w:line="240" w:lineRule="exact"/>
      <w:jc w:val="left"/>
    </w:pPr>
    <w:rPr>
      <w:rFonts w:ascii="Verdana" w:eastAsia="宋体" w:hAnsi="Verdana"/>
      <w:kern w:val="0"/>
      <w:sz w:val="20"/>
      <w:lang w:eastAsia="en-US"/>
    </w:rPr>
  </w:style>
  <w:style w:type="paragraph" w:customStyle="1" w:styleId="0">
    <w:name w:val="标题_0"/>
    <w:basedOn w:val="a"/>
    <w:link w:val="Char00"/>
    <w:rsid w:val="00F21911"/>
    <w:rPr>
      <w:rFonts w:ascii="Calibri" w:eastAsiaTheme="minorEastAsia" w:hAnsi="Calibri" w:cstheme="minorBidi"/>
      <w:sz w:val="21"/>
      <w:szCs w:val="22"/>
    </w:rPr>
  </w:style>
  <w:style w:type="paragraph" w:customStyle="1" w:styleId="xl66">
    <w:name w:val="xl66"/>
    <w:basedOn w:val="a"/>
    <w:qFormat/>
    <w:rsid w:val="00F2191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Default">
    <w:name w:val="Default"/>
    <w:rsid w:val="00F21911"/>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H3">
    <w:name w:val="H3"/>
    <w:basedOn w:val="a"/>
    <w:next w:val="a"/>
    <w:qFormat/>
    <w:rsid w:val="00F21911"/>
    <w:pPr>
      <w:keepNext/>
      <w:autoSpaceDE w:val="0"/>
      <w:autoSpaceDN w:val="0"/>
      <w:adjustRightInd w:val="0"/>
      <w:spacing w:before="100" w:after="100"/>
      <w:jc w:val="left"/>
      <w:outlineLvl w:val="3"/>
    </w:pPr>
    <w:rPr>
      <w:rFonts w:ascii="Calibri" w:eastAsia="宋体" w:hAnsi="Calibri"/>
      <w:b/>
      <w:kern w:val="0"/>
      <w:sz w:val="28"/>
    </w:rPr>
  </w:style>
  <w:style w:type="paragraph" w:customStyle="1" w:styleId="xl54">
    <w:name w:val="xl54"/>
    <w:basedOn w:val="a"/>
    <w:qFormat/>
    <w:rsid w:val="00F219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z-BottomofForm">
    <w:name w:val="z-Bottom of Form"/>
    <w:next w:val="a"/>
    <w:qFormat/>
    <w:rsid w:val="00F21911"/>
    <w:pPr>
      <w:widowControl w:val="0"/>
      <w:pBdr>
        <w:top w:val="double" w:sz="2" w:space="0" w:color="000000"/>
      </w:pBdr>
      <w:autoSpaceDE w:val="0"/>
      <w:autoSpaceDN w:val="0"/>
      <w:adjustRightInd w:val="0"/>
      <w:jc w:val="center"/>
    </w:pPr>
    <w:rPr>
      <w:rFonts w:ascii="Arial" w:eastAsia="宋体" w:hAnsi="Arial" w:cs="Times New Roman"/>
      <w:vanish/>
      <w:kern w:val="0"/>
      <w:sz w:val="16"/>
      <w:szCs w:val="20"/>
    </w:rPr>
  </w:style>
  <w:style w:type="paragraph" w:customStyle="1" w:styleId="pa-2">
    <w:name w:val="pa-2"/>
    <w:basedOn w:val="a"/>
    <w:qFormat/>
    <w:rsid w:val="00F21911"/>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rsid w:val="00F219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styleId="af0">
    <w:name w:val="No Spacing"/>
    <w:link w:val="Chara"/>
    <w:qFormat/>
    <w:rsid w:val="00F21911"/>
    <w:rPr>
      <w:rFonts w:ascii="Calibri" w:hAnsi="Calibri"/>
      <w:sz w:val="22"/>
    </w:rPr>
  </w:style>
  <w:style w:type="paragraph" w:customStyle="1" w:styleId="xl58">
    <w:name w:val="xl58"/>
    <w:basedOn w:val="a"/>
    <w:qFormat/>
    <w:rsid w:val="00F2191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aff7">
    <w:name w:val="表格"/>
    <w:basedOn w:val="a"/>
    <w:rsid w:val="00F21911"/>
    <w:pPr>
      <w:jc w:val="center"/>
      <w:textAlignment w:val="center"/>
    </w:pPr>
    <w:rPr>
      <w:rFonts w:ascii="华文细黑" w:eastAsia="宋体" w:hAnsi="华文细黑"/>
      <w:kern w:val="0"/>
      <w:sz w:val="21"/>
    </w:rPr>
  </w:style>
  <w:style w:type="paragraph" w:customStyle="1" w:styleId="xl65">
    <w:name w:val="xl65"/>
    <w:basedOn w:val="a"/>
    <w:rsid w:val="00F219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49">
    <w:name w:val="xl49"/>
    <w:basedOn w:val="a"/>
    <w:rsid w:val="00F21911"/>
    <w:pPr>
      <w:widowControl/>
      <w:spacing w:before="100" w:beforeAutospacing="1" w:after="100" w:afterAutospacing="1"/>
      <w:jc w:val="center"/>
      <w:textAlignment w:val="center"/>
    </w:pPr>
    <w:rPr>
      <w:rFonts w:ascii="Arial Unicode MS" w:eastAsia="Arial Unicode MS" w:hAnsi="Arial Unicode MS" w:cs="Arial Unicode MS"/>
      <w:b/>
      <w:bCs/>
      <w:kern w:val="0"/>
      <w:sz w:val="32"/>
      <w:szCs w:val="32"/>
    </w:rPr>
  </w:style>
  <w:style w:type="paragraph" w:customStyle="1" w:styleId="H2">
    <w:name w:val="H2"/>
    <w:basedOn w:val="a"/>
    <w:next w:val="a"/>
    <w:qFormat/>
    <w:rsid w:val="00F21911"/>
    <w:pPr>
      <w:keepNext/>
      <w:autoSpaceDE w:val="0"/>
      <w:autoSpaceDN w:val="0"/>
      <w:adjustRightInd w:val="0"/>
      <w:spacing w:before="100" w:after="100"/>
      <w:jc w:val="left"/>
      <w:outlineLvl w:val="2"/>
    </w:pPr>
    <w:rPr>
      <w:rFonts w:ascii="Calibri" w:eastAsia="宋体" w:hAnsi="Calibri"/>
      <w:b/>
      <w:kern w:val="0"/>
      <w:sz w:val="36"/>
    </w:rPr>
  </w:style>
  <w:style w:type="paragraph" w:customStyle="1" w:styleId="Xie0">
    <w:name w:val="Xie图文中"/>
    <w:qFormat/>
    <w:rsid w:val="00F21911"/>
    <w:pPr>
      <w:widowControl w:val="0"/>
      <w:adjustRightInd w:val="0"/>
      <w:snapToGrid w:val="0"/>
      <w:spacing w:before="40" w:after="40"/>
      <w:jc w:val="center"/>
    </w:pPr>
    <w:rPr>
      <w:rFonts w:ascii="Times New Roman" w:eastAsia="宋体" w:hAnsi="Times New Roman" w:cs="Times New Roman"/>
      <w:snapToGrid w:val="0"/>
      <w:kern w:val="0"/>
      <w:sz w:val="24"/>
      <w:szCs w:val="24"/>
    </w:rPr>
  </w:style>
  <w:style w:type="paragraph" w:customStyle="1" w:styleId="Blockquote">
    <w:name w:val="Blockquote"/>
    <w:basedOn w:val="a"/>
    <w:rsid w:val="00F21911"/>
    <w:pPr>
      <w:autoSpaceDE w:val="0"/>
      <w:autoSpaceDN w:val="0"/>
      <w:adjustRightInd w:val="0"/>
      <w:spacing w:before="100" w:after="100"/>
      <w:ind w:left="360" w:right="360"/>
      <w:jc w:val="left"/>
    </w:pPr>
    <w:rPr>
      <w:rFonts w:ascii="Calibri" w:eastAsia="宋体" w:hAnsi="Calibri"/>
      <w:kern w:val="0"/>
      <w:sz w:val="24"/>
    </w:rPr>
  </w:style>
  <w:style w:type="paragraph" w:customStyle="1" w:styleId="GB231215">
    <w:name w:val="样式 (西文) 仿宋_GB2312 居中 行距: 1.5 倍行距"/>
    <w:basedOn w:val="a"/>
    <w:qFormat/>
    <w:rsid w:val="00F21911"/>
    <w:pPr>
      <w:spacing w:line="360" w:lineRule="auto"/>
      <w:jc w:val="center"/>
    </w:pPr>
    <w:rPr>
      <w:rFonts w:ascii="宋体" w:eastAsia="宋体" w:hAnsi="宋体" w:cs="宋体"/>
      <w:kern w:val="0"/>
      <w:sz w:val="21"/>
    </w:rPr>
  </w:style>
  <w:style w:type="paragraph" w:customStyle="1" w:styleId="xl56">
    <w:name w:val="xl56"/>
    <w:basedOn w:val="a"/>
    <w:qFormat/>
    <w:rsid w:val="00F2191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table" w:styleId="aff8">
    <w:name w:val="Table Grid"/>
    <w:basedOn w:val="a1"/>
    <w:qFormat/>
    <w:rsid w:val="00F21911"/>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reditchina.gov.c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hgwzj@163.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45</Pages>
  <Words>4303</Words>
  <Characters>24531</Characters>
  <Application>Microsoft Office Word</Application>
  <DocSecurity>0</DocSecurity>
  <Lines>204</Lines>
  <Paragraphs>57</Paragraphs>
  <ScaleCrop>false</ScaleCrop>
  <Company>Hewlett-Packard Company</Company>
  <LinksUpToDate>false</LinksUpToDate>
  <CharactersWithSpaces>28777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NTKO</cp:lastModifiedBy>
  <cp:revision>5</cp:revision>
  <dcterms:created xsi:type="dcterms:W3CDTF">2020-08-03T02:08:00Z</dcterms:created>
  <dcterms:modified xsi:type="dcterms:W3CDTF">2020-08-03T02:35:00Z</dcterms:modified>
</cp:coreProperties>
</file>