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65" w:rsidRDefault="007D1465">
      <w:pPr>
        <w:overflowPunct w:val="0"/>
        <w:spacing w:line="360" w:lineRule="auto"/>
        <w:jc w:val="center"/>
        <w:rPr>
          <w:rFonts w:ascii="宋体" w:eastAsia="宋体" w:hAnsi="宋体"/>
          <w:b/>
          <w:sz w:val="72"/>
          <w:szCs w:val="72"/>
          <w:lang w:val="zh-TW"/>
        </w:rPr>
      </w:pPr>
    </w:p>
    <w:p w:rsidR="007D1465" w:rsidRDefault="007D1465">
      <w:pPr>
        <w:overflowPunct w:val="0"/>
        <w:spacing w:line="360" w:lineRule="auto"/>
        <w:jc w:val="center"/>
        <w:rPr>
          <w:rFonts w:ascii="宋体" w:eastAsia="宋体" w:hAnsi="宋体"/>
          <w:b/>
          <w:sz w:val="72"/>
          <w:szCs w:val="72"/>
          <w:lang w:val="zh-TW"/>
        </w:rPr>
      </w:pPr>
    </w:p>
    <w:p w:rsidR="007D1465" w:rsidRDefault="007D1465">
      <w:pPr>
        <w:overflowPunct w:val="0"/>
        <w:spacing w:line="360" w:lineRule="auto"/>
        <w:jc w:val="center"/>
        <w:rPr>
          <w:rFonts w:ascii="宋体" w:eastAsia="宋体" w:hAnsi="宋体"/>
          <w:b/>
          <w:sz w:val="72"/>
          <w:szCs w:val="72"/>
          <w:lang w:val="zh-TW"/>
        </w:rPr>
      </w:pPr>
      <w:r>
        <w:rPr>
          <w:rFonts w:ascii="宋体" w:eastAsia="宋体" w:hAnsi="宋体" w:hint="eastAsia"/>
          <w:b/>
          <w:sz w:val="72"/>
          <w:szCs w:val="72"/>
          <w:lang w:val="zh-TW"/>
        </w:rPr>
        <w:t>南通港口集团有限公司</w:t>
      </w:r>
    </w:p>
    <w:p w:rsidR="007D1465" w:rsidRDefault="007D1465">
      <w:pPr>
        <w:overflowPunct w:val="0"/>
        <w:spacing w:line="360" w:lineRule="auto"/>
        <w:jc w:val="center"/>
        <w:rPr>
          <w:rFonts w:ascii="宋体" w:eastAsia="宋体" w:hAnsi="宋体"/>
          <w:b/>
          <w:sz w:val="84"/>
          <w:szCs w:val="84"/>
        </w:rPr>
      </w:pPr>
      <w:r>
        <w:rPr>
          <w:rFonts w:ascii="宋体" w:eastAsia="宋体" w:hAnsi="宋体" w:hint="eastAsia"/>
          <w:b/>
          <w:sz w:val="84"/>
          <w:szCs w:val="84"/>
        </w:rPr>
        <w:t>竞争性磋商采购文件</w:t>
      </w:r>
    </w:p>
    <w:p w:rsidR="007D1465" w:rsidRDefault="007D1465">
      <w:pPr>
        <w:overflowPunct w:val="0"/>
        <w:spacing w:line="360" w:lineRule="auto"/>
        <w:jc w:val="center"/>
        <w:rPr>
          <w:rFonts w:ascii="宋体" w:eastAsia="宋体" w:hAnsi="宋体"/>
          <w:b/>
          <w:sz w:val="84"/>
          <w:szCs w:val="84"/>
        </w:rPr>
      </w:pPr>
    </w:p>
    <w:p w:rsidR="007D1465" w:rsidRPr="003541DF" w:rsidRDefault="007D1465" w:rsidP="007F75D0">
      <w:pPr>
        <w:overflowPunct w:val="0"/>
        <w:spacing w:line="360" w:lineRule="auto"/>
        <w:ind w:leftChars="900" w:left="2340"/>
        <w:rPr>
          <w:rFonts w:ascii="宋体" w:eastAsia="宋体" w:hAnsi="宋体"/>
          <w:b/>
          <w:bCs/>
          <w:sz w:val="32"/>
          <w:szCs w:val="32"/>
        </w:rPr>
      </w:pPr>
      <w:r>
        <w:rPr>
          <w:rFonts w:ascii="宋体" w:eastAsia="宋体" w:hAnsi="宋体" w:hint="eastAsia"/>
          <w:b/>
          <w:bCs/>
          <w:sz w:val="32"/>
          <w:szCs w:val="32"/>
        </w:rPr>
        <w:t>采购编号：</w:t>
      </w:r>
      <w:r w:rsidRPr="003541DF">
        <w:rPr>
          <w:rFonts w:ascii="宋体" w:eastAsia="宋体" w:hAnsi="宋体" w:cs="宋体"/>
          <w:b/>
          <w:kern w:val="0"/>
          <w:sz w:val="32"/>
          <w:szCs w:val="32"/>
        </w:rPr>
        <w:t>GCWX202001</w:t>
      </w:r>
    </w:p>
    <w:p w:rsidR="007D1465" w:rsidRDefault="007D1465" w:rsidP="007F75D0">
      <w:pPr>
        <w:overflowPunct w:val="0"/>
        <w:spacing w:line="360" w:lineRule="auto"/>
        <w:ind w:leftChars="900" w:left="3966" w:hangingChars="506" w:hanging="1626"/>
        <w:rPr>
          <w:rFonts w:ascii="宋体" w:eastAsia="宋体" w:hAnsi="宋体"/>
          <w:b/>
          <w:bCs/>
          <w:sz w:val="32"/>
          <w:szCs w:val="32"/>
        </w:rPr>
      </w:pPr>
      <w:r>
        <w:rPr>
          <w:rFonts w:ascii="宋体" w:eastAsia="宋体" w:hAnsi="宋体" w:hint="eastAsia"/>
          <w:b/>
          <w:bCs/>
          <w:sz w:val="32"/>
          <w:szCs w:val="32"/>
        </w:rPr>
        <w:t>采购内容：南通港口集团有限公司通州港务分公司</w:t>
      </w:r>
    </w:p>
    <w:p w:rsidR="007D1465" w:rsidRDefault="007D1465" w:rsidP="007F75D0">
      <w:pPr>
        <w:overflowPunct w:val="0"/>
        <w:spacing w:line="360" w:lineRule="auto"/>
        <w:ind w:leftChars="1517" w:left="3963" w:hangingChars="6" w:hanging="19"/>
        <w:rPr>
          <w:rFonts w:ascii="宋体" w:eastAsia="宋体" w:hAnsi="宋体"/>
          <w:b/>
          <w:bCs/>
          <w:sz w:val="32"/>
          <w:szCs w:val="32"/>
        </w:rPr>
      </w:pPr>
      <w:r>
        <w:rPr>
          <w:rFonts w:ascii="宋体" w:eastAsia="宋体" w:hAnsi="宋体" w:hint="eastAsia"/>
          <w:b/>
          <w:bCs/>
          <w:sz w:val="32"/>
          <w:szCs w:val="32"/>
        </w:rPr>
        <w:t>上半年挡外港务设施维修工程</w:t>
      </w:r>
    </w:p>
    <w:p w:rsidR="007D1465" w:rsidRDefault="007D1465" w:rsidP="007F75D0">
      <w:pPr>
        <w:overflowPunct w:val="0"/>
        <w:spacing w:line="360" w:lineRule="auto"/>
        <w:ind w:leftChars="900" w:left="2340"/>
        <w:rPr>
          <w:rFonts w:ascii="宋体" w:eastAsia="宋体" w:hAnsi="宋体"/>
          <w:b/>
          <w:bCs/>
          <w:sz w:val="32"/>
          <w:szCs w:val="32"/>
        </w:rPr>
      </w:pPr>
      <w:r>
        <w:rPr>
          <w:rFonts w:ascii="宋体" w:eastAsia="宋体" w:hAnsi="宋体" w:cs="宋体" w:hint="eastAsia"/>
          <w:b/>
          <w:bCs/>
          <w:sz w:val="32"/>
          <w:szCs w:val="32"/>
        </w:rPr>
        <w:t>采</w:t>
      </w:r>
      <w:r>
        <w:rPr>
          <w:rFonts w:ascii="宋体" w:eastAsia="宋体" w:hAnsi="宋体" w:cs="宋体"/>
          <w:b/>
          <w:bCs/>
          <w:sz w:val="32"/>
          <w:szCs w:val="32"/>
        </w:rPr>
        <w:t xml:space="preserve"> </w:t>
      </w:r>
      <w:r>
        <w:rPr>
          <w:rFonts w:ascii="宋体" w:eastAsia="宋体" w:hAnsi="宋体" w:cs="宋体" w:hint="eastAsia"/>
          <w:b/>
          <w:bCs/>
          <w:sz w:val="32"/>
          <w:szCs w:val="32"/>
        </w:rPr>
        <w:t>购</w:t>
      </w:r>
      <w:r>
        <w:rPr>
          <w:rFonts w:ascii="宋体" w:eastAsia="宋体" w:hAnsi="宋体" w:cs="宋体"/>
          <w:b/>
          <w:bCs/>
          <w:sz w:val="32"/>
          <w:szCs w:val="32"/>
        </w:rPr>
        <w:t xml:space="preserve"> </w:t>
      </w:r>
      <w:r>
        <w:rPr>
          <w:rFonts w:ascii="宋体" w:eastAsia="宋体" w:hAnsi="宋体" w:cs="宋体" w:hint="eastAsia"/>
          <w:b/>
          <w:bCs/>
          <w:sz w:val="32"/>
          <w:szCs w:val="32"/>
        </w:rPr>
        <w:t>人</w:t>
      </w:r>
      <w:r>
        <w:rPr>
          <w:rFonts w:ascii="宋体" w:eastAsia="宋体" w:hAnsi="宋体" w:hint="eastAsia"/>
          <w:b/>
          <w:bCs/>
          <w:sz w:val="32"/>
          <w:szCs w:val="32"/>
        </w:rPr>
        <w:t>：</w:t>
      </w:r>
      <w:r>
        <w:rPr>
          <w:rFonts w:ascii="宋体" w:eastAsia="宋体" w:hAnsi="宋体" w:hint="eastAsia"/>
          <w:b/>
          <w:bCs/>
          <w:sz w:val="32"/>
          <w:szCs w:val="32"/>
          <w:lang w:val="zh-TW"/>
        </w:rPr>
        <w:t>南通港口集团有限公司</w:t>
      </w:r>
    </w:p>
    <w:p w:rsidR="007D1465" w:rsidRDefault="007D1465" w:rsidP="007F75D0">
      <w:pPr>
        <w:overflowPunct w:val="0"/>
        <w:spacing w:line="360" w:lineRule="auto"/>
        <w:ind w:leftChars="900" w:left="2340"/>
        <w:rPr>
          <w:rFonts w:ascii="宋体" w:eastAsia="宋体" w:hAnsi="宋体"/>
          <w:b/>
          <w:bCs/>
          <w:sz w:val="32"/>
          <w:szCs w:val="32"/>
        </w:rPr>
      </w:pPr>
      <w:r>
        <w:rPr>
          <w:rFonts w:ascii="宋体" w:eastAsia="宋体" w:hAnsi="宋体" w:hint="eastAsia"/>
          <w:b/>
          <w:bCs/>
          <w:sz w:val="32"/>
          <w:szCs w:val="32"/>
        </w:rPr>
        <w:t>采购类别：工程类</w:t>
      </w:r>
    </w:p>
    <w:p w:rsidR="007D1465" w:rsidRDefault="007D1465" w:rsidP="007F75D0">
      <w:pPr>
        <w:overflowPunct w:val="0"/>
        <w:spacing w:line="360" w:lineRule="auto"/>
        <w:ind w:leftChars="900" w:left="2340"/>
        <w:rPr>
          <w:rFonts w:ascii="宋体" w:eastAsia="宋体" w:hAnsi="宋体"/>
          <w:b/>
          <w:bCs/>
          <w:sz w:val="32"/>
          <w:szCs w:val="32"/>
        </w:rPr>
      </w:pPr>
    </w:p>
    <w:p w:rsidR="007D1465" w:rsidRDefault="007D1465">
      <w:pPr>
        <w:overflowPunct w:val="0"/>
        <w:spacing w:line="360" w:lineRule="auto"/>
        <w:jc w:val="center"/>
        <w:textAlignment w:val="baseline"/>
        <w:rPr>
          <w:rFonts w:ascii="宋体" w:eastAsia="宋体" w:hAnsi="宋体"/>
          <w:sz w:val="32"/>
          <w:szCs w:val="32"/>
        </w:rPr>
      </w:pPr>
    </w:p>
    <w:p w:rsidR="007D1465" w:rsidRDefault="007D1465">
      <w:pPr>
        <w:overflowPunct w:val="0"/>
        <w:spacing w:line="360" w:lineRule="auto"/>
        <w:jc w:val="center"/>
        <w:rPr>
          <w:rFonts w:ascii="宋体" w:eastAsia="宋体" w:hAnsi="宋体"/>
          <w:sz w:val="32"/>
          <w:szCs w:val="32"/>
        </w:rPr>
      </w:pPr>
    </w:p>
    <w:p w:rsidR="007D1465" w:rsidRDefault="007D1465">
      <w:pPr>
        <w:overflowPunct w:val="0"/>
        <w:spacing w:line="360" w:lineRule="auto"/>
        <w:jc w:val="center"/>
        <w:rPr>
          <w:rFonts w:ascii="宋体" w:eastAsia="宋体" w:hAnsi="宋体"/>
          <w:b/>
          <w:sz w:val="32"/>
          <w:szCs w:val="32"/>
        </w:rPr>
      </w:pPr>
    </w:p>
    <w:p w:rsidR="007D1465" w:rsidRDefault="007D1465">
      <w:pPr>
        <w:overflowPunct w:val="0"/>
        <w:spacing w:line="360" w:lineRule="auto"/>
        <w:jc w:val="center"/>
        <w:rPr>
          <w:rFonts w:ascii="宋体" w:eastAsia="宋体" w:hAnsi="宋体"/>
          <w:b/>
          <w:sz w:val="32"/>
          <w:szCs w:val="32"/>
        </w:rPr>
      </w:pPr>
    </w:p>
    <w:p w:rsidR="007D1465" w:rsidRDefault="007D1465">
      <w:pPr>
        <w:overflowPunct w:val="0"/>
        <w:spacing w:line="360" w:lineRule="auto"/>
        <w:jc w:val="center"/>
        <w:rPr>
          <w:rFonts w:ascii="宋体" w:eastAsia="宋体" w:hAnsi="宋体"/>
          <w:b/>
          <w:sz w:val="32"/>
          <w:szCs w:val="32"/>
        </w:rPr>
      </w:pPr>
      <w:r>
        <w:rPr>
          <w:rFonts w:ascii="宋体" w:eastAsia="宋体" w:hAnsi="宋体" w:hint="eastAsia"/>
          <w:b/>
          <w:sz w:val="32"/>
          <w:szCs w:val="32"/>
        </w:rPr>
        <w:t>二〇二〇年</w:t>
      </w:r>
      <w:r w:rsidR="003541DF">
        <w:rPr>
          <w:rFonts w:ascii="宋体" w:eastAsia="宋体" w:hAnsi="宋体" w:hint="eastAsia"/>
          <w:b/>
          <w:sz w:val="32"/>
          <w:szCs w:val="32"/>
        </w:rPr>
        <w:t>七</w:t>
      </w:r>
      <w:r>
        <w:rPr>
          <w:rFonts w:ascii="宋体" w:eastAsia="宋体" w:hAnsi="宋体" w:hint="eastAsia"/>
          <w:b/>
          <w:sz w:val="32"/>
          <w:szCs w:val="32"/>
        </w:rPr>
        <w:t>月</w:t>
      </w:r>
    </w:p>
    <w:p w:rsidR="007D1465" w:rsidRDefault="007D1465" w:rsidP="007F75D0">
      <w:pPr>
        <w:spacing w:line="360" w:lineRule="auto"/>
        <w:ind w:firstLineChars="1045" w:firstLine="3357"/>
        <w:outlineLvl w:val="0"/>
        <w:rPr>
          <w:rFonts w:ascii="宋体" w:eastAsia="宋体" w:cs="Arial"/>
          <w:b/>
          <w:sz w:val="36"/>
          <w:szCs w:val="36"/>
        </w:rPr>
      </w:pPr>
      <w:r>
        <w:rPr>
          <w:rFonts w:ascii="黑体" w:eastAsia="黑体" w:hAnsi="黑体"/>
          <w:b/>
          <w:sz w:val="32"/>
          <w:szCs w:val="32"/>
        </w:rPr>
        <w:br w:type="page"/>
      </w:r>
      <w:r>
        <w:rPr>
          <w:rFonts w:ascii="宋体" w:eastAsia="宋体" w:hAnsi="宋体" w:cs="宋体" w:hint="eastAsia"/>
          <w:b/>
          <w:sz w:val="32"/>
          <w:szCs w:val="32"/>
        </w:rPr>
        <w:lastRenderedPageBreak/>
        <w:t>第一部分﹑采购邀请</w:t>
      </w:r>
    </w:p>
    <w:p w:rsidR="007D1465" w:rsidRDefault="007D1465" w:rsidP="007F75D0">
      <w:pPr>
        <w:ind w:firstLineChars="200" w:firstLine="420"/>
        <w:rPr>
          <w:rFonts w:ascii="宋体" w:eastAsia="宋体" w:hAnsi="宋体" w:cs="宋体"/>
          <w:kern w:val="0"/>
          <w:sz w:val="21"/>
          <w:szCs w:val="21"/>
          <w:lang w:val="zh-TW"/>
        </w:rPr>
      </w:pPr>
      <w:r w:rsidRPr="006F6C27">
        <w:rPr>
          <w:rFonts w:ascii="宋体" w:eastAsia="宋体" w:hAnsi="宋体" w:cs="宋体" w:hint="eastAsia"/>
          <w:bCs/>
          <w:kern w:val="0"/>
          <w:sz w:val="21"/>
          <w:szCs w:val="21"/>
        </w:rPr>
        <w:t>南通港口集团有限公司</w:t>
      </w:r>
      <w:r>
        <w:rPr>
          <w:rFonts w:ascii="宋体" w:eastAsia="宋体" w:hAnsi="宋体" w:cs="宋体" w:hint="eastAsia"/>
          <w:kern w:val="0"/>
          <w:sz w:val="21"/>
          <w:szCs w:val="21"/>
          <w:lang w:val="zh-TW"/>
        </w:rPr>
        <w:t>为实施通州港务分公司上半年挡外港务设施维修工程</w:t>
      </w:r>
      <w:r>
        <w:rPr>
          <w:rFonts w:ascii="宋体" w:eastAsia="宋体" w:hAnsi="宋体" w:cs="宋体" w:hint="eastAsia"/>
          <w:bCs/>
          <w:kern w:val="0"/>
          <w:sz w:val="21"/>
          <w:szCs w:val="21"/>
        </w:rPr>
        <w:t>项目</w:t>
      </w:r>
      <w:r>
        <w:rPr>
          <w:rFonts w:ascii="宋体" w:eastAsia="宋体" w:hAnsi="宋体" w:cs="宋体" w:hint="eastAsia"/>
          <w:kern w:val="0"/>
          <w:sz w:val="21"/>
          <w:szCs w:val="21"/>
          <w:lang w:val="zh-TW"/>
        </w:rPr>
        <w:t>，</w:t>
      </w:r>
      <w:r>
        <w:rPr>
          <w:rFonts w:ascii="宋体" w:eastAsia="宋体" w:hAnsi="宋体" w:cs="宋体" w:hint="eastAsia"/>
          <w:kern w:val="0"/>
          <w:sz w:val="21"/>
          <w:szCs w:val="21"/>
        </w:rPr>
        <w:t>拟</w:t>
      </w:r>
      <w:r>
        <w:rPr>
          <w:rFonts w:ascii="宋体" w:eastAsia="宋体" w:hAnsi="宋体" w:cs="宋体" w:hint="eastAsia"/>
          <w:kern w:val="0"/>
          <w:sz w:val="21"/>
          <w:szCs w:val="21"/>
          <w:lang w:val="zh-TW"/>
        </w:rPr>
        <w:t>采用竞争性磋商方式进行采购。欢迎具备相应资格条件的单位参与本项目的</w:t>
      </w:r>
      <w:r>
        <w:rPr>
          <w:rFonts w:ascii="宋体" w:eastAsia="宋体" w:hAnsi="宋体" w:cs="宋体" w:hint="eastAsia"/>
          <w:kern w:val="0"/>
          <w:sz w:val="21"/>
          <w:szCs w:val="21"/>
        </w:rPr>
        <w:t>竞争性磋商</w:t>
      </w:r>
      <w:r>
        <w:rPr>
          <w:rFonts w:ascii="宋体" w:eastAsia="宋体" w:hAnsi="宋体" w:cs="宋体" w:hint="eastAsia"/>
          <w:kern w:val="0"/>
          <w:sz w:val="21"/>
          <w:szCs w:val="21"/>
          <w:lang w:val="zh-TW"/>
        </w:rPr>
        <w:t>。</w:t>
      </w:r>
    </w:p>
    <w:p w:rsidR="007D1465" w:rsidRDefault="007D1465" w:rsidP="007F75D0">
      <w:pPr>
        <w:numPr>
          <w:ilvl w:val="0"/>
          <w:numId w:val="15"/>
        </w:numPr>
        <w:tabs>
          <w:tab w:val="left" w:pos="3600"/>
        </w:tabs>
        <w:autoSpaceDE w:val="0"/>
        <w:autoSpaceDN w:val="0"/>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采购项目概况：</w:t>
      </w:r>
    </w:p>
    <w:p w:rsidR="007D1465" w:rsidRDefault="007D1465">
      <w:pPr>
        <w:tabs>
          <w:tab w:val="left" w:pos="3600"/>
        </w:tabs>
        <w:autoSpaceDE w:val="0"/>
        <w:autoSpaceDN w:val="0"/>
        <w:spacing w:line="360" w:lineRule="auto"/>
        <w:rPr>
          <w:rFonts w:ascii="宋体" w:eastAsia="宋体" w:hAnsi="宋体" w:cs="宋体"/>
          <w:b/>
          <w:kern w:val="0"/>
          <w:sz w:val="21"/>
          <w:szCs w:val="21"/>
        </w:rPr>
      </w:pPr>
      <w:r>
        <w:rPr>
          <w:rFonts w:ascii="宋体" w:eastAsia="宋体" w:hAnsi="宋体" w:cs="宋体"/>
          <w:b/>
          <w:kern w:val="0"/>
          <w:sz w:val="21"/>
          <w:szCs w:val="21"/>
        </w:rPr>
        <w:t xml:space="preserve">    1</w:t>
      </w:r>
      <w:r>
        <w:rPr>
          <w:rFonts w:ascii="宋体" w:eastAsia="宋体" w:hAnsi="宋体" w:cs="宋体" w:hint="eastAsia"/>
          <w:kern w:val="0"/>
          <w:sz w:val="21"/>
          <w:szCs w:val="21"/>
        </w:rPr>
        <w:t>、项目名称</w:t>
      </w:r>
      <w:r>
        <w:rPr>
          <w:rFonts w:ascii="宋体" w:eastAsia="宋体" w:hAnsi="宋体" w:cs="宋体"/>
          <w:kern w:val="0"/>
          <w:sz w:val="21"/>
          <w:szCs w:val="21"/>
        </w:rPr>
        <w:t>:</w:t>
      </w:r>
      <w:r w:rsidRPr="006F6C27">
        <w:rPr>
          <w:rFonts w:ascii="宋体" w:eastAsia="宋体" w:hAnsi="宋体" w:cs="宋体" w:hint="eastAsia"/>
          <w:bCs/>
          <w:kern w:val="0"/>
          <w:sz w:val="21"/>
          <w:szCs w:val="21"/>
        </w:rPr>
        <w:t>南通港口集团有限公司</w:t>
      </w:r>
      <w:r>
        <w:rPr>
          <w:rFonts w:ascii="宋体" w:eastAsia="宋体" w:hAnsi="宋体" w:cs="宋体" w:hint="eastAsia"/>
          <w:bCs/>
          <w:kern w:val="0"/>
          <w:sz w:val="21"/>
          <w:szCs w:val="21"/>
        </w:rPr>
        <w:t>通州港务分公司上半年挡外港务设施维修</w:t>
      </w:r>
      <w:r w:rsidRPr="006F6C27">
        <w:rPr>
          <w:rFonts w:ascii="宋体" w:eastAsia="宋体" w:hAnsi="宋体" w:cs="宋体" w:hint="eastAsia"/>
          <w:bCs/>
          <w:kern w:val="0"/>
          <w:sz w:val="21"/>
          <w:szCs w:val="21"/>
        </w:rPr>
        <w:t>工程</w:t>
      </w:r>
    </w:p>
    <w:p w:rsidR="007D1465" w:rsidRDefault="007D1465" w:rsidP="007F75D0">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2</w:t>
      </w:r>
      <w:r>
        <w:rPr>
          <w:rFonts w:ascii="宋体" w:eastAsia="宋体" w:hAnsi="宋体" w:cs="宋体" w:hint="eastAsia"/>
          <w:kern w:val="0"/>
          <w:sz w:val="21"/>
          <w:szCs w:val="21"/>
        </w:rPr>
        <w:t>、项目编号</w:t>
      </w:r>
      <w:r w:rsidRPr="003541DF">
        <w:rPr>
          <w:rFonts w:ascii="宋体" w:eastAsia="宋体" w:hAnsi="宋体" w:cs="宋体" w:hint="eastAsia"/>
          <w:kern w:val="0"/>
          <w:sz w:val="21"/>
          <w:szCs w:val="21"/>
        </w:rPr>
        <w:t>：</w:t>
      </w:r>
      <w:r w:rsidRPr="003541DF">
        <w:rPr>
          <w:rFonts w:ascii="宋体" w:eastAsia="宋体" w:hAnsi="宋体" w:cs="宋体"/>
          <w:kern w:val="0"/>
          <w:sz w:val="21"/>
          <w:szCs w:val="21"/>
        </w:rPr>
        <w:t>GCWX202001</w:t>
      </w:r>
    </w:p>
    <w:p w:rsidR="007D1465" w:rsidRDefault="007D1465" w:rsidP="007F75D0">
      <w:pPr>
        <w:pStyle w:val="a7"/>
        <w:spacing w:line="360" w:lineRule="auto"/>
        <w:ind w:firstLineChars="200" w:firstLine="420"/>
        <w:rPr>
          <w:rFonts w:ascii="宋体" w:eastAsia="宋体" w:hAnsi="宋体" w:cs="宋体"/>
          <w:kern w:val="0"/>
          <w:sz w:val="21"/>
          <w:szCs w:val="21"/>
        </w:rPr>
      </w:pPr>
      <w:r>
        <w:rPr>
          <w:rFonts w:eastAsia="宋体" w:hAnsi="宋体" w:cs="宋体"/>
          <w:kern w:val="0"/>
          <w:sz w:val="21"/>
          <w:szCs w:val="21"/>
        </w:rPr>
        <w:t>3</w:t>
      </w:r>
      <w:r>
        <w:rPr>
          <w:rFonts w:eastAsia="宋体" w:hAnsi="宋体" w:cs="宋体" w:hint="eastAsia"/>
          <w:kern w:val="0"/>
          <w:sz w:val="21"/>
          <w:szCs w:val="21"/>
        </w:rPr>
        <w:t>、</w:t>
      </w:r>
      <w:r>
        <w:rPr>
          <w:rFonts w:ascii="宋体" w:eastAsia="宋体" w:hAnsi="宋体" w:cs="宋体" w:hint="eastAsia"/>
          <w:kern w:val="0"/>
          <w:sz w:val="21"/>
          <w:szCs w:val="21"/>
        </w:rPr>
        <w:t>资金来源：企业自筹</w:t>
      </w:r>
    </w:p>
    <w:p w:rsidR="007D1465" w:rsidRPr="006C7E87" w:rsidRDefault="007D1465" w:rsidP="007F75D0">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4</w:t>
      </w:r>
      <w:r>
        <w:rPr>
          <w:rFonts w:ascii="宋体" w:eastAsia="宋体" w:hAnsi="宋体" w:cs="宋体" w:hint="eastAsia"/>
          <w:kern w:val="0"/>
          <w:sz w:val="21"/>
          <w:szCs w:val="21"/>
        </w:rPr>
        <w:t>、采购内容及预算：码头前沿</w:t>
      </w:r>
      <w:r>
        <w:rPr>
          <w:rFonts w:ascii="宋体" w:eastAsia="宋体" w:hAnsi="宋体" w:cs="宋体"/>
          <w:kern w:val="0"/>
          <w:sz w:val="21"/>
          <w:szCs w:val="21"/>
        </w:rPr>
        <w:t>105</w:t>
      </w:r>
      <w:r>
        <w:rPr>
          <w:rFonts w:ascii="宋体" w:eastAsia="宋体" w:hAnsi="宋体" w:cs="宋体" w:hint="eastAsia"/>
          <w:kern w:val="0"/>
          <w:sz w:val="21"/>
          <w:szCs w:val="21"/>
        </w:rPr>
        <w:t>套橡胶护舷拆除、安装，</w:t>
      </w:r>
      <w:r>
        <w:rPr>
          <w:rFonts w:ascii="宋体" w:eastAsia="宋体" w:hAnsi="宋体" w:cs="宋体"/>
          <w:kern w:val="0"/>
          <w:sz w:val="21"/>
          <w:szCs w:val="21"/>
        </w:rPr>
        <w:t>860</w:t>
      </w:r>
      <w:r w:rsidRPr="001566EA">
        <w:rPr>
          <w:rFonts w:ascii="宋体" w:eastAsia="宋体" w:hAnsi="宋体" w:cs="宋体" w:hint="eastAsia"/>
          <w:sz w:val="21"/>
          <w:szCs w:val="21"/>
        </w:rPr>
        <w:t>㎡</w:t>
      </w:r>
      <w:r>
        <w:rPr>
          <w:rFonts w:ascii="宋体" w:eastAsia="宋体" w:hAnsi="宋体" w:cs="宋体" w:hint="eastAsia"/>
          <w:kern w:val="0"/>
          <w:sz w:val="21"/>
          <w:szCs w:val="21"/>
        </w:rPr>
        <w:t>码头面层、</w:t>
      </w:r>
      <w:r>
        <w:rPr>
          <w:rFonts w:ascii="宋体" w:eastAsia="宋体" w:hAnsi="宋体" w:cs="宋体"/>
          <w:kern w:val="0"/>
          <w:sz w:val="21"/>
          <w:szCs w:val="21"/>
        </w:rPr>
        <w:t>30m</w:t>
      </w:r>
      <w:r>
        <w:rPr>
          <w:rFonts w:ascii="宋体" w:eastAsia="宋体" w:hAnsi="宋体" w:cs="宋体" w:hint="eastAsia"/>
          <w:kern w:val="0"/>
          <w:sz w:val="21"/>
          <w:szCs w:val="21"/>
        </w:rPr>
        <w:t>护轮坎、</w:t>
      </w:r>
      <w:r>
        <w:rPr>
          <w:rFonts w:ascii="宋体" w:eastAsia="宋体" w:hAnsi="宋体" w:cs="宋体"/>
          <w:kern w:val="0"/>
          <w:sz w:val="21"/>
          <w:szCs w:val="21"/>
        </w:rPr>
        <w:t>7</w:t>
      </w:r>
      <w:r>
        <w:rPr>
          <w:rFonts w:ascii="宋体" w:eastAsia="宋体" w:hAnsi="宋体" w:cs="宋体" w:hint="eastAsia"/>
          <w:kern w:val="0"/>
          <w:sz w:val="21"/>
          <w:szCs w:val="21"/>
        </w:rPr>
        <w:t>只铁梯、</w:t>
      </w:r>
      <w:r>
        <w:rPr>
          <w:rFonts w:ascii="宋体" w:eastAsia="宋体" w:hAnsi="宋体" w:cs="宋体"/>
          <w:kern w:val="0"/>
          <w:sz w:val="21"/>
          <w:szCs w:val="21"/>
        </w:rPr>
        <w:t>2</w:t>
      </w:r>
      <w:r>
        <w:rPr>
          <w:rFonts w:ascii="宋体" w:eastAsia="宋体" w:hAnsi="宋体" w:cs="宋体" w:hint="eastAsia"/>
          <w:kern w:val="0"/>
          <w:sz w:val="21"/>
          <w:szCs w:val="21"/>
        </w:rPr>
        <w:t>根护角桩等维修。采购预算为</w:t>
      </w:r>
      <w:r>
        <w:rPr>
          <w:rFonts w:ascii="宋体" w:eastAsia="宋体" w:hAnsi="宋体" w:cs="宋体"/>
          <w:kern w:val="0"/>
          <w:sz w:val="21"/>
          <w:szCs w:val="21"/>
        </w:rPr>
        <w:t>43.6</w:t>
      </w:r>
      <w:r>
        <w:rPr>
          <w:rFonts w:ascii="宋体" w:eastAsia="宋体" w:hAnsi="宋体" w:cs="宋体" w:hint="eastAsia"/>
          <w:kern w:val="0"/>
          <w:sz w:val="21"/>
          <w:szCs w:val="21"/>
        </w:rPr>
        <w:t>万元。</w:t>
      </w:r>
    </w:p>
    <w:p w:rsidR="007D1465" w:rsidRDefault="007D1465" w:rsidP="007F75D0">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5</w:t>
      </w:r>
      <w:r>
        <w:rPr>
          <w:rFonts w:ascii="宋体" w:eastAsia="宋体" w:hAnsi="宋体" w:cs="宋体" w:hint="eastAsia"/>
          <w:kern w:val="0"/>
          <w:sz w:val="21"/>
          <w:szCs w:val="21"/>
        </w:rPr>
        <w:t>、工期：自合同签订之日起</w:t>
      </w:r>
      <w:r>
        <w:rPr>
          <w:rFonts w:ascii="宋体" w:eastAsia="宋体" w:hAnsi="宋体" w:cs="宋体"/>
          <w:kern w:val="0"/>
          <w:sz w:val="21"/>
          <w:szCs w:val="21"/>
        </w:rPr>
        <w:t>180</w:t>
      </w:r>
      <w:r>
        <w:rPr>
          <w:rFonts w:ascii="宋体" w:eastAsia="宋体" w:hAnsi="宋体" w:cs="宋体" w:hint="eastAsia"/>
          <w:kern w:val="0"/>
          <w:sz w:val="21"/>
          <w:szCs w:val="21"/>
        </w:rPr>
        <w:t>日历天。</w:t>
      </w:r>
    </w:p>
    <w:p w:rsidR="007D1465" w:rsidRDefault="007D1465" w:rsidP="007F75D0">
      <w:pPr>
        <w:spacing w:line="360" w:lineRule="auto"/>
        <w:ind w:firstLineChars="200" w:firstLine="422"/>
        <w:rPr>
          <w:rFonts w:ascii="宋体" w:eastAsia="宋体" w:hAnsi="宋体" w:cs="宋体"/>
          <w:b/>
          <w:kern w:val="0"/>
          <w:sz w:val="21"/>
          <w:szCs w:val="21"/>
        </w:rPr>
      </w:pPr>
      <w:bookmarkStart w:id="0" w:name="_Toc492394283"/>
      <w:r>
        <w:rPr>
          <w:rFonts w:ascii="宋体" w:eastAsia="宋体" w:hAnsi="宋体" w:cs="宋体" w:hint="eastAsia"/>
          <w:b/>
          <w:kern w:val="0"/>
          <w:sz w:val="21"/>
          <w:szCs w:val="21"/>
        </w:rPr>
        <w:t>二、合格供应商的资格条件：</w:t>
      </w:r>
      <w:bookmarkEnd w:id="0"/>
    </w:p>
    <w:p w:rsidR="007D1465" w:rsidRDefault="007D1465" w:rsidP="007F75D0">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1</w:t>
      </w:r>
      <w:r>
        <w:rPr>
          <w:rFonts w:ascii="宋体" w:eastAsia="宋体" w:hAnsi="宋体" w:cs="宋体" w:hint="eastAsia"/>
          <w:kern w:val="0"/>
          <w:sz w:val="21"/>
          <w:szCs w:val="21"/>
        </w:rPr>
        <w:t>、合格供应商的一般条件：</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1.1</w:t>
      </w:r>
      <w:r>
        <w:rPr>
          <w:rFonts w:ascii="宋体" w:eastAsia="宋体" w:hAnsi="宋体" w:cs="宋体" w:hint="eastAsia"/>
          <w:kern w:val="0"/>
          <w:sz w:val="21"/>
          <w:szCs w:val="21"/>
        </w:rPr>
        <w:t>具有独立承担民事责任的能力；</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1.2</w:t>
      </w:r>
      <w:r>
        <w:rPr>
          <w:rFonts w:ascii="宋体" w:eastAsia="宋体" w:hAnsi="宋体" w:cs="宋体" w:hint="eastAsia"/>
          <w:kern w:val="0"/>
          <w:sz w:val="21"/>
          <w:szCs w:val="21"/>
        </w:rPr>
        <w:t>具有良好的商业信誉和健全的财务会计制度；</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1.3</w:t>
      </w:r>
      <w:r>
        <w:rPr>
          <w:rFonts w:ascii="宋体" w:eastAsia="宋体" w:hAnsi="宋体" w:cs="宋体" w:hint="eastAsia"/>
          <w:kern w:val="0"/>
          <w:sz w:val="21"/>
          <w:szCs w:val="21"/>
        </w:rPr>
        <w:t>具有履行合同所必需的专业技术能力；</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1.4</w:t>
      </w:r>
      <w:r>
        <w:rPr>
          <w:rFonts w:ascii="宋体" w:eastAsia="宋体" w:hAnsi="宋体" w:cs="宋体" w:hint="eastAsia"/>
          <w:kern w:val="0"/>
          <w:sz w:val="21"/>
          <w:szCs w:val="21"/>
        </w:rPr>
        <w:t>有依法缴纳税收和社会保障资金的良好记录；</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1.5</w:t>
      </w:r>
      <w:r>
        <w:rPr>
          <w:rFonts w:ascii="宋体" w:eastAsia="宋体" w:hAnsi="宋体" w:cs="宋体" w:hint="eastAsia"/>
          <w:kern w:val="0"/>
          <w:sz w:val="21"/>
          <w:szCs w:val="21"/>
        </w:rPr>
        <w:t>参加采购活动前三年内，在经营活动中没有重大违法记录；</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1.6</w:t>
      </w:r>
      <w:r>
        <w:rPr>
          <w:rFonts w:ascii="宋体" w:eastAsia="宋体" w:hAnsi="宋体" w:cs="宋体" w:hint="eastAsia"/>
          <w:kern w:val="0"/>
          <w:sz w:val="21"/>
          <w:szCs w:val="21"/>
        </w:rPr>
        <w:t>法律、行政法规规定的其他条件。</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2</w:t>
      </w:r>
      <w:r>
        <w:rPr>
          <w:rFonts w:ascii="宋体" w:eastAsia="宋体" w:hAnsi="宋体" w:cs="宋体" w:hint="eastAsia"/>
          <w:kern w:val="0"/>
          <w:sz w:val="21"/>
          <w:szCs w:val="21"/>
        </w:rPr>
        <w:t>、合格供应商的特殊条件：</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2.1</w:t>
      </w:r>
      <w:r>
        <w:rPr>
          <w:rFonts w:ascii="宋体" w:eastAsia="宋体" w:hAnsi="宋体" w:cs="宋体" w:hint="eastAsia"/>
          <w:kern w:val="0"/>
          <w:sz w:val="21"/>
          <w:szCs w:val="21"/>
        </w:rPr>
        <w:t>具有独立法人资格，持有工商行政管理部门核发的有效营业执照，有基本帐户开户许可证。</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2.2</w:t>
      </w:r>
      <w:r>
        <w:rPr>
          <w:rFonts w:ascii="宋体" w:eastAsia="宋体" w:hAnsi="宋体" w:cs="宋体" w:hint="eastAsia"/>
          <w:kern w:val="0"/>
          <w:sz w:val="21"/>
          <w:szCs w:val="21"/>
        </w:rPr>
        <w:t>具有建设行政主管部门颁发的港口与航道工程施工总承包叁级及以上资质或港口与海岸工程专业承包叁级及以上资质。</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2.3</w:t>
      </w:r>
      <w:r>
        <w:rPr>
          <w:rFonts w:ascii="宋体" w:eastAsia="宋体" w:hAnsi="宋体" w:cs="宋体" w:hint="eastAsia"/>
          <w:kern w:val="0"/>
          <w:sz w:val="21"/>
          <w:szCs w:val="21"/>
        </w:rPr>
        <w:t>具有建设行政主管部门核发的有效安全生产许可证。</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2.4</w:t>
      </w:r>
      <w:r>
        <w:rPr>
          <w:rFonts w:ascii="宋体" w:eastAsia="宋体" w:hAnsi="宋体" w:cs="宋体" w:hint="eastAsia"/>
          <w:sz w:val="21"/>
          <w:szCs w:val="21"/>
        </w:rPr>
        <w:t>项目负责人具有二级或以上建造师注册证书，具有《建筑施工企业项目负责人安全生产考核合格证书》（</w:t>
      </w:r>
      <w:r>
        <w:rPr>
          <w:rFonts w:ascii="宋体" w:eastAsia="宋体" w:hAnsi="宋体" w:cs="宋体"/>
          <w:sz w:val="21"/>
          <w:szCs w:val="21"/>
        </w:rPr>
        <w:t>B</w:t>
      </w:r>
      <w:r>
        <w:rPr>
          <w:rFonts w:ascii="宋体" w:eastAsia="宋体" w:hAnsi="宋体" w:cs="宋体" w:hint="eastAsia"/>
          <w:sz w:val="21"/>
          <w:szCs w:val="21"/>
        </w:rPr>
        <w:t>类），并</w:t>
      </w:r>
      <w:r>
        <w:rPr>
          <w:rFonts w:ascii="宋体" w:eastAsia="宋体" w:hAnsi="宋体" w:cs="宋体" w:hint="eastAsia"/>
          <w:kern w:val="0"/>
          <w:sz w:val="21"/>
          <w:szCs w:val="21"/>
        </w:rPr>
        <w:t>有投标人所属社保机构出具的拟担任本项目负责人近半年的社保缴费证明（并加盖缴费证明专用章）或其他（如职工基本医疗保险、公积金缴存记录等）能够证明其近半年参加社保的有效证明材料（并加盖社保机构单位章）。</w:t>
      </w:r>
    </w:p>
    <w:p w:rsidR="007D1465" w:rsidRDefault="007D1465" w:rsidP="007F75D0">
      <w:pPr>
        <w:ind w:firstLineChars="200" w:firstLine="420"/>
        <w:rPr>
          <w:rFonts w:ascii="宋体" w:eastAsia="宋体" w:hAnsi="宋体" w:cs="宋体"/>
          <w:sz w:val="21"/>
          <w:szCs w:val="21"/>
        </w:rPr>
      </w:pPr>
      <w:r>
        <w:rPr>
          <w:rFonts w:ascii="宋体" w:eastAsia="宋体" w:hAnsi="宋体" w:cs="宋体"/>
          <w:kern w:val="0"/>
          <w:sz w:val="21"/>
          <w:szCs w:val="21"/>
        </w:rPr>
        <w:t>2.5</w:t>
      </w:r>
      <w:r>
        <w:rPr>
          <w:rFonts w:ascii="宋体" w:eastAsia="宋体" w:hAnsi="宋体" w:cs="宋体" w:hint="eastAsia"/>
          <w:sz w:val="21"/>
          <w:szCs w:val="21"/>
        </w:rPr>
        <w:t>拟投入的专职安全员必须具有《建筑施工企业专职安全生产管理人员安全生产考核合格证书》（</w:t>
      </w:r>
      <w:r>
        <w:rPr>
          <w:rFonts w:ascii="宋体" w:eastAsia="宋体" w:hAnsi="宋体" w:cs="宋体"/>
          <w:sz w:val="21"/>
          <w:szCs w:val="21"/>
        </w:rPr>
        <w:t>C</w:t>
      </w:r>
      <w:r>
        <w:rPr>
          <w:rFonts w:ascii="宋体" w:eastAsia="宋体" w:hAnsi="宋体" w:cs="宋体" w:hint="eastAsia"/>
          <w:sz w:val="21"/>
          <w:szCs w:val="21"/>
        </w:rPr>
        <w:t>证）；</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2.6</w:t>
      </w:r>
      <w:r>
        <w:rPr>
          <w:rFonts w:ascii="宋体" w:eastAsia="宋体" w:hAnsi="宋体" w:cs="宋体" w:hint="eastAsia"/>
          <w:kern w:val="0"/>
          <w:sz w:val="21"/>
          <w:szCs w:val="21"/>
        </w:rPr>
        <w:t>近五年</w:t>
      </w:r>
      <w:r>
        <w:rPr>
          <w:rFonts w:ascii="宋体" w:eastAsia="宋体" w:hAnsi="宋体" w:cs="宋体" w:hint="eastAsia"/>
          <w:sz w:val="21"/>
          <w:szCs w:val="21"/>
        </w:rPr>
        <w:t>承担过类似码头维修施工工程业绩，并提供业绩证明材料。</w:t>
      </w:r>
    </w:p>
    <w:p w:rsidR="007D1465" w:rsidRDefault="007D1465" w:rsidP="007F75D0">
      <w:pPr>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2.7</w:t>
      </w:r>
      <w:r>
        <w:rPr>
          <w:rFonts w:ascii="宋体" w:eastAsia="宋体" w:hAnsi="宋体" w:cs="宋体" w:hint="eastAsia"/>
          <w:kern w:val="0"/>
          <w:sz w:val="21"/>
          <w:szCs w:val="21"/>
        </w:rPr>
        <w:t>单位负责人为同一人或者存在直接控股、管理关系的不同供应商，不得参加同一合同项下的采购活动。</w:t>
      </w:r>
    </w:p>
    <w:p w:rsidR="007D1465" w:rsidRDefault="007D1465" w:rsidP="007F75D0">
      <w:p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注：本项目不接受由多个供应商组成的联合体参与磋商。</w:t>
      </w:r>
    </w:p>
    <w:p w:rsidR="007D1465" w:rsidRDefault="007D1465" w:rsidP="007F75D0">
      <w:pPr>
        <w:widowControl/>
        <w:spacing w:line="360" w:lineRule="auto"/>
        <w:ind w:firstLineChars="200" w:firstLine="422"/>
        <w:outlineLvl w:val="0"/>
        <w:rPr>
          <w:rFonts w:ascii="宋体" w:eastAsia="宋体" w:hAnsi="宋体" w:cs="宋体"/>
          <w:b/>
          <w:kern w:val="0"/>
          <w:sz w:val="21"/>
          <w:szCs w:val="21"/>
        </w:rPr>
      </w:pPr>
      <w:r>
        <w:rPr>
          <w:rFonts w:ascii="宋体" w:eastAsia="宋体" w:hAnsi="宋体" w:cs="宋体" w:hint="eastAsia"/>
          <w:b/>
          <w:kern w:val="0"/>
          <w:sz w:val="21"/>
          <w:szCs w:val="21"/>
        </w:rPr>
        <w:t>三、报名信息：</w:t>
      </w:r>
    </w:p>
    <w:p w:rsidR="007D1465" w:rsidRDefault="007D1465" w:rsidP="007F75D0">
      <w:pPr>
        <w:widowControl/>
        <w:spacing w:line="360" w:lineRule="auto"/>
        <w:ind w:firstLineChars="200" w:firstLine="420"/>
        <w:rPr>
          <w:rFonts w:ascii="宋体" w:eastAsia="宋体" w:hAnsi="宋体" w:cs="宋体"/>
          <w:kern w:val="0"/>
          <w:sz w:val="21"/>
          <w:szCs w:val="21"/>
        </w:rPr>
      </w:pPr>
      <w:r w:rsidRPr="003541DF">
        <w:rPr>
          <w:rFonts w:ascii="宋体" w:eastAsia="宋体" w:hAnsi="宋体" w:cs="宋体" w:hint="eastAsia"/>
          <w:kern w:val="0"/>
          <w:sz w:val="21"/>
          <w:szCs w:val="21"/>
          <w:highlight w:val="yellow"/>
        </w:rPr>
        <w:t>报名时间：自采购公告上网发布之日起至</w:t>
      </w:r>
      <w:r w:rsidRPr="003541DF">
        <w:rPr>
          <w:rFonts w:ascii="宋体" w:eastAsia="宋体" w:hAnsi="宋体" w:cs="宋体"/>
          <w:kern w:val="0"/>
          <w:sz w:val="21"/>
          <w:szCs w:val="21"/>
          <w:highlight w:val="yellow"/>
        </w:rPr>
        <w:t>2020</w:t>
      </w:r>
      <w:r w:rsidRPr="003541DF">
        <w:rPr>
          <w:rFonts w:ascii="宋体" w:eastAsia="宋体" w:hAnsi="宋体" w:cs="宋体" w:hint="eastAsia"/>
          <w:kern w:val="0"/>
          <w:sz w:val="21"/>
          <w:szCs w:val="21"/>
          <w:highlight w:val="yellow"/>
        </w:rPr>
        <w:t>年</w:t>
      </w:r>
      <w:r w:rsidR="003541DF">
        <w:rPr>
          <w:rFonts w:ascii="宋体" w:eastAsia="宋体" w:hAnsi="宋体" w:cs="宋体" w:hint="eastAsia"/>
          <w:kern w:val="0"/>
          <w:sz w:val="21"/>
          <w:szCs w:val="21"/>
          <w:highlight w:val="yellow"/>
        </w:rPr>
        <w:t>7</w:t>
      </w:r>
      <w:r w:rsidRPr="003541DF">
        <w:rPr>
          <w:rFonts w:ascii="宋体" w:eastAsia="宋体" w:hAnsi="宋体" w:cs="宋体" w:hint="eastAsia"/>
          <w:kern w:val="0"/>
          <w:sz w:val="21"/>
          <w:szCs w:val="21"/>
          <w:highlight w:val="yellow"/>
        </w:rPr>
        <w:t>月</w:t>
      </w:r>
      <w:r w:rsidR="005E13AE">
        <w:rPr>
          <w:rFonts w:ascii="宋体" w:eastAsia="宋体" w:hAnsi="宋体" w:cs="宋体" w:hint="eastAsia"/>
          <w:kern w:val="0"/>
          <w:sz w:val="21"/>
          <w:szCs w:val="21"/>
          <w:highlight w:val="yellow"/>
        </w:rPr>
        <w:t>15</w:t>
      </w:r>
      <w:r w:rsidRPr="003541DF">
        <w:rPr>
          <w:rFonts w:ascii="宋体" w:eastAsia="宋体" w:hAnsi="宋体" w:cs="宋体" w:hint="eastAsia"/>
          <w:kern w:val="0"/>
          <w:sz w:val="21"/>
          <w:szCs w:val="21"/>
          <w:highlight w:val="yellow"/>
        </w:rPr>
        <w:t>日，每日工作时间：上午</w:t>
      </w:r>
      <w:r w:rsidRPr="003541DF">
        <w:rPr>
          <w:rFonts w:ascii="宋体" w:eastAsia="宋体" w:hAnsi="宋体" w:cs="宋体"/>
          <w:kern w:val="0"/>
          <w:sz w:val="21"/>
          <w:szCs w:val="21"/>
          <w:highlight w:val="yellow"/>
        </w:rPr>
        <w:t>9:00—11:00</w:t>
      </w:r>
      <w:r w:rsidRPr="003541DF">
        <w:rPr>
          <w:rFonts w:ascii="宋体" w:eastAsia="宋体" w:hAnsi="宋体" w:cs="宋体" w:hint="eastAsia"/>
          <w:kern w:val="0"/>
          <w:sz w:val="21"/>
          <w:szCs w:val="21"/>
          <w:highlight w:val="yellow"/>
        </w:rPr>
        <w:t>整，下午</w:t>
      </w:r>
      <w:r w:rsidRPr="003541DF">
        <w:rPr>
          <w:rFonts w:ascii="宋体" w:eastAsia="宋体" w:hAnsi="宋体" w:cs="宋体"/>
          <w:kern w:val="0"/>
          <w:sz w:val="21"/>
          <w:szCs w:val="21"/>
          <w:highlight w:val="yellow"/>
        </w:rPr>
        <w:t>13:30—16:30</w:t>
      </w:r>
      <w:r w:rsidRPr="003541DF">
        <w:rPr>
          <w:rFonts w:ascii="宋体" w:eastAsia="宋体" w:hAnsi="宋体" w:cs="宋体" w:hint="eastAsia"/>
          <w:kern w:val="0"/>
          <w:sz w:val="21"/>
          <w:szCs w:val="21"/>
          <w:highlight w:val="yellow"/>
        </w:rPr>
        <w:t>整（节假日除外）。</w:t>
      </w:r>
    </w:p>
    <w:p w:rsidR="007D1465" w:rsidRDefault="007D1465" w:rsidP="007F75D0">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报名地点：南通港口集团有限公司</w:t>
      </w:r>
    </w:p>
    <w:p w:rsidR="007D1465" w:rsidRDefault="007D1465" w:rsidP="007F75D0">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lastRenderedPageBreak/>
        <w:t>报名地址：</w:t>
      </w:r>
      <w:r>
        <w:rPr>
          <w:rFonts w:ascii="宋体" w:eastAsia="宋体" w:hAnsi="宋体" w:cs="宋体" w:hint="eastAsia"/>
          <w:spacing w:val="4"/>
          <w:kern w:val="0"/>
          <w:sz w:val="21"/>
          <w:szCs w:val="21"/>
        </w:rPr>
        <w:t>江苏省南通市青年西路</w:t>
      </w:r>
      <w:r>
        <w:rPr>
          <w:rFonts w:ascii="宋体" w:eastAsia="宋体" w:hAnsi="宋体" w:cs="宋体"/>
          <w:spacing w:val="4"/>
          <w:kern w:val="0"/>
          <w:sz w:val="21"/>
          <w:szCs w:val="21"/>
        </w:rPr>
        <w:t>38</w:t>
      </w:r>
      <w:r>
        <w:rPr>
          <w:rFonts w:ascii="宋体" w:eastAsia="宋体" w:hAnsi="宋体" w:cs="宋体" w:hint="eastAsia"/>
          <w:spacing w:val="4"/>
          <w:kern w:val="0"/>
          <w:sz w:val="21"/>
          <w:szCs w:val="21"/>
        </w:rPr>
        <w:t>号</w:t>
      </w:r>
      <w:r>
        <w:rPr>
          <w:rFonts w:ascii="宋体" w:eastAsia="宋体" w:hAnsi="宋体" w:cs="宋体"/>
          <w:spacing w:val="4"/>
          <w:kern w:val="0"/>
          <w:sz w:val="21"/>
          <w:szCs w:val="21"/>
        </w:rPr>
        <w:t>A912</w:t>
      </w:r>
      <w:r>
        <w:rPr>
          <w:rFonts w:ascii="宋体" w:eastAsia="宋体" w:hAnsi="宋体" w:cs="宋体" w:hint="eastAsia"/>
          <w:spacing w:val="4"/>
          <w:kern w:val="0"/>
          <w:sz w:val="21"/>
          <w:szCs w:val="21"/>
        </w:rPr>
        <w:t>室</w:t>
      </w:r>
    </w:p>
    <w:p w:rsidR="007D1465" w:rsidRPr="00211CEB" w:rsidRDefault="007D1465" w:rsidP="007F75D0">
      <w:pPr>
        <w:widowControl/>
        <w:spacing w:line="360" w:lineRule="auto"/>
        <w:ind w:firstLineChars="200" w:firstLine="422"/>
        <w:rPr>
          <w:rFonts w:ascii="宋体" w:eastAsia="宋体" w:hAnsi="宋体" w:cs="宋体"/>
          <w:b/>
          <w:kern w:val="0"/>
          <w:sz w:val="21"/>
          <w:szCs w:val="21"/>
        </w:rPr>
      </w:pPr>
      <w:r w:rsidRPr="00211CEB">
        <w:rPr>
          <w:rFonts w:ascii="宋体" w:eastAsia="宋体" w:hAnsi="宋体" w:cs="宋体" w:hint="eastAsia"/>
          <w:b/>
          <w:kern w:val="0"/>
          <w:sz w:val="21"/>
          <w:szCs w:val="21"/>
        </w:rPr>
        <w:t>报名方式：书面形式或现场报名。</w:t>
      </w:r>
    </w:p>
    <w:p w:rsidR="007D1465" w:rsidRDefault="007D1465" w:rsidP="007F75D0">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四、磋商信息：</w:t>
      </w:r>
    </w:p>
    <w:p w:rsidR="007D1465" w:rsidRPr="003541DF" w:rsidRDefault="007D1465" w:rsidP="007F75D0">
      <w:pPr>
        <w:widowControl/>
        <w:spacing w:line="360" w:lineRule="auto"/>
        <w:ind w:firstLineChars="200" w:firstLine="420"/>
        <w:rPr>
          <w:rFonts w:ascii="宋体" w:eastAsia="宋体" w:hAnsi="宋体" w:cs="宋体"/>
          <w:kern w:val="0"/>
          <w:sz w:val="21"/>
          <w:szCs w:val="21"/>
          <w:highlight w:val="yellow"/>
        </w:rPr>
      </w:pPr>
      <w:r w:rsidRPr="003541DF">
        <w:rPr>
          <w:rFonts w:ascii="宋体" w:eastAsia="宋体" w:hAnsi="宋体" w:cs="宋体" w:hint="eastAsia"/>
          <w:kern w:val="0"/>
          <w:sz w:val="21"/>
          <w:szCs w:val="21"/>
          <w:highlight w:val="yellow"/>
        </w:rPr>
        <w:t>响应文件递交时间：</w:t>
      </w:r>
      <w:r w:rsidRPr="003541DF">
        <w:rPr>
          <w:rFonts w:ascii="宋体" w:eastAsia="宋体" w:hAnsi="宋体" w:cs="宋体"/>
          <w:kern w:val="0"/>
          <w:sz w:val="21"/>
          <w:szCs w:val="21"/>
          <w:highlight w:val="yellow"/>
        </w:rPr>
        <w:t>2020</w:t>
      </w:r>
      <w:r w:rsidRPr="003541DF">
        <w:rPr>
          <w:rFonts w:ascii="宋体" w:eastAsia="宋体" w:hAnsi="宋体" w:cs="宋体" w:hint="eastAsia"/>
          <w:kern w:val="0"/>
          <w:sz w:val="21"/>
          <w:szCs w:val="21"/>
          <w:highlight w:val="yellow"/>
        </w:rPr>
        <w:t>年</w:t>
      </w:r>
      <w:r w:rsidR="003541DF" w:rsidRPr="003541DF">
        <w:rPr>
          <w:rFonts w:ascii="宋体" w:eastAsia="宋体" w:hAnsi="宋体" w:cs="宋体" w:hint="eastAsia"/>
          <w:kern w:val="0"/>
          <w:sz w:val="21"/>
          <w:szCs w:val="21"/>
          <w:highlight w:val="yellow"/>
        </w:rPr>
        <w:t>7</w:t>
      </w:r>
      <w:r w:rsidRPr="003541DF">
        <w:rPr>
          <w:rFonts w:ascii="宋体" w:eastAsia="宋体" w:hAnsi="宋体" w:cs="宋体" w:hint="eastAsia"/>
          <w:kern w:val="0"/>
          <w:sz w:val="21"/>
          <w:szCs w:val="21"/>
          <w:highlight w:val="yellow"/>
        </w:rPr>
        <w:t>月</w:t>
      </w:r>
      <w:r w:rsidR="005E13AE">
        <w:rPr>
          <w:rFonts w:ascii="宋体" w:eastAsia="宋体" w:hAnsi="宋体" w:cs="宋体" w:hint="eastAsia"/>
          <w:kern w:val="0"/>
          <w:sz w:val="21"/>
          <w:szCs w:val="21"/>
          <w:highlight w:val="yellow"/>
        </w:rPr>
        <w:t>20</w:t>
      </w:r>
      <w:r w:rsidRPr="003541DF">
        <w:rPr>
          <w:rFonts w:ascii="宋体" w:eastAsia="宋体" w:hAnsi="宋体" w:cs="宋体" w:hint="eastAsia"/>
          <w:kern w:val="0"/>
          <w:sz w:val="21"/>
          <w:szCs w:val="21"/>
          <w:highlight w:val="yellow"/>
        </w:rPr>
        <w:t>日下午</w:t>
      </w:r>
      <w:r w:rsidRPr="003541DF">
        <w:rPr>
          <w:rFonts w:ascii="宋体" w:eastAsia="宋体" w:hAnsi="宋体" w:cs="宋体"/>
          <w:kern w:val="0"/>
          <w:sz w:val="21"/>
          <w:szCs w:val="21"/>
          <w:highlight w:val="yellow"/>
        </w:rPr>
        <w:t>13:30—14:00</w:t>
      </w:r>
      <w:r w:rsidRPr="003541DF">
        <w:rPr>
          <w:rFonts w:ascii="宋体" w:eastAsia="宋体" w:hAnsi="宋体" w:cs="宋体" w:hint="eastAsia"/>
          <w:kern w:val="0"/>
          <w:sz w:val="21"/>
          <w:szCs w:val="21"/>
          <w:highlight w:val="yellow"/>
        </w:rPr>
        <w:t>整（北京时间）</w:t>
      </w:r>
    </w:p>
    <w:p w:rsidR="007D1465" w:rsidRPr="003541DF" w:rsidRDefault="007D1465" w:rsidP="007F75D0">
      <w:pPr>
        <w:widowControl/>
        <w:spacing w:line="360" w:lineRule="auto"/>
        <w:ind w:firstLineChars="200" w:firstLine="420"/>
        <w:rPr>
          <w:rFonts w:ascii="宋体" w:eastAsia="宋体" w:hAnsi="宋体" w:cs="宋体"/>
          <w:kern w:val="0"/>
          <w:sz w:val="21"/>
          <w:szCs w:val="21"/>
          <w:highlight w:val="yellow"/>
        </w:rPr>
      </w:pPr>
      <w:r w:rsidRPr="003541DF">
        <w:rPr>
          <w:rFonts w:ascii="宋体" w:eastAsia="宋体" w:hAnsi="宋体" w:cs="宋体" w:hint="eastAsia"/>
          <w:kern w:val="0"/>
          <w:sz w:val="21"/>
          <w:szCs w:val="21"/>
          <w:highlight w:val="yellow"/>
        </w:rPr>
        <w:t>响应文件递交截止时间：</w:t>
      </w:r>
      <w:r w:rsidRPr="003541DF">
        <w:rPr>
          <w:rFonts w:ascii="宋体" w:eastAsia="宋体" w:hAnsi="宋体" w:cs="宋体"/>
          <w:kern w:val="0"/>
          <w:sz w:val="21"/>
          <w:szCs w:val="21"/>
          <w:highlight w:val="yellow"/>
        </w:rPr>
        <w:t>2020</w:t>
      </w:r>
      <w:r w:rsidRPr="003541DF">
        <w:rPr>
          <w:rFonts w:ascii="宋体" w:eastAsia="宋体" w:hAnsi="宋体" w:cs="宋体" w:hint="eastAsia"/>
          <w:kern w:val="0"/>
          <w:sz w:val="21"/>
          <w:szCs w:val="21"/>
          <w:highlight w:val="yellow"/>
        </w:rPr>
        <w:t>年</w:t>
      </w:r>
      <w:r w:rsidR="003541DF">
        <w:rPr>
          <w:rFonts w:ascii="宋体" w:eastAsia="宋体" w:hAnsi="宋体" w:cs="宋体" w:hint="eastAsia"/>
          <w:kern w:val="0"/>
          <w:sz w:val="21"/>
          <w:szCs w:val="21"/>
          <w:highlight w:val="yellow"/>
        </w:rPr>
        <w:t>7</w:t>
      </w:r>
      <w:r w:rsidRPr="003541DF">
        <w:rPr>
          <w:rFonts w:ascii="宋体" w:eastAsia="宋体" w:hAnsi="宋体" w:cs="宋体" w:hint="eastAsia"/>
          <w:kern w:val="0"/>
          <w:sz w:val="21"/>
          <w:szCs w:val="21"/>
          <w:highlight w:val="yellow"/>
        </w:rPr>
        <w:t>月</w:t>
      </w:r>
      <w:r w:rsidR="005E13AE">
        <w:rPr>
          <w:rFonts w:ascii="宋体" w:eastAsia="宋体" w:hAnsi="宋体" w:cs="宋体" w:hint="eastAsia"/>
          <w:kern w:val="0"/>
          <w:sz w:val="21"/>
          <w:szCs w:val="21"/>
          <w:highlight w:val="yellow"/>
        </w:rPr>
        <w:t>20</w:t>
      </w:r>
      <w:r w:rsidRPr="003541DF">
        <w:rPr>
          <w:rFonts w:ascii="宋体" w:eastAsia="宋体" w:hAnsi="宋体" w:cs="宋体" w:hint="eastAsia"/>
          <w:kern w:val="0"/>
          <w:sz w:val="21"/>
          <w:szCs w:val="21"/>
          <w:highlight w:val="yellow"/>
        </w:rPr>
        <w:t>日下午</w:t>
      </w:r>
      <w:r w:rsidRPr="003541DF">
        <w:rPr>
          <w:rFonts w:ascii="宋体" w:eastAsia="宋体" w:hAnsi="宋体" w:cs="宋体"/>
          <w:kern w:val="0"/>
          <w:sz w:val="21"/>
          <w:szCs w:val="21"/>
          <w:highlight w:val="yellow"/>
        </w:rPr>
        <w:t>14:00</w:t>
      </w:r>
      <w:r w:rsidRPr="003541DF">
        <w:rPr>
          <w:rFonts w:ascii="宋体" w:eastAsia="宋体" w:hAnsi="宋体" w:cs="宋体" w:hint="eastAsia"/>
          <w:kern w:val="0"/>
          <w:sz w:val="21"/>
          <w:szCs w:val="21"/>
          <w:highlight w:val="yellow"/>
        </w:rPr>
        <w:t>整（北京时间）</w:t>
      </w:r>
    </w:p>
    <w:p w:rsidR="007D1465" w:rsidRDefault="007D1465" w:rsidP="007F75D0">
      <w:pPr>
        <w:widowControl/>
        <w:spacing w:line="360" w:lineRule="auto"/>
        <w:ind w:firstLineChars="200" w:firstLine="420"/>
        <w:rPr>
          <w:rFonts w:ascii="宋体" w:eastAsia="宋体" w:hAnsi="宋体" w:cs="宋体"/>
          <w:kern w:val="0"/>
          <w:sz w:val="21"/>
          <w:szCs w:val="21"/>
        </w:rPr>
      </w:pPr>
      <w:r w:rsidRPr="003541DF">
        <w:rPr>
          <w:rFonts w:ascii="宋体" w:eastAsia="宋体" w:hAnsi="宋体" w:cs="宋体" w:hint="eastAsia"/>
          <w:kern w:val="0"/>
          <w:sz w:val="21"/>
          <w:szCs w:val="21"/>
          <w:highlight w:val="yellow"/>
        </w:rPr>
        <w:t>磋商时间：</w:t>
      </w:r>
      <w:r w:rsidRPr="003541DF">
        <w:rPr>
          <w:rFonts w:ascii="宋体" w:eastAsia="宋体" w:hAnsi="宋体" w:cs="宋体"/>
          <w:kern w:val="0"/>
          <w:sz w:val="21"/>
          <w:szCs w:val="21"/>
          <w:highlight w:val="yellow"/>
        </w:rPr>
        <w:t>2020</w:t>
      </w:r>
      <w:r w:rsidRPr="003541DF">
        <w:rPr>
          <w:rFonts w:ascii="宋体" w:eastAsia="宋体" w:hAnsi="宋体" w:cs="宋体" w:hint="eastAsia"/>
          <w:kern w:val="0"/>
          <w:sz w:val="21"/>
          <w:szCs w:val="21"/>
          <w:highlight w:val="yellow"/>
        </w:rPr>
        <w:t>年</w:t>
      </w:r>
      <w:r w:rsidR="003541DF">
        <w:rPr>
          <w:rFonts w:ascii="宋体" w:eastAsia="宋体" w:hAnsi="宋体" w:cs="宋体" w:hint="eastAsia"/>
          <w:kern w:val="0"/>
          <w:sz w:val="21"/>
          <w:szCs w:val="21"/>
          <w:highlight w:val="yellow"/>
        </w:rPr>
        <w:t>7</w:t>
      </w:r>
      <w:r w:rsidRPr="003541DF">
        <w:rPr>
          <w:rFonts w:ascii="宋体" w:eastAsia="宋体" w:hAnsi="宋体" w:cs="宋体" w:hint="eastAsia"/>
          <w:kern w:val="0"/>
          <w:sz w:val="21"/>
          <w:szCs w:val="21"/>
          <w:highlight w:val="yellow"/>
        </w:rPr>
        <w:t>月</w:t>
      </w:r>
      <w:r w:rsidR="005E13AE">
        <w:rPr>
          <w:rFonts w:ascii="宋体" w:eastAsia="宋体" w:hAnsi="宋体" w:cs="宋体" w:hint="eastAsia"/>
          <w:kern w:val="0"/>
          <w:sz w:val="21"/>
          <w:szCs w:val="21"/>
          <w:highlight w:val="yellow"/>
        </w:rPr>
        <w:t>20</w:t>
      </w:r>
      <w:r w:rsidRPr="003541DF">
        <w:rPr>
          <w:rFonts w:ascii="宋体" w:eastAsia="宋体" w:hAnsi="宋体" w:cs="宋体" w:hint="eastAsia"/>
          <w:kern w:val="0"/>
          <w:sz w:val="21"/>
          <w:szCs w:val="21"/>
          <w:highlight w:val="yellow"/>
        </w:rPr>
        <w:t>日下午</w:t>
      </w:r>
      <w:r w:rsidRPr="003541DF">
        <w:rPr>
          <w:rFonts w:ascii="宋体" w:eastAsia="宋体" w:hAnsi="宋体" w:cs="宋体"/>
          <w:kern w:val="0"/>
          <w:sz w:val="21"/>
          <w:szCs w:val="21"/>
          <w:highlight w:val="yellow"/>
        </w:rPr>
        <w:t>14:00</w:t>
      </w:r>
      <w:r w:rsidRPr="003541DF">
        <w:rPr>
          <w:rFonts w:ascii="宋体" w:eastAsia="宋体" w:hAnsi="宋体" w:cs="宋体" w:hint="eastAsia"/>
          <w:kern w:val="0"/>
          <w:sz w:val="21"/>
          <w:szCs w:val="21"/>
          <w:highlight w:val="yellow"/>
        </w:rPr>
        <w:t>整（北京时间）</w:t>
      </w:r>
    </w:p>
    <w:p w:rsidR="007D1465" w:rsidRDefault="007D1465" w:rsidP="007F75D0">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磋商地点：南通港口集团有限公司</w:t>
      </w:r>
    </w:p>
    <w:p w:rsidR="007D1465" w:rsidRDefault="007D1465" w:rsidP="007F75D0">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磋商地址：江苏省南通市青年西路</w:t>
      </w:r>
      <w:r>
        <w:rPr>
          <w:rFonts w:ascii="宋体" w:eastAsia="宋体" w:hAnsi="宋体" w:cs="宋体"/>
          <w:kern w:val="0"/>
          <w:sz w:val="21"/>
          <w:szCs w:val="21"/>
        </w:rPr>
        <w:t>38</w:t>
      </w:r>
      <w:r>
        <w:rPr>
          <w:rFonts w:ascii="宋体" w:eastAsia="宋体" w:hAnsi="宋体" w:cs="宋体" w:hint="eastAsia"/>
          <w:kern w:val="0"/>
          <w:sz w:val="21"/>
          <w:szCs w:val="21"/>
        </w:rPr>
        <w:t>号二楼会议室</w:t>
      </w:r>
    </w:p>
    <w:p w:rsidR="007D1465" w:rsidRDefault="007D1465" w:rsidP="007F75D0">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五、本项目联系人及联系方式：</w:t>
      </w:r>
    </w:p>
    <w:p w:rsidR="007D1465" w:rsidRDefault="007D1465" w:rsidP="007F75D0">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名</w:t>
      </w:r>
      <w:r>
        <w:rPr>
          <w:rFonts w:ascii="宋体" w:eastAsia="宋体" w:hAnsi="宋体" w:cs="宋体"/>
          <w:kern w:val="0"/>
          <w:sz w:val="21"/>
          <w:szCs w:val="21"/>
        </w:rPr>
        <w:t xml:space="preserve">    </w:t>
      </w:r>
      <w:r>
        <w:rPr>
          <w:rFonts w:ascii="宋体" w:eastAsia="宋体" w:hAnsi="宋体" w:cs="宋体" w:hint="eastAsia"/>
          <w:kern w:val="0"/>
          <w:sz w:val="21"/>
          <w:szCs w:val="21"/>
        </w:rPr>
        <w:t>称：南通港口集团有限公司</w:t>
      </w:r>
    </w:p>
    <w:p w:rsidR="007D1465" w:rsidRDefault="007D1465" w:rsidP="007F75D0">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联系地址：江苏省南通市青年西路</w:t>
      </w:r>
      <w:r>
        <w:rPr>
          <w:rFonts w:ascii="宋体" w:eastAsia="宋体" w:hAnsi="宋体" w:cs="宋体"/>
          <w:kern w:val="0"/>
          <w:sz w:val="21"/>
          <w:szCs w:val="21"/>
        </w:rPr>
        <w:t>38</w:t>
      </w:r>
      <w:r>
        <w:rPr>
          <w:rFonts w:ascii="宋体" w:eastAsia="宋体" w:hAnsi="宋体" w:cs="宋体" w:hint="eastAsia"/>
          <w:kern w:val="0"/>
          <w:sz w:val="21"/>
          <w:szCs w:val="21"/>
        </w:rPr>
        <w:t>号</w:t>
      </w:r>
      <w:r>
        <w:rPr>
          <w:rFonts w:ascii="宋体" w:eastAsia="宋体" w:hAnsi="宋体" w:cs="宋体"/>
          <w:kern w:val="0"/>
          <w:sz w:val="21"/>
          <w:szCs w:val="21"/>
        </w:rPr>
        <w:t>A912</w:t>
      </w:r>
      <w:r>
        <w:rPr>
          <w:rFonts w:ascii="宋体" w:eastAsia="宋体" w:hAnsi="宋体" w:cs="宋体" w:hint="eastAsia"/>
          <w:kern w:val="0"/>
          <w:sz w:val="21"/>
          <w:szCs w:val="21"/>
        </w:rPr>
        <w:t>室</w:t>
      </w:r>
    </w:p>
    <w:p w:rsidR="007D1465" w:rsidRDefault="007D1465" w:rsidP="007F75D0">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联</w:t>
      </w:r>
      <w:r>
        <w:rPr>
          <w:rFonts w:ascii="宋体" w:eastAsia="宋体" w:hAnsi="宋体" w:cs="宋体"/>
          <w:kern w:val="0"/>
          <w:sz w:val="21"/>
          <w:szCs w:val="21"/>
        </w:rPr>
        <w:t xml:space="preserve"> </w:t>
      </w:r>
      <w:r>
        <w:rPr>
          <w:rFonts w:ascii="宋体" w:eastAsia="宋体" w:hAnsi="宋体" w:cs="宋体" w:hint="eastAsia"/>
          <w:kern w:val="0"/>
          <w:sz w:val="21"/>
          <w:szCs w:val="21"/>
        </w:rPr>
        <w:t>系</w:t>
      </w:r>
      <w:r>
        <w:rPr>
          <w:rFonts w:ascii="宋体" w:eastAsia="宋体" w:hAnsi="宋体" w:cs="宋体"/>
          <w:kern w:val="0"/>
          <w:sz w:val="21"/>
          <w:szCs w:val="21"/>
        </w:rPr>
        <w:t xml:space="preserve"> </w:t>
      </w:r>
      <w:r>
        <w:rPr>
          <w:rFonts w:ascii="宋体" w:eastAsia="宋体" w:hAnsi="宋体" w:cs="宋体" w:hint="eastAsia"/>
          <w:kern w:val="0"/>
          <w:sz w:val="21"/>
          <w:szCs w:val="21"/>
        </w:rPr>
        <w:t>人：张锦荣</w:t>
      </w:r>
      <w:r>
        <w:rPr>
          <w:rFonts w:ascii="宋体" w:eastAsia="宋体" w:hAnsi="宋体" w:cs="宋体"/>
          <w:kern w:val="0"/>
          <w:sz w:val="21"/>
          <w:szCs w:val="21"/>
        </w:rPr>
        <w:t xml:space="preserve"> </w:t>
      </w:r>
      <w:r>
        <w:rPr>
          <w:rFonts w:ascii="宋体" w:eastAsia="宋体" w:hAnsi="宋体" w:cs="宋体" w:hint="eastAsia"/>
          <w:kern w:val="0"/>
          <w:sz w:val="21"/>
          <w:szCs w:val="21"/>
        </w:rPr>
        <w:t>刘沉</w:t>
      </w:r>
    </w:p>
    <w:p w:rsidR="007D1465" w:rsidRDefault="007D1465" w:rsidP="007F75D0">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电话：</w:t>
      </w:r>
      <w:r>
        <w:rPr>
          <w:rFonts w:ascii="宋体" w:eastAsia="宋体" w:hAnsi="宋体" w:cs="宋体"/>
          <w:kern w:val="0"/>
          <w:sz w:val="21"/>
          <w:szCs w:val="21"/>
        </w:rPr>
        <w:t>0513-85167264  85167950</w:t>
      </w:r>
    </w:p>
    <w:p w:rsidR="007D1465" w:rsidRDefault="007D1465" w:rsidP="007F75D0">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传真：</w:t>
      </w:r>
      <w:r>
        <w:rPr>
          <w:rFonts w:ascii="宋体" w:eastAsia="宋体" w:hAnsi="宋体" w:cs="宋体"/>
          <w:kern w:val="0"/>
          <w:sz w:val="21"/>
          <w:szCs w:val="21"/>
        </w:rPr>
        <w:t>0513-83527025</w:t>
      </w:r>
    </w:p>
    <w:p w:rsidR="007D1465" w:rsidRDefault="007D1465" w:rsidP="007F75D0">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邮政编码：</w:t>
      </w:r>
      <w:r>
        <w:rPr>
          <w:rFonts w:ascii="宋体" w:eastAsia="宋体" w:hAnsi="宋体" w:cs="宋体"/>
          <w:kern w:val="0"/>
          <w:sz w:val="21"/>
          <w:szCs w:val="21"/>
        </w:rPr>
        <w:t>226006</w:t>
      </w:r>
    </w:p>
    <w:p w:rsidR="007D1465" w:rsidRDefault="007D1465" w:rsidP="007F75D0">
      <w:pPr>
        <w:widowControl/>
        <w:numPr>
          <w:ilvl w:val="0"/>
          <w:numId w:val="16"/>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信息发布：</w:t>
      </w:r>
    </w:p>
    <w:p w:rsidR="007D1465" w:rsidRDefault="007D1465" w:rsidP="007F75D0">
      <w:pPr>
        <w:widowControl/>
        <w:spacing w:line="360" w:lineRule="auto"/>
        <w:ind w:leftChars="170" w:left="442"/>
        <w:jc w:val="left"/>
        <w:rPr>
          <w:rFonts w:ascii="宋体" w:eastAsia="宋体" w:hAnsi="宋体" w:cs="宋体"/>
          <w:kern w:val="0"/>
          <w:sz w:val="21"/>
          <w:szCs w:val="21"/>
        </w:rPr>
      </w:pPr>
      <w:r>
        <w:rPr>
          <w:rFonts w:ascii="宋体" w:eastAsia="宋体" w:hAnsi="宋体" w:cs="宋体"/>
          <w:kern w:val="0"/>
          <w:sz w:val="21"/>
          <w:szCs w:val="21"/>
        </w:rPr>
        <w:t xml:space="preserve"> </w:t>
      </w:r>
      <w:r>
        <w:rPr>
          <w:rFonts w:ascii="宋体" w:eastAsia="宋体" w:hAnsi="宋体" w:cs="宋体" w:hint="eastAsia"/>
          <w:kern w:val="0"/>
          <w:sz w:val="21"/>
          <w:szCs w:val="21"/>
        </w:rPr>
        <w:t>本项目相关的磋商文件澄清、修改以及终止公告、成交结果公告等信息均通过南通港口集团有限公司网站“（</w:t>
      </w:r>
      <w:r>
        <w:rPr>
          <w:rFonts w:ascii="宋体" w:eastAsia="宋体" w:hAnsi="宋体" w:cs="宋体"/>
          <w:kern w:val="0"/>
          <w:sz w:val="21"/>
          <w:szCs w:val="21"/>
        </w:rPr>
        <w:t>http://www.ntport.com.cn</w:t>
      </w:r>
      <w:r>
        <w:rPr>
          <w:rFonts w:ascii="宋体" w:eastAsia="宋体" w:hAnsi="宋体" w:cs="宋体" w:hint="eastAsia"/>
          <w:kern w:val="0"/>
          <w:sz w:val="21"/>
          <w:szCs w:val="21"/>
        </w:rPr>
        <w:t>）”公布。</w:t>
      </w:r>
    </w:p>
    <w:p w:rsidR="007D1465" w:rsidRDefault="007D1465" w:rsidP="007F75D0">
      <w:pPr>
        <w:widowControl/>
        <w:spacing w:line="360" w:lineRule="auto"/>
        <w:ind w:leftChars="170" w:left="442"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采购人在南通港口集团有限公司网站公布的信息视为已送达各供应商，供应商有义务在参加采购活动期间浏览相关网站。</w:t>
      </w:r>
    </w:p>
    <w:p w:rsidR="007D1465" w:rsidRDefault="007D1465" w:rsidP="007F75D0">
      <w:pPr>
        <w:widowControl/>
        <w:numPr>
          <w:ilvl w:val="0"/>
          <w:numId w:val="16"/>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公告期：公告之日起五个工作日。</w:t>
      </w:r>
    </w:p>
    <w:p w:rsidR="007D1465" w:rsidRDefault="007D1465">
      <w:pPr>
        <w:spacing w:line="360" w:lineRule="auto"/>
        <w:outlineLvl w:val="0"/>
        <w:rPr>
          <w:rFonts w:ascii="宋体" w:eastAsia="宋体" w:cs="Arial"/>
          <w:b/>
          <w:sz w:val="36"/>
          <w:szCs w:val="36"/>
        </w:rPr>
      </w:pPr>
    </w:p>
    <w:p w:rsidR="007D1465" w:rsidRDefault="007D1465">
      <w:pPr>
        <w:spacing w:line="360" w:lineRule="auto"/>
        <w:outlineLvl w:val="0"/>
        <w:rPr>
          <w:rFonts w:ascii="宋体" w:eastAsia="宋体" w:cs="Arial"/>
          <w:b/>
          <w:sz w:val="36"/>
          <w:szCs w:val="36"/>
        </w:rPr>
      </w:pPr>
    </w:p>
    <w:p w:rsidR="007D1465" w:rsidRDefault="007D1465">
      <w:pPr>
        <w:spacing w:line="360" w:lineRule="auto"/>
        <w:outlineLvl w:val="0"/>
        <w:rPr>
          <w:rFonts w:ascii="宋体" w:eastAsia="宋体" w:cs="Arial"/>
          <w:b/>
          <w:sz w:val="36"/>
          <w:szCs w:val="36"/>
        </w:rPr>
      </w:pPr>
    </w:p>
    <w:p w:rsidR="007D1465" w:rsidRDefault="007D1465">
      <w:pPr>
        <w:spacing w:line="360" w:lineRule="auto"/>
        <w:outlineLvl w:val="0"/>
        <w:rPr>
          <w:rFonts w:ascii="宋体" w:eastAsia="宋体" w:cs="Arial"/>
          <w:b/>
          <w:sz w:val="36"/>
          <w:szCs w:val="36"/>
        </w:rPr>
      </w:pPr>
    </w:p>
    <w:p w:rsidR="007D1465" w:rsidRDefault="007D1465">
      <w:pPr>
        <w:spacing w:line="360" w:lineRule="auto"/>
        <w:outlineLvl w:val="0"/>
        <w:rPr>
          <w:rFonts w:ascii="宋体" w:eastAsia="宋体" w:cs="Arial"/>
          <w:b/>
          <w:sz w:val="36"/>
          <w:szCs w:val="36"/>
        </w:rPr>
      </w:pPr>
    </w:p>
    <w:p w:rsidR="007D1465" w:rsidRDefault="007D1465">
      <w:pPr>
        <w:spacing w:line="360" w:lineRule="auto"/>
        <w:outlineLvl w:val="0"/>
        <w:rPr>
          <w:rFonts w:ascii="宋体" w:eastAsia="宋体" w:cs="Arial"/>
          <w:b/>
          <w:sz w:val="36"/>
          <w:szCs w:val="36"/>
        </w:rPr>
      </w:pPr>
    </w:p>
    <w:p w:rsidR="007D1465" w:rsidRDefault="007D1465">
      <w:pPr>
        <w:spacing w:line="360" w:lineRule="auto"/>
        <w:outlineLvl w:val="0"/>
        <w:rPr>
          <w:rFonts w:ascii="宋体" w:eastAsia="宋体" w:cs="Arial"/>
          <w:b/>
          <w:sz w:val="36"/>
          <w:szCs w:val="36"/>
        </w:rPr>
      </w:pPr>
    </w:p>
    <w:p w:rsidR="007D1465" w:rsidRDefault="007D1465">
      <w:pPr>
        <w:spacing w:line="360" w:lineRule="auto"/>
        <w:outlineLvl w:val="0"/>
        <w:rPr>
          <w:rFonts w:ascii="宋体" w:eastAsia="宋体" w:cs="Arial"/>
          <w:b/>
          <w:sz w:val="36"/>
          <w:szCs w:val="36"/>
        </w:rPr>
      </w:pPr>
    </w:p>
    <w:p w:rsidR="007D1465" w:rsidRDefault="007D1465">
      <w:pPr>
        <w:spacing w:line="360" w:lineRule="auto"/>
        <w:outlineLvl w:val="0"/>
        <w:rPr>
          <w:rFonts w:ascii="宋体" w:eastAsia="宋体" w:cs="Arial"/>
          <w:b/>
          <w:sz w:val="36"/>
          <w:szCs w:val="36"/>
        </w:rPr>
      </w:pPr>
    </w:p>
    <w:p w:rsidR="007D1465" w:rsidRDefault="007D1465">
      <w:pPr>
        <w:spacing w:line="360" w:lineRule="auto"/>
        <w:outlineLvl w:val="0"/>
        <w:rPr>
          <w:rFonts w:ascii="宋体" w:eastAsia="宋体" w:cs="Arial"/>
          <w:b/>
          <w:sz w:val="36"/>
          <w:szCs w:val="36"/>
        </w:rPr>
      </w:pPr>
    </w:p>
    <w:p w:rsidR="007D1465" w:rsidRDefault="007D1465" w:rsidP="00E538E3">
      <w:pPr>
        <w:spacing w:line="360" w:lineRule="auto"/>
        <w:jc w:val="center"/>
        <w:outlineLvl w:val="0"/>
        <w:rPr>
          <w:rFonts w:ascii="宋体" w:eastAsia="宋体" w:hAnsi="宋体" w:cs="宋体"/>
          <w:b/>
          <w:sz w:val="32"/>
          <w:szCs w:val="32"/>
        </w:rPr>
      </w:pPr>
      <w:r>
        <w:rPr>
          <w:rFonts w:ascii="宋体" w:eastAsia="宋体" w:hAnsi="宋体" w:cs="宋体" w:hint="eastAsia"/>
          <w:b/>
          <w:sz w:val="32"/>
          <w:szCs w:val="32"/>
        </w:rPr>
        <w:t>第二部分﹑供应商须知</w:t>
      </w:r>
    </w:p>
    <w:p w:rsidR="007D1465" w:rsidRDefault="007D1465" w:rsidP="007F75D0">
      <w:pPr>
        <w:spacing w:line="360" w:lineRule="auto"/>
        <w:ind w:firstLineChars="1500" w:firstLine="3614"/>
        <w:outlineLvl w:val="0"/>
        <w:rPr>
          <w:rFonts w:ascii="黑体" w:eastAsia="黑体" w:hAnsi="黑体"/>
          <w:b/>
          <w:sz w:val="24"/>
          <w:szCs w:val="24"/>
        </w:rPr>
      </w:pPr>
      <w:r>
        <w:rPr>
          <w:rFonts w:ascii="宋体" w:eastAsia="宋体" w:hAnsi="宋体" w:cs="宋体" w:hint="eastAsia"/>
          <w:b/>
          <w:sz w:val="24"/>
          <w:szCs w:val="24"/>
        </w:rPr>
        <w:t>一﹑磋商须知前附表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472"/>
        <w:gridCol w:w="1479"/>
        <w:gridCol w:w="8017"/>
      </w:tblGrid>
      <w:tr w:rsidR="007D1465">
        <w:trPr>
          <w:trHeight w:val="434"/>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hint="eastAsia"/>
                <w:sz w:val="21"/>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rsidP="00852CE3">
            <w:pPr>
              <w:rPr>
                <w:rFonts w:ascii="宋体" w:eastAsia="宋体" w:hAnsi="宋体"/>
                <w:sz w:val="21"/>
                <w:szCs w:val="21"/>
              </w:rPr>
            </w:pPr>
            <w:r>
              <w:rPr>
                <w:rFonts w:ascii="宋体" w:eastAsia="宋体" w:hAnsi="宋体" w:hint="eastAsia"/>
                <w:sz w:val="21"/>
                <w:szCs w:val="21"/>
              </w:rPr>
              <w:t>内容</w:t>
            </w:r>
          </w:p>
        </w:tc>
        <w:tc>
          <w:tcPr>
            <w:tcW w:w="8017" w:type="dxa"/>
            <w:tcBorders>
              <w:top w:val="single" w:sz="4" w:space="0" w:color="auto"/>
              <w:left w:val="single" w:sz="4" w:space="0" w:color="auto"/>
              <w:bottom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hint="eastAsia"/>
                <w:sz w:val="21"/>
                <w:szCs w:val="21"/>
              </w:rPr>
              <w:t>说明与要求</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采购人</w:t>
            </w:r>
          </w:p>
        </w:tc>
        <w:tc>
          <w:tcPr>
            <w:tcW w:w="8017" w:type="dxa"/>
            <w:tcBorders>
              <w:top w:val="single" w:sz="4" w:space="0" w:color="auto"/>
              <w:left w:val="single" w:sz="4" w:space="0" w:color="auto"/>
              <w:bottom w:val="single" w:sz="4" w:space="0" w:color="auto"/>
            </w:tcBorders>
            <w:vAlign w:val="center"/>
          </w:tcPr>
          <w:p w:rsidR="007D1465" w:rsidRDefault="007D1465">
            <w:pPr>
              <w:tabs>
                <w:tab w:val="left" w:pos="4320"/>
              </w:tabs>
              <w:overflowPunct w:val="0"/>
              <w:rPr>
                <w:rFonts w:ascii="宋体" w:eastAsia="宋体" w:hAnsi="宋体"/>
                <w:bCs/>
                <w:sz w:val="21"/>
                <w:szCs w:val="21"/>
              </w:rPr>
            </w:pPr>
            <w:r>
              <w:rPr>
                <w:rFonts w:ascii="宋体" w:eastAsia="宋体" w:hAnsi="宋体" w:hint="eastAsia"/>
                <w:sz w:val="21"/>
                <w:szCs w:val="21"/>
              </w:rPr>
              <w:t>南通港口集团有限公司</w:t>
            </w:r>
          </w:p>
        </w:tc>
      </w:tr>
      <w:tr w:rsidR="007D1465" w:rsidTr="00A900D7">
        <w:trPr>
          <w:trHeight w:val="243"/>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项目名称</w:t>
            </w:r>
          </w:p>
        </w:tc>
        <w:tc>
          <w:tcPr>
            <w:tcW w:w="8017" w:type="dxa"/>
            <w:tcBorders>
              <w:top w:val="single" w:sz="4" w:space="0" w:color="auto"/>
              <w:left w:val="single" w:sz="4" w:space="0" w:color="auto"/>
              <w:bottom w:val="single" w:sz="4" w:space="0" w:color="auto"/>
            </w:tcBorders>
            <w:vAlign w:val="center"/>
          </w:tcPr>
          <w:p w:rsidR="007D1465" w:rsidRDefault="007D1465" w:rsidP="00A900D7">
            <w:pPr>
              <w:tabs>
                <w:tab w:val="left" w:pos="3600"/>
              </w:tabs>
              <w:autoSpaceDE w:val="0"/>
              <w:autoSpaceDN w:val="0"/>
              <w:spacing w:line="360" w:lineRule="auto"/>
              <w:rPr>
                <w:rFonts w:ascii="宋体" w:eastAsia="宋体" w:hAnsi="宋体" w:cs="宋体"/>
                <w:b/>
                <w:kern w:val="0"/>
                <w:sz w:val="21"/>
                <w:szCs w:val="21"/>
              </w:rPr>
            </w:pPr>
            <w:r>
              <w:rPr>
                <w:rFonts w:ascii="宋体" w:eastAsia="宋体" w:hAnsi="宋体" w:hint="eastAsia"/>
                <w:sz w:val="21"/>
                <w:szCs w:val="21"/>
              </w:rPr>
              <w:t>南通港口集团有限公司通州港务分公司上半年挡外港务设施维修工程</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cs="宋体" w:hint="eastAsia"/>
                <w:kern w:val="0"/>
                <w:sz w:val="21"/>
                <w:szCs w:val="21"/>
              </w:rPr>
              <w:t>项目概况</w:t>
            </w:r>
          </w:p>
        </w:tc>
        <w:tc>
          <w:tcPr>
            <w:tcW w:w="8017" w:type="dxa"/>
            <w:tcBorders>
              <w:top w:val="single" w:sz="4" w:space="0" w:color="auto"/>
              <w:left w:val="single" w:sz="4" w:space="0" w:color="auto"/>
              <w:bottom w:val="single" w:sz="4" w:space="0" w:color="auto"/>
            </w:tcBorders>
            <w:vAlign w:val="center"/>
          </w:tcPr>
          <w:p w:rsidR="007D1465" w:rsidRDefault="007D1465" w:rsidP="006F6C27">
            <w:r>
              <w:rPr>
                <w:rFonts w:ascii="宋体" w:eastAsia="宋体" w:hAnsi="宋体" w:cs="宋体" w:hint="eastAsia"/>
                <w:kern w:val="0"/>
                <w:sz w:val="21"/>
                <w:szCs w:val="21"/>
              </w:rPr>
              <w:t>码头前沿</w:t>
            </w:r>
            <w:r>
              <w:rPr>
                <w:rFonts w:ascii="宋体" w:eastAsia="宋体" w:hAnsi="宋体" w:cs="宋体"/>
                <w:kern w:val="0"/>
                <w:sz w:val="21"/>
                <w:szCs w:val="21"/>
              </w:rPr>
              <w:t>105</w:t>
            </w:r>
            <w:r>
              <w:rPr>
                <w:rFonts w:ascii="宋体" w:eastAsia="宋体" w:hAnsi="宋体" w:cs="宋体" w:hint="eastAsia"/>
                <w:kern w:val="0"/>
                <w:sz w:val="21"/>
                <w:szCs w:val="21"/>
              </w:rPr>
              <w:t>套橡胶护舷拆除、安装，</w:t>
            </w:r>
            <w:r>
              <w:rPr>
                <w:rFonts w:ascii="宋体" w:eastAsia="宋体" w:hAnsi="宋体" w:cs="宋体"/>
                <w:kern w:val="0"/>
                <w:sz w:val="21"/>
                <w:szCs w:val="21"/>
              </w:rPr>
              <w:t>860</w:t>
            </w:r>
            <w:r w:rsidRPr="001566EA">
              <w:rPr>
                <w:rFonts w:ascii="宋体" w:eastAsia="宋体" w:hAnsi="宋体" w:cs="宋体" w:hint="eastAsia"/>
                <w:sz w:val="21"/>
                <w:szCs w:val="21"/>
              </w:rPr>
              <w:t>㎡</w:t>
            </w:r>
            <w:r>
              <w:rPr>
                <w:rFonts w:ascii="宋体" w:eastAsia="宋体" w:hAnsi="宋体" w:cs="宋体" w:hint="eastAsia"/>
                <w:kern w:val="0"/>
                <w:sz w:val="21"/>
                <w:szCs w:val="21"/>
              </w:rPr>
              <w:t>码头面层、</w:t>
            </w:r>
            <w:r>
              <w:rPr>
                <w:rFonts w:ascii="宋体" w:eastAsia="宋体" w:hAnsi="宋体" w:cs="宋体"/>
                <w:kern w:val="0"/>
                <w:sz w:val="21"/>
                <w:szCs w:val="21"/>
              </w:rPr>
              <w:t>30m</w:t>
            </w:r>
            <w:r>
              <w:rPr>
                <w:rFonts w:ascii="宋体" w:eastAsia="宋体" w:hAnsi="宋体" w:cs="宋体" w:hint="eastAsia"/>
                <w:kern w:val="0"/>
                <w:sz w:val="21"/>
                <w:szCs w:val="21"/>
              </w:rPr>
              <w:t>护轮坎、</w:t>
            </w:r>
            <w:r>
              <w:rPr>
                <w:rFonts w:ascii="宋体" w:eastAsia="宋体" w:hAnsi="宋体" w:cs="宋体"/>
                <w:kern w:val="0"/>
                <w:sz w:val="21"/>
                <w:szCs w:val="21"/>
              </w:rPr>
              <w:t>7</w:t>
            </w:r>
            <w:r>
              <w:rPr>
                <w:rFonts w:ascii="宋体" w:eastAsia="宋体" w:hAnsi="宋体" w:cs="宋体" w:hint="eastAsia"/>
                <w:kern w:val="0"/>
                <w:sz w:val="21"/>
                <w:szCs w:val="21"/>
              </w:rPr>
              <w:t>只铁梯、</w:t>
            </w:r>
            <w:r>
              <w:rPr>
                <w:rFonts w:ascii="宋体" w:eastAsia="宋体" w:hAnsi="宋体" w:cs="宋体"/>
                <w:kern w:val="0"/>
                <w:sz w:val="21"/>
                <w:szCs w:val="21"/>
              </w:rPr>
              <w:t>2</w:t>
            </w:r>
            <w:r>
              <w:rPr>
                <w:rFonts w:ascii="宋体" w:eastAsia="宋体" w:hAnsi="宋体" w:cs="宋体" w:hint="eastAsia"/>
                <w:kern w:val="0"/>
                <w:sz w:val="21"/>
                <w:szCs w:val="21"/>
              </w:rPr>
              <w:t>根护角桩等维修。</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bookmarkStart w:id="1" w:name="_Toc342034603"/>
            <w:r>
              <w:rPr>
                <w:rFonts w:ascii="宋体" w:eastAsia="宋体" w:hAnsi="宋体" w:hint="eastAsia"/>
                <w:sz w:val="21"/>
                <w:szCs w:val="21"/>
              </w:rPr>
              <w:t>是否接受联合体投标</w:t>
            </w:r>
            <w:bookmarkEnd w:id="1"/>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不接受</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分包情况</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不允许</w:t>
            </w:r>
          </w:p>
        </w:tc>
      </w:tr>
      <w:tr w:rsidR="007D1465">
        <w:trPr>
          <w:trHeight w:val="313"/>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现场考察</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不组织（如需要，投标人可自行前往，采购人提供必要的协助）。</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磋商前答疑会</w:t>
            </w:r>
          </w:p>
        </w:tc>
        <w:tc>
          <w:tcPr>
            <w:tcW w:w="8017" w:type="dxa"/>
            <w:tcBorders>
              <w:top w:val="single" w:sz="4" w:space="0" w:color="auto"/>
              <w:left w:val="single" w:sz="4" w:space="0" w:color="auto"/>
              <w:bottom w:val="single" w:sz="4" w:space="0" w:color="auto"/>
            </w:tcBorders>
            <w:vAlign w:val="center"/>
          </w:tcPr>
          <w:p w:rsidR="007D1465" w:rsidRDefault="007D1465" w:rsidP="00A355C3">
            <w:pPr>
              <w:rPr>
                <w:rFonts w:ascii="宋体" w:eastAsia="宋体" w:hAnsi="宋体"/>
                <w:sz w:val="21"/>
                <w:szCs w:val="21"/>
              </w:rPr>
            </w:pPr>
            <w:r w:rsidRPr="006F6C27">
              <w:rPr>
                <w:rFonts w:ascii="宋体" w:eastAsia="宋体" w:hAnsi="宋体" w:hint="eastAsia"/>
                <w:sz w:val="21"/>
                <w:szCs w:val="21"/>
              </w:rPr>
              <w:t>不组织，若需答疑，报价人须以书面形式向招标单位提出，招标单位将于三日内以书面形式予以解答。</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报价人提出问题截止时间</w:t>
            </w:r>
          </w:p>
        </w:tc>
        <w:tc>
          <w:tcPr>
            <w:tcW w:w="8017" w:type="dxa"/>
            <w:tcBorders>
              <w:top w:val="single" w:sz="4" w:space="0" w:color="auto"/>
              <w:left w:val="single" w:sz="4" w:space="0" w:color="auto"/>
              <w:bottom w:val="single" w:sz="4" w:space="0" w:color="auto"/>
            </w:tcBorders>
            <w:vAlign w:val="center"/>
          </w:tcPr>
          <w:p w:rsidR="007D1465" w:rsidRDefault="007D1465" w:rsidP="005E13AE">
            <w:pPr>
              <w:rPr>
                <w:rFonts w:ascii="宋体" w:eastAsia="宋体" w:hAnsi="宋体"/>
                <w:sz w:val="21"/>
                <w:szCs w:val="21"/>
              </w:rPr>
            </w:pPr>
            <w:r>
              <w:rPr>
                <w:rFonts w:ascii="宋体" w:eastAsia="宋体" w:hAnsi="宋体"/>
                <w:sz w:val="21"/>
                <w:szCs w:val="21"/>
              </w:rPr>
              <w:t>2020</w:t>
            </w:r>
            <w:r>
              <w:rPr>
                <w:rFonts w:ascii="宋体" w:eastAsia="宋体" w:hAnsi="宋体" w:hint="eastAsia"/>
                <w:sz w:val="21"/>
                <w:szCs w:val="21"/>
              </w:rPr>
              <w:t>年</w:t>
            </w:r>
            <w:r w:rsidR="00720686">
              <w:rPr>
                <w:rFonts w:ascii="宋体" w:eastAsia="宋体" w:hAnsi="宋体" w:hint="eastAsia"/>
                <w:sz w:val="21"/>
                <w:szCs w:val="21"/>
              </w:rPr>
              <w:t>7</w:t>
            </w:r>
            <w:r>
              <w:rPr>
                <w:rFonts w:ascii="宋体" w:eastAsia="宋体" w:hAnsi="宋体" w:hint="eastAsia"/>
                <w:sz w:val="21"/>
                <w:szCs w:val="21"/>
              </w:rPr>
              <w:t>月</w:t>
            </w:r>
            <w:r w:rsidR="005E13AE">
              <w:rPr>
                <w:rFonts w:ascii="宋体" w:eastAsia="宋体" w:hAnsi="宋体" w:hint="eastAsia"/>
                <w:sz w:val="21"/>
                <w:szCs w:val="21"/>
              </w:rPr>
              <w:t>15</w:t>
            </w:r>
            <w:r>
              <w:rPr>
                <w:rFonts w:ascii="宋体" w:eastAsia="宋体" w:hAnsi="宋体" w:hint="eastAsia"/>
                <w:sz w:val="21"/>
                <w:szCs w:val="21"/>
              </w:rPr>
              <w:t>日</w:t>
            </w:r>
            <w:r>
              <w:rPr>
                <w:rFonts w:ascii="宋体" w:eastAsia="宋体" w:hAnsi="宋体"/>
                <w:sz w:val="21"/>
                <w:szCs w:val="21"/>
              </w:rPr>
              <w:t>17</w:t>
            </w:r>
            <w:r>
              <w:rPr>
                <w:rFonts w:ascii="宋体" w:eastAsia="宋体" w:hAnsi="宋体" w:hint="eastAsia"/>
                <w:sz w:val="21"/>
                <w:szCs w:val="21"/>
              </w:rPr>
              <w:t>：</w:t>
            </w:r>
            <w:r>
              <w:rPr>
                <w:rFonts w:ascii="宋体" w:eastAsia="宋体" w:hAnsi="宋体"/>
                <w:sz w:val="21"/>
                <w:szCs w:val="21"/>
              </w:rPr>
              <w:t>00</w:t>
            </w:r>
            <w:r>
              <w:rPr>
                <w:rFonts w:ascii="宋体" w:eastAsia="宋体" w:hAnsi="宋体" w:hint="eastAsia"/>
                <w:sz w:val="21"/>
                <w:szCs w:val="21"/>
              </w:rPr>
              <w:t>时</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bookmarkStart w:id="2" w:name="_Toc342034636"/>
            <w:r>
              <w:rPr>
                <w:rFonts w:ascii="宋体" w:eastAsia="宋体" w:hAnsi="宋体" w:hint="eastAsia"/>
                <w:sz w:val="21"/>
                <w:szCs w:val="21"/>
              </w:rPr>
              <w:t>采购人书面澄清的时</w:t>
            </w:r>
            <w:bookmarkStart w:id="3" w:name="_Toc342034637"/>
            <w:bookmarkEnd w:id="2"/>
            <w:r>
              <w:rPr>
                <w:rFonts w:ascii="宋体" w:eastAsia="宋体" w:hAnsi="宋体" w:hint="eastAsia"/>
                <w:sz w:val="21"/>
                <w:szCs w:val="21"/>
              </w:rPr>
              <w:t>间</w:t>
            </w:r>
            <w:bookmarkEnd w:id="3"/>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收到澄清</w:t>
            </w:r>
            <w:r>
              <w:rPr>
                <w:rFonts w:ascii="宋体" w:eastAsia="宋体" w:hAnsi="宋体"/>
                <w:sz w:val="21"/>
                <w:szCs w:val="21"/>
              </w:rPr>
              <w:t>24</w:t>
            </w:r>
            <w:r>
              <w:rPr>
                <w:rFonts w:ascii="宋体" w:eastAsia="宋体" w:hAnsi="宋体" w:hint="eastAsia"/>
                <w:sz w:val="21"/>
                <w:szCs w:val="21"/>
              </w:rPr>
              <w:t>小时内（以发出时间为准）</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合格供应商的资格要求</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、合格供应商的一般条件：</w:t>
            </w:r>
          </w:p>
          <w:p w:rsidR="007D1465" w:rsidRDefault="007D1465">
            <w:pPr>
              <w:rPr>
                <w:rFonts w:ascii="宋体" w:eastAsia="宋体" w:hAnsi="宋体"/>
                <w:sz w:val="21"/>
                <w:szCs w:val="21"/>
              </w:rPr>
            </w:pPr>
            <w:r>
              <w:rPr>
                <w:rFonts w:ascii="宋体" w:eastAsia="宋体" w:hAnsi="宋体"/>
                <w:sz w:val="21"/>
                <w:szCs w:val="21"/>
              </w:rPr>
              <w:t>1.1</w:t>
            </w:r>
            <w:r>
              <w:rPr>
                <w:rFonts w:ascii="宋体" w:eastAsia="宋体" w:hAnsi="宋体" w:hint="eastAsia"/>
                <w:sz w:val="21"/>
                <w:szCs w:val="21"/>
              </w:rPr>
              <w:t>具有独立承担民事责任的能力；</w:t>
            </w:r>
          </w:p>
          <w:p w:rsidR="007D1465" w:rsidRDefault="007D1465">
            <w:pPr>
              <w:rPr>
                <w:rFonts w:ascii="宋体" w:eastAsia="宋体" w:hAnsi="宋体"/>
                <w:sz w:val="21"/>
                <w:szCs w:val="21"/>
              </w:rPr>
            </w:pPr>
            <w:r>
              <w:rPr>
                <w:rFonts w:ascii="宋体" w:eastAsia="宋体" w:hAnsi="宋体"/>
                <w:sz w:val="21"/>
                <w:szCs w:val="21"/>
              </w:rPr>
              <w:t>1.2</w:t>
            </w:r>
            <w:r>
              <w:rPr>
                <w:rFonts w:ascii="宋体" w:eastAsia="宋体" w:hAnsi="宋体" w:hint="eastAsia"/>
                <w:sz w:val="21"/>
                <w:szCs w:val="21"/>
              </w:rPr>
              <w:t>具有良好的商业信誉和健全的财务会计制度；</w:t>
            </w:r>
          </w:p>
          <w:p w:rsidR="007D1465" w:rsidRDefault="007D1465">
            <w:pPr>
              <w:rPr>
                <w:rFonts w:ascii="宋体" w:eastAsia="宋体" w:hAnsi="宋体"/>
                <w:sz w:val="21"/>
                <w:szCs w:val="21"/>
              </w:rPr>
            </w:pPr>
            <w:r>
              <w:rPr>
                <w:rFonts w:ascii="宋体" w:eastAsia="宋体" w:hAnsi="宋体"/>
                <w:sz w:val="21"/>
                <w:szCs w:val="21"/>
              </w:rPr>
              <w:t>1.3</w:t>
            </w:r>
            <w:r>
              <w:rPr>
                <w:rFonts w:ascii="宋体" w:eastAsia="宋体" w:hAnsi="宋体" w:hint="eastAsia"/>
                <w:sz w:val="21"/>
                <w:szCs w:val="21"/>
              </w:rPr>
              <w:t>具有履行合同所必需的专业技术能力；</w:t>
            </w:r>
          </w:p>
          <w:p w:rsidR="007D1465" w:rsidRDefault="007D1465">
            <w:pPr>
              <w:rPr>
                <w:rFonts w:ascii="宋体" w:eastAsia="宋体" w:hAnsi="宋体"/>
                <w:sz w:val="21"/>
                <w:szCs w:val="21"/>
              </w:rPr>
            </w:pPr>
            <w:r>
              <w:rPr>
                <w:rFonts w:ascii="宋体" w:eastAsia="宋体" w:hAnsi="宋体"/>
                <w:sz w:val="21"/>
                <w:szCs w:val="21"/>
              </w:rPr>
              <w:t>1.4</w:t>
            </w:r>
            <w:r>
              <w:rPr>
                <w:rFonts w:ascii="宋体" w:eastAsia="宋体" w:hAnsi="宋体" w:hint="eastAsia"/>
                <w:sz w:val="21"/>
                <w:szCs w:val="21"/>
              </w:rPr>
              <w:t>有依法缴纳税收和社会保障资金的良好记录；</w:t>
            </w:r>
          </w:p>
          <w:p w:rsidR="007D1465" w:rsidRDefault="007D1465">
            <w:pPr>
              <w:rPr>
                <w:rFonts w:ascii="宋体" w:eastAsia="宋体" w:hAnsi="宋体"/>
                <w:sz w:val="21"/>
                <w:szCs w:val="21"/>
              </w:rPr>
            </w:pPr>
            <w:r>
              <w:rPr>
                <w:rFonts w:ascii="宋体" w:eastAsia="宋体" w:hAnsi="宋体"/>
                <w:sz w:val="21"/>
                <w:szCs w:val="21"/>
              </w:rPr>
              <w:t>1.5</w:t>
            </w:r>
            <w:r>
              <w:rPr>
                <w:rFonts w:ascii="宋体" w:eastAsia="宋体" w:hAnsi="宋体" w:hint="eastAsia"/>
                <w:sz w:val="21"/>
                <w:szCs w:val="21"/>
              </w:rPr>
              <w:t>参加采购活动前三年内，在经营活动中没有重大违法记录；</w:t>
            </w:r>
          </w:p>
          <w:p w:rsidR="007D1465" w:rsidRDefault="007D1465">
            <w:pPr>
              <w:rPr>
                <w:rFonts w:ascii="宋体" w:eastAsia="宋体" w:hAnsi="宋体"/>
                <w:sz w:val="21"/>
                <w:szCs w:val="21"/>
              </w:rPr>
            </w:pPr>
            <w:r>
              <w:rPr>
                <w:rFonts w:ascii="宋体" w:eastAsia="宋体" w:hAnsi="宋体"/>
                <w:sz w:val="21"/>
                <w:szCs w:val="21"/>
              </w:rPr>
              <w:t>1.6</w:t>
            </w:r>
            <w:r>
              <w:rPr>
                <w:rFonts w:ascii="宋体" w:eastAsia="宋体" w:hAnsi="宋体" w:hint="eastAsia"/>
                <w:sz w:val="21"/>
                <w:szCs w:val="21"/>
              </w:rPr>
              <w:t>法律、行政法规规定的其他条件。</w:t>
            </w:r>
          </w:p>
          <w:p w:rsidR="007D1465" w:rsidRDefault="007D1465">
            <w:pPr>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、合格供应商的特殊条件：</w:t>
            </w:r>
          </w:p>
          <w:p w:rsidR="007D1465" w:rsidRPr="00A900D7" w:rsidRDefault="007D1465" w:rsidP="00A900D7">
            <w:pPr>
              <w:rPr>
                <w:rFonts w:ascii="宋体" w:eastAsia="宋体" w:hAnsi="宋体"/>
                <w:sz w:val="21"/>
                <w:szCs w:val="21"/>
              </w:rPr>
            </w:pPr>
            <w:r w:rsidRPr="00A900D7">
              <w:rPr>
                <w:rFonts w:ascii="宋体" w:eastAsia="宋体" w:hAnsi="宋体"/>
                <w:sz w:val="21"/>
                <w:szCs w:val="21"/>
              </w:rPr>
              <w:t>2.1</w:t>
            </w:r>
            <w:r w:rsidRPr="00A900D7">
              <w:rPr>
                <w:rFonts w:ascii="宋体" w:eastAsia="宋体" w:hAnsi="宋体" w:hint="eastAsia"/>
                <w:sz w:val="21"/>
                <w:szCs w:val="21"/>
              </w:rPr>
              <w:t>具有独立法人资格，持有工商行政管理部门核发的有效营业执照，有基本帐户开户许可证。</w:t>
            </w:r>
          </w:p>
          <w:p w:rsidR="007D1465" w:rsidRPr="00A900D7" w:rsidRDefault="007D1465" w:rsidP="00A900D7">
            <w:pPr>
              <w:rPr>
                <w:rFonts w:ascii="宋体" w:eastAsia="宋体" w:hAnsi="宋体"/>
                <w:sz w:val="21"/>
                <w:szCs w:val="21"/>
              </w:rPr>
            </w:pPr>
            <w:r w:rsidRPr="00A900D7">
              <w:rPr>
                <w:rFonts w:ascii="宋体" w:eastAsia="宋体" w:hAnsi="宋体"/>
                <w:sz w:val="21"/>
                <w:szCs w:val="21"/>
              </w:rPr>
              <w:t>2.2</w:t>
            </w:r>
            <w:r w:rsidRPr="00A900D7">
              <w:rPr>
                <w:rFonts w:ascii="宋体" w:eastAsia="宋体" w:hAnsi="宋体" w:hint="eastAsia"/>
                <w:sz w:val="21"/>
                <w:szCs w:val="21"/>
              </w:rPr>
              <w:t>具有建设行政主管部门颁发的港口与航道工程施工总承包叁级及以上资质或港口与海岸工程专业承包叁级及以上资质。</w:t>
            </w:r>
          </w:p>
          <w:p w:rsidR="007D1465" w:rsidRPr="00A900D7" w:rsidRDefault="007D1465" w:rsidP="00A900D7">
            <w:pPr>
              <w:rPr>
                <w:rFonts w:ascii="宋体" w:eastAsia="宋体" w:hAnsi="宋体"/>
                <w:sz w:val="21"/>
                <w:szCs w:val="21"/>
              </w:rPr>
            </w:pPr>
            <w:r w:rsidRPr="00A900D7">
              <w:rPr>
                <w:rFonts w:ascii="宋体" w:eastAsia="宋体" w:hAnsi="宋体"/>
                <w:sz w:val="21"/>
                <w:szCs w:val="21"/>
              </w:rPr>
              <w:t>2.3</w:t>
            </w:r>
            <w:r w:rsidRPr="00A900D7">
              <w:rPr>
                <w:rFonts w:ascii="宋体" w:eastAsia="宋体" w:hAnsi="宋体" w:hint="eastAsia"/>
                <w:sz w:val="21"/>
                <w:szCs w:val="21"/>
              </w:rPr>
              <w:t>具有建设行政主管部门核发的有效安全生产许可证。</w:t>
            </w:r>
          </w:p>
          <w:p w:rsidR="007D1465" w:rsidRPr="00A900D7" w:rsidRDefault="007D1465" w:rsidP="00A900D7">
            <w:pPr>
              <w:rPr>
                <w:rFonts w:ascii="宋体" w:eastAsia="宋体" w:hAnsi="宋体"/>
                <w:sz w:val="21"/>
                <w:szCs w:val="21"/>
              </w:rPr>
            </w:pPr>
            <w:r w:rsidRPr="00A900D7">
              <w:rPr>
                <w:rFonts w:ascii="宋体" w:eastAsia="宋体" w:hAnsi="宋体"/>
                <w:sz w:val="21"/>
                <w:szCs w:val="21"/>
              </w:rPr>
              <w:t>2.4</w:t>
            </w:r>
            <w:r w:rsidRPr="00A900D7">
              <w:rPr>
                <w:rFonts w:ascii="宋体" w:eastAsia="宋体" w:hAnsi="宋体" w:hint="eastAsia"/>
                <w:sz w:val="21"/>
                <w:szCs w:val="21"/>
              </w:rPr>
              <w:t>项目负责人具有二级或以上建造师注册证书，具</w:t>
            </w:r>
            <w:r>
              <w:rPr>
                <w:rFonts w:ascii="宋体" w:eastAsia="宋体" w:hAnsi="宋体" w:hint="eastAsia"/>
                <w:sz w:val="21"/>
                <w:szCs w:val="21"/>
              </w:rPr>
              <w:t>有</w:t>
            </w:r>
            <w:r w:rsidRPr="00A900D7">
              <w:rPr>
                <w:rFonts w:ascii="宋体" w:eastAsia="宋体" w:hAnsi="宋体" w:hint="eastAsia"/>
                <w:sz w:val="21"/>
                <w:szCs w:val="21"/>
              </w:rPr>
              <w:t>《建筑施工企业项目负责人安全生产考核合格证书》（</w:t>
            </w:r>
            <w:r w:rsidRPr="00A900D7">
              <w:rPr>
                <w:rFonts w:ascii="宋体" w:eastAsia="宋体" w:hAnsi="宋体"/>
                <w:sz w:val="21"/>
                <w:szCs w:val="21"/>
              </w:rPr>
              <w:t>B</w:t>
            </w:r>
            <w:r>
              <w:rPr>
                <w:rFonts w:ascii="宋体" w:eastAsia="宋体" w:hAnsi="宋体" w:hint="eastAsia"/>
                <w:sz w:val="21"/>
                <w:szCs w:val="21"/>
              </w:rPr>
              <w:t>类），</w:t>
            </w:r>
            <w:r>
              <w:rPr>
                <w:rFonts w:ascii="宋体" w:eastAsia="宋体" w:hAnsi="宋体" w:cs="宋体" w:hint="eastAsia"/>
                <w:sz w:val="21"/>
                <w:szCs w:val="21"/>
              </w:rPr>
              <w:t>并</w:t>
            </w:r>
            <w:r>
              <w:rPr>
                <w:rFonts w:ascii="宋体" w:eastAsia="宋体" w:hAnsi="宋体" w:cs="宋体" w:hint="eastAsia"/>
                <w:kern w:val="0"/>
                <w:sz w:val="21"/>
                <w:szCs w:val="21"/>
              </w:rPr>
              <w:t>有投标人所属社保机构出具的拟担任本项目负责人近半年的社保缴费证明（并加盖缴费证明专用章）或其他（如职工基本医疗保险、公积金缴存记录等）能够证明其近半年参加社保的有效证明材料（并加盖社保机构单位章）。</w:t>
            </w:r>
          </w:p>
          <w:p w:rsidR="007D1465" w:rsidRPr="00A900D7" w:rsidRDefault="007D1465" w:rsidP="00A900D7">
            <w:pPr>
              <w:rPr>
                <w:rFonts w:ascii="宋体" w:eastAsia="宋体" w:hAnsi="宋体"/>
                <w:sz w:val="21"/>
                <w:szCs w:val="21"/>
              </w:rPr>
            </w:pPr>
            <w:r w:rsidRPr="00A900D7">
              <w:rPr>
                <w:rFonts w:ascii="宋体" w:eastAsia="宋体" w:hAnsi="宋体"/>
                <w:sz w:val="21"/>
                <w:szCs w:val="21"/>
              </w:rPr>
              <w:t>2.5</w:t>
            </w:r>
            <w:r w:rsidRPr="00A900D7">
              <w:rPr>
                <w:rFonts w:ascii="宋体" w:eastAsia="宋体" w:hAnsi="宋体" w:hint="eastAsia"/>
                <w:sz w:val="21"/>
                <w:szCs w:val="21"/>
              </w:rPr>
              <w:t>拟投入的专职安全员必须具有《建筑施工企业专职安全生产管理人员安全生产考核合格证书》（</w:t>
            </w:r>
            <w:r w:rsidRPr="00A900D7">
              <w:rPr>
                <w:rFonts w:ascii="宋体" w:eastAsia="宋体" w:hAnsi="宋体"/>
                <w:sz w:val="21"/>
                <w:szCs w:val="21"/>
              </w:rPr>
              <w:t>C</w:t>
            </w:r>
            <w:r w:rsidRPr="00A900D7">
              <w:rPr>
                <w:rFonts w:ascii="宋体" w:eastAsia="宋体" w:hAnsi="宋体" w:hint="eastAsia"/>
                <w:sz w:val="21"/>
                <w:szCs w:val="21"/>
              </w:rPr>
              <w:t>证）；</w:t>
            </w:r>
          </w:p>
          <w:p w:rsidR="007D1465" w:rsidRPr="00A900D7" w:rsidRDefault="007D1465" w:rsidP="00A900D7">
            <w:pPr>
              <w:rPr>
                <w:rFonts w:ascii="宋体" w:eastAsia="宋体" w:hAnsi="宋体"/>
                <w:sz w:val="21"/>
                <w:szCs w:val="21"/>
              </w:rPr>
            </w:pPr>
            <w:r w:rsidRPr="00A900D7">
              <w:rPr>
                <w:rFonts w:ascii="宋体" w:eastAsia="宋体" w:hAnsi="宋体"/>
                <w:sz w:val="21"/>
                <w:szCs w:val="21"/>
              </w:rPr>
              <w:t>2.6</w:t>
            </w:r>
            <w:r w:rsidRPr="00A900D7">
              <w:rPr>
                <w:rFonts w:ascii="宋体" w:eastAsia="宋体" w:hAnsi="宋体" w:hint="eastAsia"/>
                <w:sz w:val="21"/>
                <w:szCs w:val="21"/>
              </w:rPr>
              <w:t>近五年承担过</w:t>
            </w:r>
            <w:r>
              <w:rPr>
                <w:rFonts w:ascii="宋体" w:eastAsia="宋体" w:hAnsi="宋体" w:hint="eastAsia"/>
                <w:sz w:val="21"/>
                <w:szCs w:val="21"/>
              </w:rPr>
              <w:t>类似</w:t>
            </w:r>
            <w:r w:rsidRPr="00A900D7">
              <w:rPr>
                <w:rFonts w:ascii="宋体" w:eastAsia="宋体" w:hAnsi="宋体" w:hint="eastAsia"/>
                <w:sz w:val="21"/>
                <w:szCs w:val="21"/>
              </w:rPr>
              <w:t>码头维修施工工程业绩，并提供业绩证明材料。</w:t>
            </w:r>
          </w:p>
          <w:p w:rsidR="007D1465" w:rsidRPr="00A900D7" w:rsidRDefault="007D1465" w:rsidP="00A355C3">
            <w:pPr>
              <w:rPr>
                <w:rFonts w:ascii="宋体" w:eastAsia="宋体" w:hAnsi="宋体"/>
                <w:sz w:val="21"/>
                <w:szCs w:val="21"/>
              </w:rPr>
            </w:pPr>
            <w:r w:rsidRPr="00A900D7">
              <w:rPr>
                <w:rFonts w:ascii="宋体" w:eastAsia="宋体" w:hAnsi="宋体"/>
                <w:sz w:val="21"/>
                <w:szCs w:val="21"/>
              </w:rPr>
              <w:t>2.7</w:t>
            </w:r>
            <w:r w:rsidRPr="00A900D7">
              <w:rPr>
                <w:rFonts w:ascii="宋体" w:eastAsia="宋体" w:hAnsi="宋体" w:hint="eastAsia"/>
                <w:sz w:val="21"/>
                <w:szCs w:val="21"/>
              </w:rPr>
              <w:t>单位负责人为同一人或者存在直接控股、管理关系的不同供应商，不得参加同一合同项下的采购活动。</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rsidP="007F75D0">
            <w:pPr>
              <w:spacing w:line="276" w:lineRule="auto"/>
              <w:ind w:leftChars="15" w:left="39" w:rightChars="15" w:right="39"/>
              <w:rPr>
                <w:rFonts w:ascii="宋体" w:eastAsia="宋体" w:hAnsi="宋体"/>
                <w:sz w:val="21"/>
                <w:szCs w:val="21"/>
              </w:rPr>
            </w:pPr>
            <w:r>
              <w:rPr>
                <w:rFonts w:ascii="宋体" w:eastAsia="宋体" w:hAnsi="宋体" w:hint="eastAsia"/>
                <w:sz w:val="21"/>
                <w:szCs w:val="21"/>
              </w:rPr>
              <w:t>构成报价文件的其它材料</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highlight w:val="green"/>
              </w:rPr>
            </w:pPr>
            <w:bookmarkStart w:id="4" w:name="_Toc342034673"/>
            <w:r>
              <w:rPr>
                <w:rFonts w:ascii="宋体" w:eastAsia="宋体" w:hAnsi="宋体" w:hint="eastAsia"/>
                <w:sz w:val="21"/>
                <w:szCs w:val="21"/>
              </w:rPr>
              <w:t>磋商文件的修改和澄清文件</w:t>
            </w:r>
            <w:bookmarkEnd w:id="4"/>
            <w:r>
              <w:rPr>
                <w:rFonts w:ascii="宋体" w:eastAsia="宋体" w:hAnsi="宋体" w:hint="eastAsia"/>
                <w:sz w:val="21"/>
                <w:szCs w:val="21"/>
              </w:rPr>
              <w:t>（如有）</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12</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报价次数</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highlight w:val="green"/>
              </w:rPr>
            </w:pPr>
            <w:r>
              <w:rPr>
                <w:rFonts w:ascii="宋体" w:eastAsia="宋体" w:hAnsi="宋体"/>
                <w:sz w:val="21"/>
                <w:szCs w:val="21"/>
                <w:u w:val="single"/>
              </w:rPr>
              <w:t>2</w:t>
            </w:r>
            <w:r>
              <w:rPr>
                <w:rFonts w:ascii="宋体" w:eastAsia="宋体" w:hAnsi="宋体" w:hint="eastAsia"/>
                <w:sz w:val="21"/>
                <w:szCs w:val="21"/>
              </w:rPr>
              <w:t>次</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18"/>
                <w:szCs w:val="18"/>
              </w:rPr>
            </w:pPr>
            <w:r>
              <w:rPr>
                <w:rFonts w:ascii="宋体" w:eastAsia="宋体" w:hAnsi="宋体" w:hint="eastAsia"/>
                <w:sz w:val="18"/>
                <w:szCs w:val="18"/>
              </w:rPr>
              <w:t>技术选择性方案</w:t>
            </w:r>
            <w:r>
              <w:rPr>
                <w:rFonts w:ascii="宋体" w:eastAsia="宋体" w:hAnsi="宋体"/>
                <w:sz w:val="18"/>
                <w:szCs w:val="18"/>
              </w:rPr>
              <w:t xml:space="preserve">   </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不接受</w:t>
            </w:r>
            <w:r>
              <w:rPr>
                <w:rFonts w:ascii="宋体" w:eastAsia="宋体" w:hAnsi="宋体"/>
                <w:sz w:val="21"/>
                <w:szCs w:val="21"/>
              </w:rPr>
              <w:t xml:space="preserve"> </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报价方式</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固定总价</w:t>
            </w:r>
            <w:r>
              <w:rPr>
                <w:rFonts w:ascii="宋体" w:eastAsia="宋体" w:hAnsi="宋体"/>
                <w:sz w:val="21"/>
                <w:szCs w:val="21"/>
              </w:rPr>
              <w:t xml:space="preserve">     </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合同期内调价</w:t>
            </w:r>
            <w:r>
              <w:rPr>
                <w:rFonts w:ascii="宋体" w:eastAsia="宋体" w:hAnsi="宋体"/>
                <w:sz w:val="21"/>
                <w:szCs w:val="21"/>
              </w:rPr>
              <w:t xml:space="preserve">  </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不接受</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lastRenderedPageBreak/>
              <w:t>16</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采购资金支付程序及方式</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详见“第五部分</w:t>
            </w:r>
            <w:r>
              <w:rPr>
                <w:rFonts w:ascii="宋体" w:eastAsia="宋体" w:hAnsi="宋体"/>
                <w:sz w:val="21"/>
                <w:szCs w:val="21"/>
              </w:rPr>
              <w:t xml:space="preserve">  </w:t>
            </w:r>
            <w:r>
              <w:rPr>
                <w:rFonts w:ascii="宋体" w:eastAsia="宋体" w:hAnsi="宋体" w:hint="eastAsia"/>
                <w:sz w:val="21"/>
                <w:szCs w:val="21"/>
              </w:rPr>
              <w:t>合同文本”。</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响应文件递交时间</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详见磋商公告</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响应文件递交截止时间</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highlight w:val="green"/>
              </w:rPr>
            </w:pPr>
            <w:r>
              <w:rPr>
                <w:rFonts w:ascii="宋体" w:eastAsia="宋体" w:hAnsi="宋体" w:hint="eastAsia"/>
                <w:sz w:val="21"/>
                <w:szCs w:val="21"/>
              </w:rPr>
              <w:t>详见磋商公告</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磋商时间</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highlight w:val="green"/>
              </w:rPr>
            </w:pPr>
            <w:r>
              <w:rPr>
                <w:rFonts w:ascii="宋体" w:eastAsia="宋体" w:hAnsi="宋体" w:hint="eastAsia"/>
                <w:sz w:val="21"/>
                <w:szCs w:val="21"/>
              </w:rPr>
              <w:t>详见磋商公告</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磋商地点</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highlight w:val="green"/>
              </w:rPr>
            </w:pPr>
            <w:r>
              <w:rPr>
                <w:rFonts w:ascii="宋体" w:eastAsia="宋体" w:hAnsi="宋体" w:hint="eastAsia"/>
                <w:sz w:val="21"/>
                <w:szCs w:val="21"/>
              </w:rPr>
              <w:t>详见磋商公告</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磋商地址</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highlight w:val="green"/>
              </w:rPr>
            </w:pPr>
            <w:r>
              <w:rPr>
                <w:rFonts w:ascii="宋体" w:eastAsia="宋体" w:hAnsi="宋体" w:hint="eastAsia"/>
                <w:sz w:val="21"/>
                <w:szCs w:val="21"/>
              </w:rPr>
              <w:t>详见磋商公告</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b/>
                <w:sz w:val="21"/>
                <w:szCs w:val="21"/>
              </w:rPr>
            </w:pPr>
            <w:r>
              <w:rPr>
                <w:rFonts w:ascii="宋体" w:eastAsia="宋体" w:hAnsi="宋体"/>
                <w:sz w:val="21"/>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磋商有效期</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lang w:val="zh-CN"/>
              </w:rPr>
              <w:t>自递交响应文件截止之日起</w:t>
            </w:r>
            <w:r>
              <w:rPr>
                <w:rFonts w:ascii="宋体" w:eastAsia="宋体" w:hAnsi="宋体"/>
                <w:sz w:val="21"/>
                <w:szCs w:val="21"/>
              </w:rPr>
              <w:t>6</w:t>
            </w:r>
            <w:r>
              <w:rPr>
                <w:rFonts w:ascii="宋体" w:eastAsia="宋体" w:hAnsi="宋体"/>
                <w:sz w:val="21"/>
                <w:szCs w:val="21"/>
                <w:lang w:val="zh-CN"/>
              </w:rPr>
              <w:t>0</w:t>
            </w:r>
            <w:r>
              <w:rPr>
                <w:rFonts w:ascii="宋体" w:eastAsia="宋体" w:hAnsi="宋体" w:hint="eastAsia"/>
                <w:sz w:val="21"/>
                <w:szCs w:val="21"/>
                <w:lang w:val="zh-CN"/>
              </w:rPr>
              <w:t>日历天</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b/>
                <w:sz w:val="21"/>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磋商保证金</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、保证金金额：</w:t>
            </w:r>
            <w:r w:rsidRPr="00A355C3">
              <w:rPr>
                <w:rFonts w:ascii="宋体" w:eastAsia="宋体" w:hAnsi="宋体" w:hint="eastAsia"/>
                <w:sz w:val="21"/>
                <w:szCs w:val="21"/>
              </w:rPr>
              <w:t>人民币</w:t>
            </w:r>
            <w:r w:rsidRPr="00EC2E6A">
              <w:rPr>
                <w:rFonts w:ascii="宋体" w:eastAsia="宋体" w:hAnsi="宋体"/>
                <w:b/>
                <w:sz w:val="21"/>
                <w:szCs w:val="21"/>
                <w:u w:val="single"/>
              </w:rPr>
              <w:t>3000.00</w:t>
            </w:r>
            <w:r w:rsidRPr="00A355C3">
              <w:rPr>
                <w:rFonts w:ascii="宋体" w:eastAsia="宋体" w:hAnsi="宋体" w:hint="eastAsia"/>
                <w:sz w:val="21"/>
                <w:szCs w:val="21"/>
              </w:rPr>
              <w:t>元。</w:t>
            </w:r>
          </w:p>
          <w:p w:rsidR="007D1465" w:rsidRDefault="007D1465">
            <w:pPr>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、保证金缴纳形式：采用银行转账、电汇形式缴纳。</w:t>
            </w:r>
          </w:p>
          <w:p w:rsidR="007D1465" w:rsidRDefault="007D1465">
            <w:pPr>
              <w:rPr>
                <w:rFonts w:ascii="宋体" w:eastAsia="宋体" w:hAnsi="宋体"/>
                <w:sz w:val="21"/>
                <w:szCs w:val="21"/>
              </w:rPr>
            </w:pPr>
            <w:r>
              <w:rPr>
                <w:rFonts w:ascii="宋体" w:eastAsia="宋体" w:hAnsi="宋体"/>
                <w:sz w:val="21"/>
                <w:szCs w:val="21"/>
              </w:rPr>
              <w:t>3</w:t>
            </w:r>
            <w:r>
              <w:rPr>
                <w:rFonts w:ascii="宋体" w:eastAsia="宋体" w:hAnsi="宋体" w:hint="eastAsia"/>
                <w:sz w:val="21"/>
                <w:szCs w:val="21"/>
              </w:rPr>
              <w:t>、缴纳方式：磋商保证金必须以供应商名义办理，不得以供应商分支机构、个人或其它名义办理；供应商须将保证金从其企业基本账户划转到磋商文件指定的磋商保证金收取账户，否则视为未按要求缴纳磋商保证金。</w:t>
            </w:r>
          </w:p>
          <w:p w:rsidR="007D1465" w:rsidRPr="00A355C3" w:rsidRDefault="007D1465" w:rsidP="00A355C3">
            <w:pPr>
              <w:rPr>
                <w:rFonts w:ascii="宋体" w:eastAsia="宋体" w:hAnsi="宋体"/>
                <w:sz w:val="21"/>
                <w:szCs w:val="21"/>
              </w:rPr>
            </w:pPr>
            <w:r>
              <w:rPr>
                <w:rFonts w:ascii="宋体" w:eastAsia="宋体" w:hAnsi="宋体"/>
                <w:sz w:val="21"/>
                <w:szCs w:val="21"/>
              </w:rPr>
              <w:t>4</w:t>
            </w:r>
            <w:r>
              <w:rPr>
                <w:rFonts w:ascii="宋体" w:eastAsia="宋体" w:hAnsi="宋体" w:hint="eastAsia"/>
                <w:sz w:val="21"/>
                <w:szCs w:val="21"/>
              </w:rPr>
              <w:t>、收取人：</w:t>
            </w:r>
            <w:r w:rsidRPr="00A355C3">
              <w:rPr>
                <w:rFonts w:ascii="宋体" w:eastAsia="宋体" w:hAnsi="宋体" w:hint="eastAsia"/>
                <w:sz w:val="21"/>
                <w:szCs w:val="21"/>
              </w:rPr>
              <w:t>南通港口集团有限公司</w:t>
            </w:r>
          </w:p>
          <w:p w:rsidR="007D1465" w:rsidRPr="00720686" w:rsidRDefault="007D1465">
            <w:pPr>
              <w:rPr>
                <w:rFonts w:ascii="宋体" w:eastAsia="宋体" w:hAnsi="宋体"/>
                <w:sz w:val="21"/>
                <w:szCs w:val="21"/>
              </w:rPr>
            </w:pPr>
            <w:r>
              <w:rPr>
                <w:rFonts w:ascii="宋体" w:eastAsia="宋体" w:hAnsi="宋体"/>
                <w:sz w:val="21"/>
                <w:szCs w:val="21"/>
              </w:rPr>
              <w:t>5</w:t>
            </w:r>
            <w:r>
              <w:rPr>
                <w:rFonts w:ascii="宋体" w:eastAsia="宋体" w:hAnsi="宋体" w:hint="eastAsia"/>
                <w:sz w:val="21"/>
                <w:szCs w:val="21"/>
              </w:rPr>
              <w:t>、开户银</w:t>
            </w:r>
            <w:r w:rsidRPr="00720686">
              <w:rPr>
                <w:rFonts w:ascii="宋体" w:eastAsia="宋体" w:hAnsi="宋体" w:hint="eastAsia"/>
                <w:sz w:val="21"/>
                <w:szCs w:val="21"/>
              </w:rPr>
              <w:t>行：工行江苏南通分行人民路支行</w:t>
            </w:r>
          </w:p>
          <w:p w:rsidR="007D1465" w:rsidRDefault="007D1465">
            <w:pPr>
              <w:rPr>
                <w:rFonts w:ascii="宋体" w:eastAsia="宋体" w:hAnsi="宋体"/>
                <w:sz w:val="21"/>
                <w:szCs w:val="21"/>
              </w:rPr>
            </w:pPr>
            <w:r w:rsidRPr="00720686">
              <w:rPr>
                <w:rFonts w:ascii="宋体" w:hAnsi="宋体"/>
                <w:szCs w:val="21"/>
              </w:rPr>
              <w:t>6</w:t>
            </w:r>
            <w:r w:rsidRPr="00720686">
              <w:rPr>
                <w:rFonts w:ascii="宋体" w:hAnsi="宋体" w:hint="eastAsia"/>
                <w:szCs w:val="21"/>
              </w:rPr>
              <w:t>、</w:t>
            </w:r>
            <w:r w:rsidRPr="00720686">
              <w:rPr>
                <w:rFonts w:ascii="宋体" w:eastAsia="宋体" w:hAnsi="宋体" w:hint="eastAsia"/>
                <w:sz w:val="21"/>
                <w:szCs w:val="21"/>
              </w:rPr>
              <w:t>账号：</w:t>
            </w:r>
            <w:r w:rsidRPr="00720686">
              <w:rPr>
                <w:rFonts w:ascii="宋体" w:eastAsia="宋体" w:hAnsi="宋体"/>
                <w:sz w:val="21"/>
                <w:szCs w:val="21"/>
              </w:rPr>
              <w:t>1111821209100373040</w:t>
            </w:r>
            <w:bookmarkStart w:id="5" w:name="_GoBack"/>
            <w:bookmarkEnd w:id="5"/>
          </w:p>
          <w:p w:rsidR="007D1465" w:rsidRDefault="007D1465">
            <w:pPr>
              <w:rPr>
                <w:rFonts w:ascii="宋体" w:eastAsia="宋体" w:hAnsi="宋体"/>
                <w:sz w:val="21"/>
                <w:szCs w:val="21"/>
              </w:rPr>
            </w:pPr>
            <w:r>
              <w:rPr>
                <w:rFonts w:ascii="宋体" w:eastAsia="宋体" w:hAnsi="宋体"/>
                <w:sz w:val="21"/>
                <w:szCs w:val="21"/>
              </w:rPr>
              <w:t>7</w:t>
            </w:r>
            <w:r>
              <w:rPr>
                <w:rFonts w:ascii="宋体" w:eastAsia="宋体" w:hAnsi="宋体" w:hint="eastAsia"/>
                <w:sz w:val="21"/>
                <w:szCs w:val="21"/>
              </w:rPr>
              <w:t>、磋商保证金缴纳截止时间：同响应文件递交截止时间（以实际到账时间为准）</w:t>
            </w:r>
          </w:p>
          <w:p w:rsidR="007D1465" w:rsidRDefault="007D1465">
            <w:pPr>
              <w:rPr>
                <w:rFonts w:ascii="宋体" w:eastAsia="宋体" w:hAnsi="宋体"/>
                <w:sz w:val="21"/>
                <w:szCs w:val="21"/>
                <w:highlight w:val="green"/>
              </w:rPr>
            </w:pP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b/>
                <w:sz w:val="21"/>
                <w:szCs w:val="21"/>
              </w:rPr>
            </w:pPr>
            <w:r>
              <w:rPr>
                <w:rFonts w:ascii="宋体" w:eastAsia="宋体" w:hAnsi="宋体"/>
                <w:b/>
                <w:sz w:val="21"/>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b/>
                <w:sz w:val="21"/>
                <w:szCs w:val="21"/>
              </w:rPr>
            </w:pPr>
            <w:r>
              <w:rPr>
                <w:rFonts w:ascii="宋体" w:eastAsia="宋体" w:hAnsi="宋体" w:hint="eastAsia"/>
                <w:b/>
                <w:sz w:val="21"/>
                <w:szCs w:val="21"/>
              </w:rPr>
              <w:t>采购控制价</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b/>
                <w:sz w:val="21"/>
                <w:szCs w:val="21"/>
              </w:rPr>
            </w:pPr>
            <w:r>
              <w:rPr>
                <w:rFonts w:ascii="宋体" w:eastAsia="宋体" w:hAnsi="宋体" w:hint="eastAsia"/>
                <w:b/>
                <w:sz w:val="21"/>
                <w:szCs w:val="21"/>
              </w:rPr>
              <w:t>采购控制价：</w:t>
            </w:r>
            <w:r>
              <w:rPr>
                <w:rFonts w:ascii="宋体" w:eastAsia="宋体" w:hAnsi="宋体"/>
                <w:b/>
                <w:sz w:val="21"/>
                <w:szCs w:val="21"/>
              </w:rPr>
              <w:t>43.6</w:t>
            </w:r>
            <w:r>
              <w:rPr>
                <w:rFonts w:ascii="宋体" w:eastAsia="宋体" w:hAnsi="宋体" w:hint="eastAsia"/>
                <w:b/>
                <w:sz w:val="21"/>
                <w:szCs w:val="21"/>
              </w:rPr>
              <w:t>万元</w:t>
            </w:r>
          </w:p>
          <w:p w:rsidR="007D1465" w:rsidRDefault="007D1465">
            <w:pPr>
              <w:rPr>
                <w:rFonts w:ascii="宋体" w:eastAsia="宋体" w:hAnsi="宋体"/>
                <w:b/>
                <w:sz w:val="21"/>
                <w:szCs w:val="21"/>
              </w:rPr>
            </w:pPr>
            <w:r>
              <w:rPr>
                <w:rFonts w:ascii="宋体" w:eastAsia="宋体" w:hAnsi="宋体" w:hint="eastAsia"/>
                <w:b/>
                <w:sz w:val="21"/>
                <w:szCs w:val="21"/>
              </w:rPr>
              <w:t>注：最终总报价超采购控制价者不成交。</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响应文件份数</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一式三份，其中：正本一份、副本二份。</w:t>
            </w:r>
          </w:p>
        </w:tc>
      </w:tr>
      <w:tr w:rsidR="007D1465">
        <w:trPr>
          <w:jc w:val="center"/>
        </w:trPr>
        <w:tc>
          <w:tcPr>
            <w:tcW w:w="472" w:type="dxa"/>
            <w:tcBorders>
              <w:top w:val="single" w:sz="4" w:space="0" w:color="auto"/>
              <w:bottom w:val="single" w:sz="4" w:space="0" w:color="auto"/>
              <w:right w:val="single" w:sz="4" w:space="0" w:color="auto"/>
            </w:tcBorders>
            <w:vAlign w:val="center"/>
          </w:tcPr>
          <w:p w:rsidR="007D1465" w:rsidRDefault="007D1465">
            <w:pPr>
              <w:jc w:val="center"/>
              <w:rPr>
                <w:rFonts w:ascii="宋体" w:eastAsia="宋体" w:hAnsi="宋体"/>
                <w:sz w:val="21"/>
                <w:szCs w:val="21"/>
              </w:rPr>
            </w:pPr>
            <w:r>
              <w:rPr>
                <w:rFonts w:ascii="宋体" w:eastAsia="宋体" w:hAnsi="宋体"/>
                <w:sz w:val="21"/>
                <w:szCs w:val="21"/>
              </w:rPr>
              <w:t>26</w:t>
            </w:r>
          </w:p>
        </w:tc>
        <w:tc>
          <w:tcPr>
            <w:tcW w:w="1479" w:type="dxa"/>
            <w:tcBorders>
              <w:top w:val="single" w:sz="4" w:space="0" w:color="auto"/>
              <w:left w:val="single" w:sz="4" w:space="0" w:color="auto"/>
              <w:bottom w:val="single" w:sz="4" w:space="0" w:color="auto"/>
              <w:right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磋商信息</w:t>
            </w:r>
          </w:p>
        </w:tc>
        <w:tc>
          <w:tcPr>
            <w:tcW w:w="8017" w:type="dxa"/>
            <w:tcBorders>
              <w:top w:val="single" w:sz="4" w:space="0" w:color="auto"/>
              <w:left w:val="single" w:sz="4" w:space="0" w:color="auto"/>
              <w:bottom w:val="single" w:sz="4" w:space="0" w:color="auto"/>
            </w:tcBorders>
            <w:vAlign w:val="center"/>
          </w:tcPr>
          <w:p w:rsidR="007D1465" w:rsidRDefault="007D1465">
            <w:pPr>
              <w:rPr>
                <w:rFonts w:ascii="宋体" w:eastAsia="宋体" w:hAnsi="宋体"/>
                <w:sz w:val="21"/>
                <w:szCs w:val="21"/>
              </w:rPr>
            </w:pPr>
            <w:r>
              <w:rPr>
                <w:rFonts w:ascii="宋体" w:eastAsia="宋体" w:hAnsi="宋体" w:hint="eastAsia"/>
                <w:sz w:val="21"/>
                <w:szCs w:val="21"/>
              </w:rPr>
              <w:t>详见公告</w:t>
            </w:r>
          </w:p>
        </w:tc>
      </w:tr>
    </w:tbl>
    <w:p w:rsidR="007D1465" w:rsidRDefault="007D1465">
      <w:pPr>
        <w:spacing w:line="360" w:lineRule="auto"/>
        <w:jc w:val="center"/>
        <w:outlineLvl w:val="0"/>
        <w:rPr>
          <w:rFonts w:ascii="宋体" w:eastAsia="宋体" w:cs="Arial"/>
          <w:b/>
          <w:sz w:val="36"/>
          <w:szCs w:val="36"/>
        </w:rPr>
      </w:pPr>
      <w:r>
        <w:rPr>
          <w:rFonts w:ascii="黑体" w:eastAsia="黑体" w:hAnsi="黑体"/>
          <w:b/>
          <w:sz w:val="32"/>
          <w:szCs w:val="32"/>
        </w:rPr>
        <w:br w:type="page"/>
      </w:r>
      <w:r>
        <w:rPr>
          <w:rFonts w:ascii="宋体" w:eastAsia="宋体" w:hAnsi="宋体" w:cs="宋体" w:hint="eastAsia"/>
          <w:b/>
          <w:sz w:val="24"/>
          <w:szCs w:val="24"/>
        </w:rPr>
        <w:lastRenderedPageBreak/>
        <w:t>二、磋商须知</w:t>
      </w:r>
    </w:p>
    <w:p w:rsidR="007D1465" w:rsidRDefault="007D1465">
      <w:pPr>
        <w:spacing w:line="360" w:lineRule="auto"/>
        <w:jc w:val="center"/>
        <w:rPr>
          <w:rFonts w:ascii="宋体" w:eastAsia="宋体" w:hAnsi="宋体" w:cs="宋体"/>
          <w:b/>
          <w:sz w:val="21"/>
          <w:szCs w:val="21"/>
        </w:rPr>
      </w:pPr>
      <w:r>
        <w:rPr>
          <w:rFonts w:ascii="宋体" w:eastAsia="宋体" w:hAnsi="宋体" w:cs="宋体" w:hint="eastAsia"/>
          <w:b/>
          <w:sz w:val="21"/>
          <w:szCs w:val="21"/>
        </w:rPr>
        <w:t>（一）总则</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1  </w:t>
      </w:r>
      <w:r>
        <w:rPr>
          <w:rFonts w:ascii="宋体" w:eastAsia="宋体" w:hAnsi="宋体" w:cs="宋体" w:hint="eastAsia"/>
          <w:b/>
          <w:sz w:val="21"/>
          <w:szCs w:val="21"/>
        </w:rPr>
        <w:t>适用范围</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1.1</w:t>
      </w:r>
      <w:r>
        <w:rPr>
          <w:rFonts w:ascii="宋体" w:eastAsia="宋体" w:hAnsi="宋体" w:cs="宋体" w:hint="eastAsia"/>
          <w:sz w:val="21"/>
          <w:szCs w:val="21"/>
        </w:rPr>
        <w:t>本磋商文件仅适用于本次采购活动。</w:t>
      </w:r>
    </w:p>
    <w:p w:rsidR="007D1465" w:rsidRDefault="007D1465" w:rsidP="007F75D0">
      <w:pPr>
        <w:spacing w:line="360" w:lineRule="auto"/>
        <w:ind w:firstLineChars="200" w:firstLine="422"/>
        <w:rPr>
          <w:rFonts w:ascii="宋体" w:eastAsia="宋体" w:hAnsi="宋体" w:cs="宋体"/>
          <w:sz w:val="21"/>
          <w:szCs w:val="21"/>
        </w:rPr>
      </w:pPr>
      <w:r>
        <w:rPr>
          <w:rFonts w:ascii="宋体" w:eastAsia="宋体" w:hAnsi="宋体" w:cs="宋体"/>
          <w:b/>
          <w:sz w:val="21"/>
          <w:szCs w:val="21"/>
        </w:rPr>
        <w:t xml:space="preserve">2  </w:t>
      </w:r>
      <w:r>
        <w:rPr>
          <w:rFonts w:ascii="宋体" w:eastAsia="宋体" w:hAnsi="宋体" w:cs="宋体" w:hint="eastAsia"/>
          <w:b/>
          <w:sz w:val="21"/>
          <w:szCs w:val="21"/>
        </w:rPr>
        <w:t>定义</w:t>
      </w:r>
    </w:p>
    <w:p w:rsidR="007D1465" w:rsidRDefault="007D1465" w:rsidP="007F75D0">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2.1</w:t>
      </w:r>
      <w:r>
        <w:rPr>
          <w:rFonts w:ascii="宋体" w:eastAsia="宋体" w:hAnsi="宋体" w:cs="宋体" w:hint="eastAsia"/>
          <w:sz w:val="21"/>
          <w:szCs w:val="21"/>
        </w:rPr>
        <w:t>“采购人”是指本次采购活动的采购单位。</w:t>
      </w:r>
    </w:p>
    <w:p w:rsidR="007D1465" w:rsidRDefault="007D1465" w:rsidP="007F75D0">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2.2</w:t>
      </w:r>
      <w:r>
        <w:rPr>
          <w:rFonts w:ascii="宋体" w:eastAsia="宋体" w:hAnsi="宋体" w:cs="宋体" w:hint="eastAsia"/>
          <w:sz w:val="21"/>
          <w:szCs w:val="21"/>
        </w:rPr>
        <w:t>“供应商”是指按磋商公告规定获取磋商文件并提交响应文件的供应商。</w:t>
      </w:r>
    </w:p>
    <w:p w:rsidR="007D1465" w:rsidRDefault="007D1465" w:rsidP="007F75D0">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2.3</w:t>
      </w:r>
      <w:r>
        <w:rPr>
          <w:rFonts w:ascii="宋体" w:eastAsia="宋体" w:hAnsi="宋体" w:cs="宋体" w:hint="eastAsia"/>
          <w:sz w:val="21"/>
          <w:szCs w:val="21"/>
        </w:rPr>
        <w:t>“成交供应商”是指经过磋商小组评审或经采购人确认后，符合本次采购要求的供应商。</w:t>
      </w:r>
    </w:p>
    <w:p w:rsidR="007D1465" w:rsidRDefault="007D1465" w:rsidP="007F75D0">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2.4</w:t>
      </w:r>
      <w:r>
        <w:rPr>
          <w:rFonts w:ascii="宋体" w:eastAsia="宋体" w:hAnsi="宋体" w:cs="宋体" w:hint="eastAsia"/>
          <w:sz w:val="21"/>
          <w:szCs w:val="21"/>
        </w:rPr>
        <w:t>“货物”是指各种形态、种类的物品，包括原材料、设备、产品、辅件配件、备品备件、软件、服务等标的物。</w:t>
      </w:r>
    </w:p>
    <w:p w:rsidR="007D1465" w:rsidRDefault="007D1465" w:rsidP="007F75D0">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2.5</w:t>
      </w:r>
      <w:r>
        <w:rPr>
          <w:rFonts w:ascii="宋体" w:eastAsia="宋体" w:hAnsi="宋体" w:cs="宋体" w:hint="eastAsia"/>
          <w:sz w:val="21"/>
          <w:szCs w:val="21"/>
        </w:rPr>
        <w:t>“服务承诺”是指为了保障项目顺利实施由供应商承担的货物的提供、运输、安装、调试、技术指导、培训以及售前、售中、售后服务和供应商承诺的其他类似服务。</w:t>
      </w:r>
    </w:p>
    <w:p w:rsidR="007D1465" w:rsidRDefault="007D1465" w:rsidP="007F75D0">
      <w:pPr>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2.6</w:t>
      </w:r>
      <w:r>
        <w:rPr>
          <w:rFonts w:ascii="宋体" w:eastAsia="宋体" w:hAnsi="宋体" w:cs="宋体" w:hint="eastAsia"/>
          <w:sz w:val="21"/>
          <w:szCs w:val="21"/>
        </w:rPr>
        <w:t>“产品缺陷”是指货物的设计、原材料和零部件、制造、装配或说明指示等方面存在的潜在隐患或有碍产品使用安全和产品使用寿命等情形。</w:t>
      </w:r>
    </w:p>
    <w:p w:rsidR="007D1465" w:rsidRDefault="007D1465" w:rsidP="007F75D0">
      <w:pPr>
        <w:spacing w:line="360" w:lineRule="auto"/>
        <w:ind w:firstLineChars="200" w:firstLine="420"/>
        <w:jc w:val="left"/>
        <w:rPr>
          <w:rFonts w:ascii="宋体" w:eastAsia="宋体" w:hAnsi="宋体" w:cs="宋体"/>
          <w:b/>
          <w:bCs/>
          <w:sz w:val="21"/>
          <w:szCs w:val="21"/>
        </w:rPr>
      </w:pPr>
      <w:r>
        <w:rPr>
          <w:rFonts w:ascii="宋体" w:eastAsia="宋体" w:hAnsi="宋体" w:cs="宋体"/>
          <w:sz w:val="21"/>
          <w:szCs w:val="21"/>
        </w:rPr>
        <w:t>2.7</w:t>
      </w:r>
      <w:r>
        <w:rPr>
          <w:rFonts w:ascii="宋体" w:eastAsia="宋体" w:hAnsi="宋体" w:cs="宋体" w:hint="eastAsia"/>
          <w:sz w:val="21"/>
          <w:szCs w:val="21"/>
        </w:rPr>
        <w:t>“欺诈行为”是指为了影响采购过程或合同实施过程虚报、谎报、隐瞒事实，以假充真，以次充好，虚假承诺，损害国家公共利益的行为。</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bCs/>
          <w:sz w:val="21"/>
          <w:szCs w:val="21"/>
        </w:rPr>
        <w:t>3</w:t>
      </w:r>
      <w:r>
        <w:rPr>
          <w:rFonts w:ascii="宋体" w:eastAsia="宋体" w:hAnsi="宋体" w:cs="宋体" w:hint="eastAsia"/>
          <w:b/>
          <w:bCs/>
          <w:sz w:val="21"/>
          <w:szCs w:val="21"/>
        </w:rPr>
        <w:t>、供应商</w:t>
      </w:r>
      <w:r>
        <w:rPr>
          <w:rFonts w:ascii="宋体" w:eastAsia="宋体" w:hAnsi="宋体" w:cs="宋体" w:hint="eastAsia"/>
          <w:b/>
          <w:sz w:val="21"/>
          <w:szCs w:val="21"/>
        </w:rPr>
        <w:t>资格要求</w:t>
      </w:r>
    </w:p>
    <w:p w:rsidR="007D1465" w:rsidRDefault="007D1465" w:rsidP="007F75D0">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3.1</w:t>
      </w:r>
      <w:r>
        <w:rPr>
          <w:rFonts w:ascii="宋体" w:eastAsia="宋体" w:hAnsi="宋体" w:cs="宋体" w:hint="eastAsia"/>
          <w:bCs/>
          <w:sz w:val="21"/>
          <w:szCs w:val="21"/>
        </w:rPr>
        <w:t>合格供应商的一般条件：</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3.1.1</w:t>
        </w:r>
      </w:smartTag>
      <w:r>
        <w:rPr>
          <w:rFonts w:ascii="宋体" w:eastAsia="宋体" w:hAnsi="宋体" w:cs="宋体" w:hint="eastAsia"/>
          <w:bCs/>
          <w:sz w:val="21"/>
          <w:szCs w:val="21"/>
        </w:rPr>
        <w:t>具有独立承担民事责任的能力；</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3.1.2</w:t>
        </w:r>
      </w:smartTag>
      <w:r>
        <w:rPr>
          <w:rFonts w:ascii="宋体" w:eastAsia="宋体" w:hAnsi="宋体" w:cs="宋体" w:hint="eastAsia"/>
          <w:bCs/>
          <w:sz w:val="21"/>
          <w:szCs w:val="21"/>
        </w:rPr>
        <w:t>具有良好的商业信誉和健全的财务会计制度；</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3.1.3</w:t>
        </w:r>
      </w:smartTag>
      <w:r>
        <w:rPr>
          <w:rFonts w:ascii="宋体" w:eastAsia="宋体" w:hAnsi="宋体" w:cs="宋体" w:hint="eastAsia"/>
          <w:bCs/>
          <w:sz w:val="21"/>
          <w:szCs w:val="21"/>
        </w:rPr>
        <w:t>具有履行合同所必需的设备和专业技术能力；</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3.1.4</w:t>
        </w:r>
      </w:smartTag>
      <w:r>
        <w:rPr>
          <w:rFonts w:ascii="宋体" w:eastAsia="宋体" w:hAnsi="宋体" w:cs="宋体" w:hint="eastAsia"/>
          <w:bCs/>
          <w:sz w:val="21"/>
          <w:szCs w:val="21"/>
        </w:rPr>
        <w:t>有依法缴纳税收和社会保障资金的良好记录；</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3.1.5</w:t>
        </w:r>
      </w:smartTag>
      <w:r>
        <w:rPr>
          <w:rFonts w:ascii="宋体" w:eastAsia="宋体" w:hAnsi="宋体" w:cs="宋体" w:hint="eastAsia"/>
          <w:bCs/>
          <w:sz w:val="21"/>
          <w:szCs w:val="21"/>
        </w:rPr>
        <w:t>参加采购活动前三年内，在经营活动中没有重大违法记录；</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3.1.6</w:t>
        </w:r>
      </w:smartTag>
      <w:r>
        <w:rPr>
          <w:rFonts w:ascii="宋体" w:eastAsia="宋体" w:hAnsi="宋体" w:cs="宋体" w:hint="eastAsia"/>
          <w:bCs/>
          <w:sz w:val="21"/>
          <w:szCs w:val="21"/>
        </w:rPr>
        <w:t>法律、行政法规规定的其他条件。</w:t>
      </w:r>
    </w:p>
    <w:p w:rsidR="007D1465" w:rsidRDefault="007D1465" w:rsidP="007F75D0">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3.2</w:t>
      </w:r>
      <w:r>
        <w:rPr>
          <w:rFonts w:ascii="宋体" w:eastAsia="宋体" w:hAnsi="宋体" w:cs="宋体" w:hint="eastAsia"/>
          <w:bCs/>
          <w:sz w:val="21"/>
          <w:szCs w:val="21"/>
        </w:rPr>
        <w:t>合格供应商的特殊条件：</w:t>
      </w:r>
    </w:p>
    <w:p w:rsidR="007D1465" w:rsidRDefault="007D1465" w:rsidP="007F75D0">
      <w:pPr>
        <w:spacing w:line="360" w:lineRule="auto"/>
        <w:ind w:firstLineChars="200" w:firstLine="420"/>
        <w:rPr>
          <w:rFonts w:ascii="宋体" w:eastAsia="宋体" w:hAnsi="宋体" w:cs="宋体"/>
          <w:kern w:val="0"/>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kern w:val="0"/>
            <w:sz w:val="21"/>
            <w:szCs w:val="21"/>
          </w:rPr>
          <w:t>3.2.1</w:t>
        </w:r>
      </w:smartTag>
      <w:r>
        <w:rPr>
          <w:rFonts w:ascii="宋体" w:eastAsia="宋体" w:hAnsi="宋体" w:cs="宋体" w:hint="eastAsia"/>
          <w:kern w:val="0"/>
          <w:sz w:val="21"/>
          <w:szCs w:val="21"/>
        </w:rPr>
        <w:t>具有独立法人资格，持有工商行政管理部门核发的有效营业执照，有基本帐户开户许可证。</w:t>
      </w:r>
    </w:p>
    <w:p w:rsidR="007D1465" w:rsidRDefault="007D1465" w:rsidP="007F75D0">
      <w:pPr>
        <w:spacing w:line="360" w:lineRule="auto"/>
        <w:ind w:firstLineChars="200" w:firstLine="420"/>
        <w:rPr>
          <w:rFonts w:ascii="宋体" w:eastAsia="宋体" w:hAnsi="宋体" w:cs="宋体"/>
          <w:kern w:val="0"/>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kern w:val="0"/>
            <w:sz w:val="21"/>
            <w:szCs w:val="21"/>
          </w:rPr>
          <w:t>3.2.2</w:t>
        </w:r>
      </w:smartTag>
      <w:r>
        <w:rPr>
          <w:rFonts w:ascii="宋体" w:eastAsia="宋体" w:hAnsi="宋体" w:cs="宋体" w:hint="eastAsia"/>
          <w:kern w:val="0"/>
          <w:sz w:val="21"/>
          <w:szCs w:val="21"/>
        </w:rPr>
        <w:t>具有建设行政主管部门颁发的港口与航道工程施工总承包叁级及以上资质或港口与海岸工程专业承包叁级及以上资质。</w:t>
      </w:r>
    </w:p>
    <w:p w:rsidR="007D1465" w:rsidRDefault="007D1465" w:rsidP="007F75D0">
      <w:pPr>
        <w:spacing w:line="360" w:lineRule="auto"/>
        <w:ind w:firstLineChars="200" w:firstLine="420"/>
        <w:rPr>
          <w:rFonts w:ascii="宋体" w:eastAsia="宋体" w:hAnsi="宋体" w:cs="宋体"/>
          <w:kern w:val="0"/>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kern w:val="0"/>
            <w:sz w:val="21"/>
            <w:szCs w:val="21"/>
          </w:rPr>
          <w:t>3.2.3</w:t>
        </w:r>
      </w:smartTag>
      <w:r>
        <w:rPr>
          <w:rFonts w:ascii="宋体" w:eastAsia="宋体" w:hAnsi="宋体" w:cs="宋体" w:hint="eastAsia"/>
          <w:kern w:val="0"/>
          <w:sz w:val="21"/>
          <w:szCs w:val="21"/>
        </w:rPr>
        <w:t>具有建设行政主管部门核发的有效安全生产许可证。</w:t>
      </w:r>
    </w:p>
    <w:p w:rsidR="007D1465" w:rsidRPr="0040207D"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sidRPr="0040207D">
          <w:rPr>
            <w:rFonts w:ascii="宋体" w:eastAsia="宋体" w:hAnsi="宋体" w:cs="宋体"/>
            <w:bCs/>
            <w:sz w:val="21"/>
            <w:szCs w:val="21"/>
          </w:rPr>
          <w:t>3.2.4</w:t>
        </w:r>
      </w:smartTag>
      <w:r w:rsidRPr="0040207D">
        <w:rPr>
          <w:rFonts w:ascii="宋体" w:eastAsia="宋体" w:hAnsi="宋体" w:cs="宋体" w:hint="eastAsia"/>
          <w:bCs/>
          <w:sz w:val="21"/>
          <w:szCs w:val="21"/>
        </w:rPr>
        <w:t>项目负责人具有二级或以上建造师注册证书，具有《建筑施工企业项目负责人安全生产考核合格证书》（</w:t>
      </w:r>
      <w:r w:rsidRPr="0040207D">
        <w:rPr>
          <w:rFonts w:ascii="宋体" w:eastAsia="宋体" w:hAnsi="宋体" w:cs="宋体"/>
          <w:bCs/>
          <w:sz w:val="21"/>
          <w:szCs w:val="21"/>
        </w:rPr>
        <w:t>B</w:t>
      </w:r>
      <w:r w:rsidRPr="0040207D">
        <w:rPr>
          <w:rFonts w:ascii="宋体" w:eastAsia="宋体" w:hAnsi="宋体" w:cs="宋体" w:hint="eastAsia"/>
          <w:bCs/>
          <w:sz w:val="21"/>
          <w:szCs w:val="21"/>
        </w:rPr>
        <w:t>类），并有投标人所属社保机构出具的拟担任本项目负责人近半年的社保缴费证明（并加盖缴费证明专用章）或其他（如职工基本医疗保险、公积金缴存记录等）能够证明其近半年参加社保的有效证明材料（并加盖社保机构单位章）。</w:t>
      </w:r>
    </w:p>
    <w:p w:rsidR="007D1465" w:rsidRDefault="007D1465" w:rsidP="007F75D0">
      <w:pPr>
        <w:spacing w:line="360" w:lineRule="auto"/>
        <w:ind w:firstLineChars="200" w:firstLine="420"/>
        <w:rPr>
          <w:rFonts w:ascii="宋体" w:eastAsia="宋体" w:hAnsi="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kern w:val="0"/>
            <w:sz w:val="21"/>
            <w:szCs w:val="21"/>
          </w:rPr>
          <w:t>3.2.5</w:t>
        </w:r>
      </w:smartTag>
      <w:r>
        <w:rPr>
          <w:rFonts w:ascii="宋体" w:eastAsia="宋体" w:hAnsi="宋体" w:cs="宋体" w:hint="eastAsia"/>
          <w:sz w:val="21"/>
          <w:szCs w:val="21"/>
        </w:rPr>
        <w:t>拟投入的专职安全员必须具有《建筑施工企业专职安全生产管理人员安全生产考核合格证书》（</w:t>
      </w:r>
      <w:r>
        <w:rPr>
          <w:rFonts w:ascii="宋体" w:eastAsia="宋体" w:hAnsi="宋体" w:cs="宋体"/>
          <w:sz w:val="21"/>
          <w:szCs w:val="21"/>
        </w:rPr>
        <w:t>C</w:t>
      </w:r>
      <w:r>
        <w:rPr>
          <w:rFonts w:ascii="宋体" w:eastAsia="宋体" w:hAnsi="宋体" w:cs="宋体" w:hint="eastAsia"/>
          <w:sz w:val="21"/>
          <w:szCs w:val="21"/>
        </w:rPr>
        <w:t>证）；</w:t>
      </w:r>
    </w:p>
    <w:p w:rsidR="007D1465" w:rsidRDefault="007D1465" w:rsidP="007F75D0">
      <w:pPr>
        <w:spacing w:line="360" w:lineRule="auto"/>
        <w:ind w:firstLineChars="200" w:firstLine="420"/>
        <w:rPr>
          <w:rFonts w:ascii="宋体" w:eastAsia="宋体" w:hAnsi="宋体" w:cs="宋体"/>
          <w:kern w:val="0"/>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kern w:val="0"/>
            <w:sz w:val="21"/>
            <w:szCs w:val="21"/>
          </w:rPr>
          <w:t>3.2.6</w:t>
        </w:r>
      </w:smartTag>
      <w:r>
        <w:rPr>
          <w:rFonts w:ascii="宋体" w:eastAsia="宋体" w:hAnsi="宋体" w:cs="宋体" w:hint="eastAsia"/>
          <w:kern w:val="0"/>
          <w:sz w:val="21"/>
          <w:szCs w:val="21"/>
        </w:rPr>
        <w:t>近五年</w:t>
      </w:r>
      <w:r>
        <w:rPr>
          <w:rFonts w:ascii="宋体" w:eastAsia="宋体" w:hAnsi="宋体" w:cs="宋体" w:hint="eastAsia"/>
          <w:sz w:val="21"/>
          <w:szCs w:val="21"/>
        </w:rPr>
        <w:t>承担过类似码头维修施工工程业绩，并提供业绩证明材料。</w:t>
      </w:r>
    </w:p>
    <w:p w:rsidR="007D1465" w:rsidRDefault="007D1465" w:rsidP="007F75D0">
      <w:pPr>
        <w:spacing w:line="360" w:lineRule="auto"/>
        <w:ind w:firstLineChars="200" w:firstLine="420"/>
        <w:rPr>
          <w:rFonts w:ascii="宋体" w:eastAsia="宋体" w:hAnsi="宋体" w:cs="宋体"/>
          <w:kern w:val="0"/>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kern w:val="0"/>
            <w:sz w:val="21"/>
            <w:szCs w:val="21"/>
          </w:rPr>
          <w:lastRenderedPageBreak/>
          <w:t>3.2.7</w:t>
        </w:r>
      </w:smartTag>
      <w:r>
        <w:rPr>
          <w:rFonts w:ascii="宋体" w:eastAsia="宋体" w:hAnsi="宋体" w:cs="宋体" w:hint="eastAsia"/>
          <w:kern w:val="0"/>
          <w:sz w:val="21"/>
          <w:szCs w:val="21"/>
        </w:rPr>
        <w:t>单位负责人为同一人或者存在直接控股、管理关系的不同供应商，不得参加同一合同项下的采购活动。</w:t>
      </w:r>
    </w:p>
    <w:p w:rsidR="007D1465" w:rsidRDefault="007D1465" w:rsidP="007F75D0">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4</w:t>
      </w:r>
      <w:r>
        <w:rPr>
          <w:rFonts w:ascii="宋体" w:eastAsia="宋体" w:hAnsi="宋体" w:cs="宋体" w:hint="eastAsia"/>
          <w:b/>
          <w:bCs/>
          <w:sz w:val="21"/>
          <w:szCs w:val="21"/>
        </w:rPr>
        <w:t>、</w:t>
      </w:r>
      <w:r>
        <w:rPr>
          <w:rFonts w:ascii="宋体" w:eastAsia="宋体" w:hAnsi="宋体" w:cs="宋体"/>
          <w:b/>
          <w:bCs/>
          <w:sz w:val="21"/>
          <w:szCs w:val="21"/>
        </w:rPr>
        <w:t xml:space="preserve"> </w:t>
      </w:r>
      <w:r>
        <w:rPr>
          <w:rFonts w:ascii="宋体" w:eastAsia="宋体" w:hAnsi="宋体" w:cs="宋体" w:hint="eastAsia"/>
          <w:b/>
          <w:bCs/>
          <w:sz w:val="21"/>
          <w:szCs w:val="21"/>
        </w:rPr>
        <w:t>知识产权</w:t>
      </w:r>
    </w:p>
    <w:p w:rsidR="007D1465" w:rsidRDefault="007D1465" w:rsidP="007F75D0">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4.1</w:t>
      </w:r>
      <w:r>
        <w:rPr>
          <w:rFonts w:ascii="宋体" w:eastAsia="宋体" w:hAnsi="宋体" w:cs="宋体" w:hint="eastAsia"/>
          <w:bCs/>
          <w:sz w:val="21"/>
          <w:szCs w:val="21"/>
        </w:rPr>
        <w:t>供应商须保证，采购人在中华人民共和国境内使用货物、资料、技术、服务或其任何一部分时，享有不受限制的无偿使用权，且免受第三方提出的包括但不限于因侵犯其专利权、商标权或工业设计权等知识产权而引起的法律或经济纠纷。如因采购人使用而遭受第三方主张权利的，供应商须承担全部赔偿责任，包括但不限于采购人的责任。</w:t>
      </w:r>
    </w:p>
    <w:p w:rsidR="007D1465" w:rsidRDefault="007D1465" w:rsidP="007F75D0">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4.2</w:t>
      </w:r>
      <w:r>
        <w:rPr>
          <w:rFonts w:ascii="宋体" w:eastAsia="宋体" w:hAnsi="宋体" w:cs="宋体" w:hint="eastAsia"/>
          <w:bCs/>
          <w:sz w:val="21"/>
          <w:szCs w:val="21"/>
        </w:rPr>
        <w:t>如供应商不拥有所提供货物、资料、技术、服务等的知识产权，则报价中已包含采购人使用该知识的一切相关费用；否则，由此造成的一切损失由供应商承担。</w:t>
      </w:r>
    </w:p>
    <w:p w:rsidR="007D1465" w:rsidRDefault="007D1465" w:rsidP="007F75D0">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4.3</w:t>
      </w:r>
      <w:r>
        <w:rPr>
          <w:rFonts w:ascii="宋体" w:eastAsia="宋体" w:hAnsi="宋体" w:cs="宋体" w:hint="eastAsia"/>
          <w:bCs/>
          <w:sz w:val="21"/>
          <w:szCs w:val="21"/>
        </w:rPr>
        <w:t>供应商如欲在项目实施过程中采用自有知识成果，须在响应文件中声明，并提供相关知识产权证明文件。使用该知识成果后，供应商须提供开发接口和开发手册等技术文档。</w:t>
      </w:r>
    </w:p>
    <w:p w:rsidR="007D1465" w:rsidRDefault="007D1465" w:rsidP="007F75D0">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4.4</w:t>
      </w:r>
      <w:r>
        <w:rPr>
          <w:rFonts w:ascii="宋体" w:eastAsia="宋体" w:hAnsi="宋体" w:cs="宋体" w:hint="eastAsia"/>
          <w:bCs/>
          <w:sz w:val="21"/>
          <w:szCs w:val="21"/>
        </w:rPr>
        <w:t>系统软件、通用软件必须是具有在中国境内的合法使用权或版权的正版软件，涉及到第三方提出侵权或知识产权的起诉及支付版税等费用由供应商承担所有责任及费用。</w:t>
      </w:r>
    </w:p>
    <w:p w:rsidR="007D1465" w:rsidRDefault="007D1465" w:rsidP="007F75D0">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5</w:t>
      </w:r>
      <w:r>
        <w:rPr>
          <w:rFonts w:ascii="宋体" w:eastAsia="宋体" w:hAnsi="宋体" w:cs="宋体" w:hint="eastAsia"/>
          <w:b/>
          <w:bCs/>
          <w:sz w:val="21"/>
          <w:szCs w:val="21"/>
        </w:rPr>
        <w:t>、磋商费用：</w:t>
      </w:r>
    </w:p>
    <w:p w:rsidR="007D1465" w:rsidRDefault="007D1465" w:rsidP="007F75D0">
      <w:pPr>
        <w:tabs>
          <w:tab w:val="left" w:pos="0"/>
        </w:tabs>
        <w:spacing w:line="360" w:lineRule="auto"/>
        <w:ind w:firstLineChars="200" w:firstLine="420"/>
        <w:rPr>
          <w:rFonts w:ascii="宋体" w:eastAsia="宋体" w:hAnsi="宋体" w:cs="宋体"/>
          <w:bCs/>
          <w:sz w:val="21"/>
          <w:szCs w:val="21"/>
        </w:rPr>
      </w:pPr>
      <w:r>
        <w:rPr>
          <w:rFonts w:ascii="宋体" w:eastAsia="宋体" w:hAnsi="宋体" w:cs="宋体"/>
          <w:bCs/>
          <w:sz w:val="21"/>
          <w:szCs w:val="21"/>
        </w:rPr>
        <w:t>5.1</w:t>
      </w:r>
      <w:r>
        <w:rPr>
          <w:rFonts w:ascii="宋体" w:eastAsia="宋体" w:hAnsi="宋体" w:cs="宋体" w:hint="eastAsia"/>
          <w:bCs/>
          <w:sz w:val="21"/>
          <w:szCs w:val="21"/>
        </w:rPr>
        <w:t>无论评审结果如何，供应商应自行承担参加采购活动相关的全部费用，采购人对上述费用不负任何责任。</w:t>
      </w:r>
    </w:p>
    <w:p w:rsidR="007D1465" w:rsidRDefault="007D1465" w:rsidP="007F75D0">
      <w:pPr>
        <w:tabs>
          <w:tab w:val="left" w:pos="0"/>
        </w:tabs>
        <w:spacing w:line="360" w:lineRule="auto"/>
        <w:ind w:firstLineChars="200" w:firstLine="420"/>
        <w:rPr>
          <w:rFonts w:ascii="宋体" w:eastAsia="宋体" w:hAnsi="宋体" w:cs="宋体"/>
          <w:bCs/>
          <w:sz w:val="21"/>
          <w:szCs w:val="21"/>
        </w:rPr>
      </w:pPr>
    </w:p>
    <w:p w:rsidR="007D1465" w:rsidRDefault="007D1465">
      <w:pPr>
        <w:spacing w:line="360" w:lineRule="auto"/>
        <w:jc w:val="center"/>
        <w:rPr>
          <w:rFonts w:ascii="宋体" w:eastAsia="宋体" w:hAnsi="宋体" w:cs="宋体"/>
          <w:b/>
          <w:sz w:val="21"/>
          <w:szCs w:val="21"/>
        </w:rPr>
      </w:pPr>
      <w:r>
        <w:rPr>
          <w:rFonts w:ascii="宋体" w:eastAsia="宋体" w:hAnsi="宋体" w:cs="宋体" w:hint="eastAsia"/>
          <w:b/>
          <w:sz w:val="21"/>
          <w:szCs w:val="21"/>
        </w:rPr>
        <w:t>（二）磋商文件</w:t>
      </w:r>
    </w:p>
    <w:p w:rsidR="007D1465" w:rsidRDefault="007D1465" w:rsidP="007F75D0">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6</w:t>
      </w:r>
      <w:r>
        <w:rPr>
          <w:rFonts w:ascii="宋体" w:eastAsia="宋体" w:hAnsi="宋体" w:cs="宋体" w:hint="eastAsia"/>
          <w:b/>
          <w:bCs/>
          <w:sz w:val="21"/>
          <w:szCs w:val="21"/>
        </w:rPr>
        <w:t xml:space="preserve">　磋商文件的构成</w:t>
      </w:r>
    </w:p>
    <w:p w:rsidR="007D1465" w:rsidRDefault="007D1465" w:rsidP="007F75D0">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6.1</w:t>
      </w:r>
      <w:r>
        <w:rPr>
          <w:rFonts w:ascii="宋体" w:eastAsia="宋体" w:hAnsi="宋体" w:cs="宋体" w:hint="eastAsia"/>
          <w:bCs/>
          <w:sz w:val="21"/>
          <w:szCs w:val="21"/>
        </w:rPr>
        <w:t>磋商文件包括：</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6.1.1</w:t>
        </w:r>
      </w:smartTag>
      <w:r>
        <w:rPr>
          <w:rFonts w:ascii="宋体" w:eastAsia="宋体" w:hAnsi="宋体" w:cs="宋体" w:hint="eastAsia"/>
          <w:bCs/>
          <w:sz w:val="21"/>
          <w:szCs w:val="21"/>
        </w:rPr>
        <w:t>采购邀请</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6.1.2</w:t>
        </w:r>
      </w:smartTag>
      <w:r>
        <w:rPr>
          <w:rFonts w:ascii="宋体" w:eastAsia="宋体" w:hAnsi="宋体" w:cs="宋体" w:hint="eastAsia"/>
          <w:bCs/>
          <w:sz w:val="21"/>
          <w:szCs w:val="21"/>
        </w:rPr>
        <w:t>供应商须知</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6.1.3</w:t>
        </w:r>
      </w:smartTag>
      <w:r>
        <w:rPr>
          <w:rFonts w:ascii="宋体" w:eastAsia="宋体" w:hAnsi="宋体" w:cs="宋体" w:hint="eastAsia"/>
          <w:bCs/>
          <w:sz w:val="21"/>
          <w:szCs w:val="21"/>
        </w:rPr>
        <w:t>评审方法和评审标准</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6.1.4</w:t>
        </w:r>
      </w:smartTag>
      <w:r>
        <w:rPr>
          <w:rFonts w:ascii="宋体" w:eastAsia="宋体" w:hAnsi="宋体" w:cs="宋体" w:hint="eastAsia"/>
          <w:bCs/>
          <w:sz w:val="21"/>
          <w:szCs w:val="21"/>
        </w:rPr>
        <w:t>采购需求</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6.1.5</w:t>
        </w:r>
      </w:smartTag>
      <w:r>
        <w:rPr>
          <w:rFonts w:ascii="宋体" w:eastAsia="宋体" w:hAnsi="宋体" w:cs="宋体" w:hint="eastAsia"/>
          <w:bCs/>
          <w:sz w:val="21"/>
          <w:szCs w:val="21"/>
        </w:rPr>
        <w:t>合同文本</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6.1.6</w:t>
        </w:r>
      </w:smartTag>
      <w:r>
        <w:rPr>
          <w:rFonts w:ascii="宋体" w:eastAsia="宋体" w:hAnsi="宋体" w:cs="宋体" w:hint="eastAsia"/>
          <w:bCs/>
          <w:sz w:val="21"/>
          <w:szCs w:val="21"/>
        </w:rPr>
        <w:t>响应文件格式</w:t>
      </w:r>
    </w:p>
    <w:p w:rsidR="007D1465" w:rsidRDefault="007D1465" w:rsidP="007F75D0">
      <w:pPr>
        <w:spacing w:line="360" w:lineRule="auto"/>
        <w:ind w:firstLineChars="200" w:firstLine="420"/>
        <w:rPr>
          <w:rFonts w:ascii="宋体" w:eastAsia="宋体" w:hAnsi="宋体" w:cs="宋体"/>
          <w:bCs/>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bCs/>
            <w:sz w:val="21"/>
            <w:szCs w:val="21"/>
          </w:rPr>
          <w:t>6.1.7</w:t>
        </w:r>
      </w:smartTag>
      <w:r>
        <w:rPr>
          <w:rFonts w:ascii="宋体" w:eastAsia="宋体" w:hAnsi="宋体" w:cs="宋体" w:hint="eastAsia"/>
          <w:bCs/>
          <w:sz w:val="21"/>
          <w:szCs w:val="21"/>
        </w:rPr>
        <w:t>磋商文件的澄清公告以及图纸、答疑、变更或补充通知等</w:t>
      </w:r>
    </w:p>
    <w:p w:rsidR="007D1465" w:rsidRDefault="007D1465" w:rsidP="007F75D0">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由采购人提供的图纸、详细资料、样品、模型、模件和所有其它资料，被视为保密资料，仅被用于本项目规定的用途。除非得到采购人的同意，不能向任何第三方透露。响应文件开启结束后，应采购人要求，供应商应归还所有从采购人处获得的保密资料。</w:t>
      </w:r>
    </w:p>
    <w:p w:rsidR="007D1465" w:rsidRDefault="007D1465" w:rsidP="007F75D0">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 xml:space="preserve">7  </w:t>
      </w:r>
      <w:r>
        <w:rPr>
          <w:rFonts w:ascii="宋体" w:eastAsia="宋体" w:hAnsi="宋体" w:cs="宋体" w:hint="eastAsia"/>
          <w:b/>
          <w:bCs/>
          <w:sz w:val="21"/>
          <w:szCs w:val="21"/>
        </w:rPr>
        <w:t>磋商文件的澄清和修改</w:t>
      </w:r>
    </w:p>
    <w:p w:rsidR="007D1465" w:rsidRDefault="007D1465" w:rsidP="007F75D0">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7.1</w:t>
      </w:r>
      <w:r>
        <w:rPr>
          <w:rFonts w:ascii="宋体" w:eastAsia="宋体" w:hAnsi="宋体" w:cs="宋体" w:hint="eastAsia"/>
          <w:bCs/>
          <w:sz w:val="21"/>
          <w:szCs w:val="21"/>
        </w:rPr>
        <w:t>任何要求澄清磋商文件的供应商，应在规定时限内以书面形式通知采购人。</w:t>
      </w:r>
    </w:p>
    <w:p w:rsidR="007D1465" w:rsidRDefault="007D1465" w:rsidP="007F75D0">
      <w:pPr>
        <w:spacing w:line="360" w:lineRule="auto"/>
        <w:ind w:firstLineChars="200" w:firstLine="420"/>
        <w:rPr>
          <w:rFonts w:ascii="宋体" w:eastAsia="宋体" w:hAnsi="宋体" w:cs="宋体"/>
          <w:bCs/>
          <w:sz w:val="21"/>
          <w:szCs w:val="21"/>
        </w:rPr>
      </w:pPr>
      <w:r>
        <w:rPr>
          <w:rFonts w:ascii="宋体" w:eastAsia="宋体" w:hAnsi="宋体" w:cs="宋体"/>
          <w:bCs/>
          <w:sz w:val="21"/>
          <w:szCs w:val="21"/>
        </w:rPr>
        <w:t>7.2</w:t>
      </w:r>
      <w:r>
        <w:rPr>
          <w:rFonts w:ascii="宋体" w:eastAsia="宋体" w:hAnsi="宋体" w:cs="宋体" w:hint="eastAsia"/>
          <w:bCs/>
          <w:sz w:val="21"/>
          <w:szCs w:val="21"/>
        </w:rPr>
        <w:t>在提交响应文件截止日前的任何时候，无论出于何种原因，采购人可主动地或在解答供应商提出的问题时对磋商文件进行澄清或修改。</w:t>
      </w:r>
    </w:p>
    <w:p w:rsidR="007D1465" w:rsidRDefault="007D1465" w:rsidP="007F75D0">
      <w:pPr>
        <w:widowControl/>
        <w:spacing w:line="360" w:lineRule="auto"/>
        <w:ind w:firstLineChars="200" w:firstLine="480"/>
        <w:jc w:val="left"/>
        <w:rPr>
          <w:rFonts w:ascii="宋体" w:eastAsia="宋体" w:hAnsi="宋体" w:cs="宋体"/>
          <w:sz w:val="21"/>
          <w:szCs w:val="21"/>
        </w:rPr>
      </w:pPr>
      <w:r>
        <w:rPr>
          <w:rFonts w:ascii="宋体" w:hAnsi="宋体" w:cs="宋体"/>
          <w:bCs/>
          <w:kern w:val="0"/>
          <w:sz w:val="24"/>
        </w:rPr>
        <w:t>7.3</w:t>
      </w:r>
      <w:r>
        <w:rPr>
          <w:rFonts w:ascii="宋体" w:eastAsia="宋体" w:hAnsi="宋体" w:cs="宋体" w:hint="eastAsia"/>
          <w:sz w:val="21"/>
          <w:szCs w:val="21"/>
        </w:rPr>
        <w:t>磋商文件的澄清和修改将在南通港口集团有限公司网站“（</w:t>
      </w:r>
      <w:r>
        <w:rPr>
          <w:rFonts w:ascii="宋体" w:eastAsia="宋体" w:hAnsi="宋体" w:cs="宋体"/>
          <w:sz w:val="21"/>
          <w:szCs w:val="21"/>
        </w:rPr>
        <w:t>http://www.ntport.com.cn</w:t>
      </w:r>
      <w:r>
        <w:rPr>
          <w:rFonts w:ascii="宋体" w:eastAsia="宋体" w:hAnsi="宋体" w:cs="宋体" w:hint="eastAsia"/>
          <w:sz w:val="21"/>
          <w:szCs w:val="21"/>
        </w:rPr>
        <w:t>）”以澄清公告的形式予以公布，视为已送达各供应商，供应商有义务在参加采购活动期间浏览相关网站。</w:t>
      </w:r>
    </w:p>
    <w:p w:rsidR="007D1465" w:rsidRDefault="007D1465" w:rsidP="007F75D0">
      <w:pPr>
        <w:spacing w:line="360" w:lineRule="auto"/>
        <w:ind w:firstLineChars="200" w:firstLine="420"/>
        <w:rPr>
          <w:rFonts w:ascii="宋体" w:eastAsia="宋体" w:hAnsi="宋体" w:cs="宋体"/>
          <w:bCs/>
          <w:sz w:val="21"/>
          <w:szCs w:val="21"/>
        </w:rPr>
      </w:pPr>
    </w:p>
    <w:p w:rsidR="007D1465" w:rsidRDefault="007D1465">
      <w:pPr>
        <w:spacing w:line="360" w:lineRule="auto"/>
        <w:jc w:val="center"/>
        <w:rPr>
          <w:rFonts w:ascii="宋体" w:eastAsia="宋体" w:hAnsi="宋体" w:cs="宋体"/>
          <w:b/>
          <w:sz w:val="24"/>
        </w:rPr>
      </w:pPr>
      <w:r>
        <w:rPr>
          <w:rFonts w:ascii="宋体" w:eastAsia="宋体" w:hAnsi="宋体" w:cs="宋体" w:hint="eastAsia"/>
          <w:b/>
          <w:sz w:val="21"/>
          <w:szCs w:val="21"/>
        </w:rPr>
        <w:t>（三）响应文件</w:t>
      </w:r>
    </w:p>
    <w:p w:rsidR="007D1465" w:rsidRDefault="007D1465" w:rsidP="007F75D0">
      <w:pPr>
        <w:spacing w:line="360" w:lineRule="auto"/>
        <w:ind w:firstLineChars="200" w:firstLine="422"/>
        <w:rPr>
          <w:rFonts w:ascii="宋体" w:eastAsia="宋体" w:hAnsi="宋体" w:cs="宋体"/>
          <w:b/>
          <w:bCs/>
          <w:sz w:val="21"/>
          <w:szCs w:val="21"/>
        </w:rPr>
      </w:pPr>
      <w:r>
        <w:rPr>
          <w:rFonts w:ascii="宋体" w:eastAsia="宋体" w:hAnsi="宋体" w:cs="宋体"/>
          <w:b/>
          <w:bCs/>
          <w:sz w:val="21"/>
          <w:szCs w:val="21"/>
        </w:rPr>
        <w:t>8</w:t>
      </w:r>
      <w:r>
        <w:rPr>
          <w:rFonts w:ascii="宋体" w:eastAsia="宋体" w:hAnsi="宋体" w:cs="宋体" w:hint="eastAsia"/>
          <w:b/>
          <w:bCs/>
          <w:sz w:val="21"/>
          <w:szCs w:val="21"/>
        </w:rPr>
        <w:t>、响应文件组成（</w:t>
      </w:r>
      <w:r>
        <w:rPr>
          <w:rFonts w:ascii="宋体" w:eastAsia="宋体" w:hAnsi="宋体" w:cs="宋体" w:hint="eastAsia"/>
          <w:b/>
          <w:sz w:val="21"/>
          <w:szCs w:val="21"/>
        </w:rPr>
        <w:t>按不同标段分别编制</w:t>
      </w:r>
      <w:r>
        <w:rPr>
          <w:rFonts w:ascii="宋体" w:eastAsia="宋体" w:hAnsi="宋体" w:cs="宋体" w:hint="eastAsia"/>
          <w:b/>
          <w:bCs/>
          <w:sz w:val="21"/>
          <w:szCs w:val="21"/>
        </w:rPr>
        <w:t>）：</w:t>
      </w:r>
    </w:p>
    <w:p w:rsidR="007D1465" w:rsidRDefault="007D1465" w:rsidP="007F75D0">
      <w:pPr>
        <w:spacing w:line="360" w:lineRule="auto"/>
        <w:ind w:firstLineChars="200" w:firstLine="420"/>
        <w:rPr>
          <w:rFonts w:ascii="宋体" w:eastAsia="宋体" w:hAnsi="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sz w:val="21"/>
            <w:szCs w:val="21"/>
          </w:rPr>
          <w:t>8.1.1</w:t>
        </w:r>
      </w:smartTag>
      <w:r>
        <w:rPr>
          <w:rFonts w:ascii="宋体" w:eastAsia="宋体" w:hAnsi="宋体" w:cs="宋体" w:hint="eastAsia"/>
          <w:sz w:val="21"/>
          <w:szCs w:val="21"/>
        </w:rPr>
        <w:t>响应函</w:t>
      </w:r>
    </w:p>
    <w:p w:rsidR="007D1465" w:rsidRDefault="007D1465" w:rsidP="007F75D0">
      <w:pPr>
        <w:spacing w:line="360" w:lineRule="auto"/>
        <w:ind w:firstLineChars="200" w:firstLine="420"/>
        <w:rPr>
          <w:rFonts w:ascii="宋体" w:eastAsia="宋体" w:hAnsi="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sz w:val="21"/>
            <w:szCs w:val="21"/>
          </w:rPr>
          <w:t>8.1.2</w:t>
        </w:r>
      </w:smartTag>
      <w:r>
        <w:rPr>
          <w:rFonts w:ascii="宋体" w:eastAsia="宋体" w:hAnsi="宋体" w:cs="宋体" w:hint="eastAsia"/>
          <w:sz w:val="21"/>
          <w:szCs w:val="21"/>
        </w:rPr>
        <w:t>报价汇总表（须包含已标价工程量清单、工程项目单价构成分析表、分项工程单价组成分析表和主要材料、设备价格表）</w:t>
      </w:r>
    </w:p>
    <w:p w:rsidR="007D1465" w:rsidRDefault="007D1465" w:rsidP="007F75D0">
      <w:pPr>
        <w:spacing w:line="360" w:lineRule="auto"/>
        <w:ind w:firstLineChars="200" w:firstLine="420"/>
        <w:rPr>
          <w:rFonts w:ascii="宋体" w:eastAsia="宋体" w:hAnsi="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sz w:val="21"/>
            <w:szCs w:val="21"/>
          </w:rPr>
          <w:t>8.1.3</w:t>
        </w:r>
      </w:smartTag>
      <w:r>
        <w:rPr>
          <w:rFonts w:ascii="宋体" w:eastAsia="宋体" w:hAnsi="宋体" w:cs="宋体" w:hint="eastAsia"/>
          <w:sz w:val="21"/>
          <w:szCs w:val="21"/>
        </w:rPr>
        <w:t>施工组织设计</w:t>
      </w:r>
    </w:p>
    <w:p w:rsidR="007D1465" w:rsidRDefault="007D1465">
      <w:pPr>
        <w:spacing w:line="360" w:lineRule="auto"/>
        <w:ind w:left="420"/>
        <w:rPr>
          <w:rFonts w:ascii="宋体" w:eastAsia="宋体" w:hAnsi="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sz w:val="21"/>
            <w:szCs w:val="21"/>
          </w:rPr>
          <w:t>8.1.4</w:t>
        </w:r>
      </w:smartTag>
      <w:r>
        <w:rPr>
          <w:rFonts w:ascii="宋体" w:eastAsia="宋体" w:hAnsi="宋体" w:cs="宋体" w:hint="eastAsia"/>
          <w:sz w:val="21"/>
          <w:szCs w:val="21"/>
        </w:rPr>
        <w:t>供应商《营业执照》副本及《税务登记证》副本复印件（或三证合一之后的《营业执照》副本复印件）</w:t>
      </w:r>
    </w:p>
    <w:p w:rsidR="007D1465" w:rsidRDefault="007D1465" w:rsidP="007F75D0">
      <w:pPr>
        <w:spacing w:line="360" w:lineRule="auto"/>
        <w:ind w:firstLineChars="200" w:firstLine="420"/>
        <w:rPr>
          <w:rFonts w:ascii="宋体" w:eastAsia="宋体" w:hAnsi="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sz w:val="21"/>
            <w:szCs w:val="21"/>
          </w:rPr>
          <w:t>8.1.5</w:t>
        </w:r>
      </w:smartTag>
      <w:r>
        <w:rPr>
          <w:rFonts w:ascii="宋体" w:eastAsia="宋体" w:hAnsi="宋体" w:cs="宋体" w:hint="eastAsia"/>
          <w:sz w:val="21"/>
          <w:szCs w:val="21"/>
        </w:rPr>
        <w:t>授权委托书（格式附后）（如有）</w:t>
      </w:r>
    </w:p>
    <w:p w:rsidR="007D1465" w:rsidRDefault="007D1465" w:rsidP="007F75D0">
      <w:pPr>
        <w:spacing w:line="360" w:lineRule="auto"/>
        <w:ind w:firstLineChars="200" w:firstLine="420"/>
        <w:rPr>
          <w:rFonts w:ascii="宋体" w:eastAsia="宋体" w:hAnsi="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sz w:val="21"/>
            <w:szCs w:val="21"/>
          </w:rPr>
          <w:t>8.1.6</w:t>
        </w:r>
      </w:smartTag>
      <w:r>
        <w:rPr>
          <w:rFonts w:ascii="宋体" w:eastAsia="宋体" w:hAnsi="宋体" w:cs="宋体" w:hint="eastAsia"/>
          <w:sz w:val="21"/>
          <w:szCs w:val="21"/>
        </w:rPr>
        <w:t>法定代表人身份证复印件</w:t>
      </w:r>
    </w:p>
    <w:p w:rsidR="007D1465" w:rsidRDefault="007D1465" w:rsidP="007F75D0">
      <w:pPr>
        <w:spacing w:line="360" w:lineRule="auto"/>
        <w:ind w:firstLineChars="200" w:firstLine="420"/>
        <w:rPr>
          <w:rFonts w:ascii="宋体" w:eastAsia="宋体" w:hAnsi="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sz w:val="21"/>
            <w:szCs w:val="21"/>
          </w:rPr>
          <w:t>8.1.7</w:t>
        </w:r>
      </w:smartTag>
      <w:r>
        <w:rPr>
          <w:rFonts w:ascii="宋体" w:eastAsia="宋体" w:hAnsi="宋体" w:cs="宋体" w:hint="eastAsia"/>
          <w:sz w:val="21"/>
          <w:szCs w:val="21"/>
        </w:rPr>
        <w:t>代理人身份证复印件（如有授权）</w:t>
      </w:r>
    </w:p>
    <w:p w:rsidR="007D1465" w:rsidRDefault="007D1465" w:rsidP="007F75D0">
      <w:pPr>
        <w:spacing w:line="360" w:lineRule="auto"/>
        <w:ind w:firstLineChars="200" w:firstLine="420"/>
        <w:rPr>
          <w:rFonts w:ascii="宋体" w:eastAsia="宋体" w:hAnsi="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sz w:val="21"/>
            <w:szCs w:val="21"/>
          </w:rPr>
          <w:t>8.1.8</w:t>
        </w:r>
      </w:smartTag>
      <w:r>
        <w:rPr>
          <w:rFonts w:ascii="宋体" w:eastAsia="宋体" w:hAnsi="宋体" w:cs="宋体" w:hint="eastAsia"/>
          <w:sz w:val="21"/>
          <w:szCs w:val="21"/>
        </w:rPr>
        <w:t>与本次磋商相关的其他材料</w:t>
      </w:r>
    </w:p>
    <w:p w:rsidR="007D1465" w:rsidRDefault="007D1465" w:rsidP="007F75D0">
      <w:pPr>
        <w:spacing w:line="360" w:lineRule="auto"/>
        <w:ind w:firstLineChars="200" w:firstLine="420"/>
        <w:rPr>
          <w:rFonts w:ascii="宋体" w:eastAsia="宋体" w:hAnsi="宋体" w:cs="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宋体"/>
            <w:sz w:val="21"/>
            <w:szCs w:val="21"/>
          </w:rPr>
          <w:t>8.1.9</w:t>
        </w:r>
      </w:smartTag>
      <w:r>
        <w:rPr>
          <w:rFonts w:ascii="宋体" w:eastAsia="宋体" w:hAnsi="宋体" w:cs="宋体" w:hint="eastAsia"/>
          <w:sz w:val="21"/>
          <w:szCs w:val="21"/>
        </w:rPr>
        <w:t>响应文件的电子文档</w:t>
      </w:r>
    </w:p>
    <w:p w:rsidR="007D1465" w:rsidRDefault="007D1465" w:rsidP="007F75D0">
      <w:pPr>
        <w:spacing w:line="360" w:lineRule="auto"/>
        <w:ind w:firstLineChars="200" w:firstLine="422"/>
        <w:rPr>
          <w:rFonts w:ascii="宋体" w:eastAsia="宋体" w:hAnsi="宋体" w:cs="宋体"/>
          <w:sz w:val="21"/>
          <w:szCs w:val="21"/>
        </w:rPr>
      </w:pPr>
      <w:r>
        <w:rPr>
          <w:rFonts w:ascii="宋体" w:eastAsia="宋体" w:hAnsi="宋体" w:cs="宋体" w:hint="eastAsia"/>
          <w:b/>
          <w:bCs/>
          <w:sz w:val="21"/>
          <w:szCs w:val="21"/>
        </w:rPr>
        <w:t>响应文件的修改、澄清、说明或补正内容等均为响应文件的有效组成部分。</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注：以上要求提供材料须加盖供应商公章。</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9</w:t>
      </w:r>
      <w:r>
        <w:rPr>
          <w:rFonts w:ascii="宋体" w:eastAsia="宋体" w:hAnsi="宋体" w:cs="宋体" w:hint="eastAsia"/>
          <w:b/>
          <w:sz w:val="21"/>
          <w:szCs w:val="21"/>
        </w:rPr>
        <w:t xml:space="preserve">　响应文件的编制</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9.1</w:t>
      </w:r>
      <w:r>
        <w:rPr>
          <w:rFonts w:ascii="宋体" w:eastAsia="宋体" w:hAnsi="宋体" w:cs="宋体" w:hint="eastAsia"/>
          <w:sz w:val="21"/>
          <w:szCs w:val="21"/>
        </w:rPr>
        <w:t>供应商应详细审阅磋商文件的全部内容，按照磋商文件的要求认真编制响应文件，保证所提供的全部资料合法、真实、完整、有效，以使其响应文件对磋商文件做出实质性响应。</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9.2</w:t>
      </w:r>
      <w:r>
        <w:rPr>
          <w:rFonts w:ascii="宋体" w:eastAsia="宋体" w:hAnsi="宋体" w:cs="宋体" w:hint="eastAsia"/>
          <w:sz w:val="21"/>
          <w:szCs w:val="21"/>
        </w:rPr>
        <w:t>响应文件应以中文书写或打印，字迹清晰、内容齐全，行间不得插字、涂改和增删。如有修改，必须在修改处由供应商法定代表人（全权代理人）签字后生效。</w:t>
      </w:r>
    </w:p>
    <w:p w:rsidR="007D1465" w:rsidRDefault="007D1465" w:rsidP="007F75D0">
      <w:pPr>
        <w:spacing w:line="360" w:lineRule="auto"/>
        <w:ind w:firstLineChars="200" w:firstLine="420"/>
        <w:rPr>
          <w:rFonts w:ascii="宋体" w:eastAsia="宋体"/>
          <w:sz w:val="24"/>
        </w:rPr>
      </w:pPr>
      <w:r>
        <w:rPr>
          <w:rFonts w:ascii="宋体" w:eastAsia="宋体" w:hAnsi="宋体" w:cs="宋体"/>
          <w:sz w:val="21"/>
          <w:szCs w:val="21"/>
        </w:rPr>
        <w:t>9.3</w:t>
      </w:r>
      <w:r>
        <w:rPr>
          <w:rFonts w:ascii="宋体" w:eastAsia="宋体" w:hAnsi="宋体" w:cs="宋体" w:hint="eastAsia"/>
          <w:sz w:val="21"/>
          <w:szCs w:val="21"/>
        </w:rPr>
        <w:t>响应文件分“正本”和“副本”，正本一份、副本二份。分别装订成册，并在封面上正确标明。正本、副本、电子文档不一致时，以正本为准。</w:t>
      </w:r>
    </w:p>
    <w:p w:rsidR="007D1465" w:rsidRDefault="007D1465" w:rsidP="007F75D0">
      <w:pPr>
        <w:spacing w:line="360" w:lineRule="auto"/>
        <w:ind w:firstLineChars="200" w:firstLine="422"/>
        <w:rPr>
          <w:rFonts w:ascii="宋体" w:eastAsia="宋体"/>
          <w:b/>
          <w:sz w:val="24"/>
        </w:rPr>
      </w:pPr>
      <w:r>
        <w:rPr>
          <w:rFonts w:ascii="宋体" w:eastAsia="宋体" w:hAnsi="宋体" w:cs="宋体"/>
          <w:b/>
          <w:sz w:val="21"/>
          <w:szCs w:val="21"/>
        </w:rPr>
        <w:t>10</w:t>
      </w:r>
      <w:r>
        <w:rPr>
          <w:rFonts w:ascii="宋体" w:eastAsia="宋体" w:hAnsi="宋体" w:cs="宋体" w:hint="eastAsia"/>
          <w:b/>
          <w:sz w:val="21"/>
          <w:szCs w:val="21"/>
        </w:rPr>
        <w:t xml:space="preserve">　语言及计量单位</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10.1</w:t>
      </w:r>
      <w:r>
        <w:rPr>
          <w:rFonts w:ascii="宋体" w:eastAsia="宋体" w:hAnsi="宋体" w:cs="宋体" w:hint="eastAsia"/>
          <w:sz w:val="21"/>
          <w:szCs w:val="21"/>
        </w:rPr>
        <w:t>响应文件以及供应商与采购人就有关本项目采购的所有来往的文字、函电统一使用中文；非中文数据或资料，提供其中文译文。</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10.2</w:t>
      </w:r>
      <w:r>
        <w:rPr>
          <w:rFonts w:ascii="宋体" w:eastAsia="宋体" w:hAnsi="宋体" w:cs="宋体" w:hint="eastAsia"/>
          <w:sz w:val="21"/>
          <w:szCs w:val="21"/>
        </w:rPr>
        <w:t>响应文件中的计量单位，除磋商文件有特殊规定外，一律使用中华人民共和国法定计量单位。</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11</w:t>
      </w:r>
      <w:r>
        <w:rPr>
          <w:rFonts w:ascii="宋体" w:eastAsia="宋体" w:hAnsi="宋体" w:cs="宋体" w:hint="eastAsia"/>
          <w:b/>
          <w:sz w:val="21"/>
          <w:szCs w:val="21"/>
        </w:rPr>
        <w:t xml:space="preserve">　报价</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11.1</w:t>
      </w:r>
      <w:r>
        <w:rPr>
          <w:rFonts w:ascii="宋体" w:eastAsia="宋体" w:hAnsi="宋体" w:cs="宋体" w:hint="eastAsia"/>
          <w:sz w:val="21"/>
          <w:szCs w:val="21"/>
        </w:rPr>
        <w:t>报价均以人民币报价。</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11.2</w:t>
      </w:r>
      <w:r>
        <w:rPr>
          <w:rFonts w:ascii="宋体" w:eastAsia="宋体" w:hAnsi="宋体" w:cs="宋体" w:hint="eastAsia"/>
          <w:sz w:val="21"/>
          <w:szCs w:val="21"/>
        </w:rPr>
        <w:t>供应商应根据自身生产、经营状况和工商营业执照确定的经营范围，按照“第四部分</w:t>
      </w:r>
      <w:r>
        <w:rPr>
          <w:rFonts w:ascii="宋体" w:eastAsia="宋体" w:hAnsi="宋体" w:cs="宋体"/>
          <w:sz w:val="21"/>
          <w:szCs w:val="21"/>
        </w:rPr>
        <w:t xml:space="preserve">  </w:t>
      </w:r>
      <w:r>
        <w:rPr>
          <w:rFonts w:ascii="宋体" w:eastAsia="宋体" w:hAnsi="宋体" w:cs="宋体" w:hint="eastAsia"/>
          <w:sz w:val="21"/>
          <w:szCs w:val="21"/>
        </w:rPr>
        <w:t>采购需求”对某包（项）或全部服务进行唯一报价，具体要求详见第二部分供应商须知“前附表”，采购人不接受有任何选择性的报价。</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 xml:space="preserve">11.3 </w:t>
      </w:r>
      <w:r>
        <w:rPr>
          <w:rFonts w:ascii="宋体" w:eastAsia="宋体" w:hAnsi="宋体" w:cs="宋体" w:hint="eastAsia"/>
          <w:sz w:val="21"/>
          <w:szCs w:val="21"/>
        </w:rPr>
        <w:t>供应商的报价应包含为完成全部服务所需要的人工费、材料费、船机使用费、各种措施费、安全生产费、规费、间接费、利润、税金、规费、保险费等费用以及所有责任、义务和一般风险。</w:t>
      </w:r>
    </w:p>
    <w:p w:rsidR="007D1465" w:rsidRDefault="007D1465" w:rsidP="007F75D0">
      <w:pPr>
        <w:spacing w:line="360" w:lineRule="auto"/>
        <w:ind w:firstLineChars="200" w:firstLine="420"/>
        <w:rPr>
          <w:rFonts w:ascii="宋体" w:eastAsia="宋体" w:hAnsi="宋体" w:cs="宋体"/>
          <w:b/>
          <w:bCs/>
          <w:sz w:val="21"/>
          <w:szCs w:val="21"/>
        </w:rPr>
      </w:pPr>
      <w:r>
        <w:rPr>
          <w:rFonts w:ascii="宋体" w:eastAsia="宋体" w:hAnsi="宋体" w:cs="宋体"/>
          <w:sz w:val="21"/>
          <w:szCs w:val="21"/>
        </w:rPr>
        <w:t>11.4</w:t>
      </w:r>
      <w:r>
        <w:rPr>
          <w:rFonts w:ascii="宋体" w:eastAsia="宋体" w:hAnsi="宋体" w:cs="宋体" w:hint="eastAsia"/>
          <w:sz w:val="21"/>
          <w:szCs w:val="21"/>
        </w:rPr>
        <w:t>报价人应从政府、地方主管部门取得所有必要的施工许可证、执照和其他类似证件，取得所有必要的施工许可证、执照和其他类似证件的费用，认为已包含在报价价格内。</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11.5</w:t>
      </w:r>
      <w:r>
        <w:rPr>
          <w:rFonts w:ascii="宋体" w:eastAsia="宋体" w:hAnsi="宋体" w:cs="宋体" w:hint="eastAsia"/>
          <w:sz w:val="21"/>
          <w:szCs w:val="21"/>
        </w:rPr>
        <w:t>响应文件报价出现前后不一致的，按照下列规定修正：</w:t>
      </w:r>
    </w:p>
    <w:p w:rsidR="007D1465" w:rsidRDefault="007D1465">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sz w:val="21"/>
          <w:szCs w:val="21"/>
        </w:rPr>
        <w:lastRenderedPageBreak/>
        <w:t>(</w:t>
      </w:r>
      <w:r>
        <w:rPr>
          <w:rFonts w:ascii="宋体" w:eastAsia="宋体" w:hAnsi="宋体" w:cs="宋体" w:hint="eastAsia"/>
          <w:sz w:val="21"/>
          <w:szCs w:val="21"/>
        </w:rPr>
        <w:t>一</w:t>
      </w:r>
      <w:r>
        <w:rPr>
          <w:rFonts w:ascii="宋体" w:eastAsia="宋体" w:hAnsi="宋体" w:cs="宋体"/>
          <w:sz w:val="21"/>
          <w:szCs w:val="21"/>
        </w:rPr>
        <w:t>)</w:t>
      </w:r>
      <w:r>
        <w:rPr>
          <w:rFonts w:ascii="宋体" w:eastAsia="宋体" w:hAnsi="宋体" w:cs="宋体" w:hint="eastAsia"/>
          <w:sz w:val="21"/>
          <w:szCs w:val="21"/>
        </w:rPr>
        <w:t>大写金额和小写金额不一致的，以大写金额为准；</w:t>
      </w:r>
    </w:p>
    <w:p w:rsidR="007D1465" w:rsidRDefault="007D1465">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sz w:val="21"/>
          <w:szCs w:val="21"/>
        </w:rPr>
        <w:t>(</w:t>
      </w:r>
      <w:r>
        <w:rPr>
          <w:rFonts w:ascii="宋体" w:eastAsia="宋体" w:hAnsi="宋体" w:cs="宋体" w:hint="eastAsia"/>
          <w:sz w:val="21"/>
          <w:szCs w:val="21"/>
        </w:rPr>
        <w:t>二</w:t>
      </w:r>
      <w:r>
        <w:rPr>
          <w:rFonts w:ascii="宋体" w:eastAsia="宋体" w:hAnsi="宋体" w:cs="宋体"/>
          <w:sz w:val="21"/>
          <w:szCs w:val="21"/>
        </w:rPr>
        <w:t>)</w:t>
      </w:r>
      <w:r>
        <w:rPr>
          <w:rFonts w:ascii="宋体" w:eastAsia="宋体" w:hAnsi="宋体" w:cs="宋体" w:hint="eastAsia"/>
          <w:sz w:val="21"/>
          <w:szCs w:val="21"/>
        </w:rPr>
        <w:t>单价金额小数点或者百分比有明显错位的，以《报价表》的总价为准，并修改单价；</w:t>
      </w:r>
    </w:p>
    <w:p w:rsidR="007D1465" w:rsidRDefault="007D1465">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sz w:val="21"/>
          <w:szCs w:val="21"/>
        </w:rPr>
        <w:t>(</w:t>
      </w:r>
      <w:r>
        <w:rPr>
          <w:rFonts w:ascii="宋体" w:eastAsia="宋体" w:hAnsi="宋体" w:cs="宋体" w:hint="eastAsia"/>
          <w:sz w:val="21"/>
          <w:szCs w:val="21"/>
        </w:rPr>
        <w:t>三</w:t>
      </w:r>
      <w:r>
        <w:rPr>
          <w:rFonts w:ascii="宋体" w:eastAsia="宋体" w:hAnsi="宋体" w:cs="宋体"/>
          <w:sz w:val="21"/>
          <w:szCs w:val="21"/>
        </w:rPr>
        <w:t>)</w:t>
      </w:r>
      <w:r>
        <w:rPr>
          <w:rFonts w:ascii="宋体" w:eastAsia="宋体" w:hAnsi="宋体" w:cs="宋体" w:hint="eastAsia"/>
          <w:sz w:val="21"/>
          <w:szCs w:val="21"/>
        </w:rPr>
        <w:t>总价金额与按单价汇总金额不一致的，以单价金额计算结果为准。</w:t>
      </w:r>
    </w:p>
    <w:p w:rsidR="007D1465" w:rsidRDefault="007D1465">
      <w:pPr>
        <w:widowControl/>
        <w:shd w:val="clear" w:color="auto" w:fill="FFFFFF"/>
        <w:spacing w:line="360" w:lineRule="auto"/>
        <w:ind w:firstLine="482"/>
        <w:jc w:val="left"/>
        <w:rPr>
          <w:rFonts w:ascii="宋体" w:eastAsia="宋体" w:hAnsi="宋体" w:cs="宋体"/>
          <w:b/>
          <w:bCs/>
          <w:kern w:val="0"/>
          <w:sz w:val="21"/>
          <w:szCs w:val="21"/>
        </w:rPr>
      </w:pPr>
      <w:r>
        <w:rPr>
          <w:rFonts w:ascii="宋体" w:eastAsia="宋体" w:hAnsi="宋体" w:cs="宋体" w:hint="eastAsia"/>
          <w:sz w:val="21"/>
          <w:szCs w:val="21"/>
        </w:rPr>
        <w:t>同时出现两种以上不一致的，供应商须按照上述规定的顺序进行修正并书面确认，</w:t>
      </w:r>
      <w:r>
        <w:rPr>
          <w:rFonts w:ascii="宋体" w:eastAsia="宋体" w:hAnsi="宋体" w:cs="宋体" w:hint="eastAsia"/>
          <w:kern w:val="0"/>
          <w:sz w:val="21"/>
          <w:szCs w:val="21"/>
        </w:rPr>
        <w:t>经确认后的报价对供应商产生约束力</w:t>
      </w:r>
      <w:r>
        <w:rPr>
          <w:rFonts w:ascii="宋体" w:eastAsia="宋体" w:hAnsi="宋体" w:cs="宋体" w:hint="eastAsia"/>
          <w:sz w:val="21"/>
          <w:szCs w:val="21"/>
        </w:rPr>
        <w:t>。</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12</w:t>
      </w:r>
      <w:r>
        <w:rPr>
          <w:rFonts w:ascii="宋体" w:eastAsia="宋体" w:hAnsi="宋体" w:cs="宋体" w:hint="eastAsia"/>
          <w:b/>
          <w:sz w:val="21"/>
          <w:szCs w:val="21"/>
        </w:rPr>
        <w:t xml:space="preserve">　磋商保证金</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12.1</w:t>
      </w:r>
      <w:r>
        <w:rPr>
          <w:rFonts w:ascii="宋体" w:eastAsia="宋体" w:hAnsi="宋体" w:cs="宋体" w:hint="eastAsia"/>
          <w:sz w:val="21"/>
          <w:szCs w:val="21"/>
        </w:rPr>
        <w:t>供应商应在提交响应文件截止时间前，向采购人足额交纳磋商保证金。供应商须以</w:t>
      </w:r>
      <w:r>
        <w:rPr>
          <w:rFonts w:ascii="宋体" w:eastAsia="宋体" w:hAnsi="宋体" w:hint="eastAsia"/>
          <w:sz w:val="21"/>
          <w:szCs w:val="21"/>
        </w:rPr>
        <w:t>银行转账、电汇等形式</w:t>
      </w:r>
      <w:r>
        <w:rPr>
          <w:rFonts w:ascii="宋体" w:eastAsia="宋体" w:hAnsi="宋体" w:cs="宋体" w:hint="eastAsia"/>
          <w:sz w:val="21"/>
          <w:szCs w:val="21"/>
        </w:rPr>
        <w:t>提交磋商保证金。</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12.2</w:t>
      </w:r>
      <w:r>
        <w:rPr>
          <w:rFonts w:ascii="宋体" w:eastAsia="宋体" w:hAnsi="宋体" w:cs="宋体" w:hint="eastAsia"/>
          <w:sz w:val="21"/>
          <w:szCs w:val="21"/>
        </w:rPr>
        <w:t>采购人自成交通知书发出之日起</w:t>
      </w:r>
      <w:r>
        <w:rPr>
          <w:rFonts w:ascii="宋体" w:eastAsia="宋体" w:hAnsi="宋体" w:cs="宋体"/>
          <w:sz w:val="21"/>
          <w:szCs w:val="21"/>
        </w:rPr>
        <w:t>5</w:t>
      </w:r>
      <w:r>
        <w:rPr>
          <w:rFonts w:ascii="宋体" w:eastAsia="宋体" w:hAnsi="宋体" w:cs="宋体" w:hint="eastAsia"/>
          <w:sz w:val="21"/>
          <w:szCs w:val="21"/>
        </w:rPr>
        <w:t>个工作日内无息退还未成交供应商的磋商保证金；自采购合同签订之日起</w:t>
      </w:r>
      <w:r>
        <w:rPr>
          <w:rFonts w:ascii="宋体" w:eastAsia="宋体" w:hAnsi="宋体" w:cs="宋体"/>
          <w:sz w:val="21"/>
          <w:szCs w:val="21"/>
        </w:rPr>
        <w:t>5</w:t>
      </w:r>
      <w:r>
        <w:rPr>
          <w:rFonts w:ascii="宋体" w:eastAsia="宋体" w:hAnsi="宋体" w:cs="宋体" w:hint="eastAsia"/>
          <w:sz w:val="21"/>
          <w:szCs w:val="21"/>
        </w:rPr>
        <w:t>个工作日内无息退还成交供应商的磋商保证金。</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12.3</w:t>
      </w:r>
      <w:r>
        <w:rPr>
          <w:rFonts w:ascii="宋体" w:eastAsia="宋体" w:hAnsi="宋体" w:cs="宋体" w:hint="eastAsia"/>
          <w:sz w:val="21"/>
          <w:szCs w:val="21"/>
        </w:rPr>
        <w:t>发生下列情况之一，磋商保证金将不予退还：</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）供应商在提交响应文件截止时间后撤回响应文件的；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）供应商弄虚作假的；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）供应商与采购人、其他供应商恶意串通的；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）成交供应商不按照磋商文件要求提交履约保证金的；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）成交供应商无正当理由不与采购人订立合同的；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）成交供应商在签订合同时向采购人提出附加条件的；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7</w:t>
      </w:r>
      <w:r>
        <w:rPr>
          <w:rFonts w:ascii="宋体" w:eastAsia="宋体" w:hAnsi="宋体" w:cs="宋体" w:hint="eastAsia"/>
          <w:sz w:val="21"/>
          <w:szCs w:val="21"/>
        </w:rPr>
        <w:t>）磋商文件规定的其他情形；</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8</w:t>
      </w:r>
      <w:r>
        <w:rPr>
          <w:rFonts w:ascii="宋体" w:eastAsia="宋体" w:hAnsi="宋体" w:cs="宋体" w:hint="eastAsia"/>
          <w:sz w:val="21"/>
          <w:szCs w:val="21"/>
        </w:rPr>
        <w:t>）其他违反法律、法规和规章的行为。</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13</w:t>
      </w:r>
      <w:r>
        <w:rPr>
          <w:rFonts w:ascii="宋体" w:eastAsia="宋体" w:hAnsi="宋体" w:cs="宋体" w:hint="eastAsia"/>
          <w:b/>
          <w:sz w:val="21"/>
          <w:szCs w:val="21"/>
        </w:rPr>
        <w:t xml:space="preserve">　响应文件签署</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13.1</w:t>
      </w:r>
      <w:r>
        <w:rPr>
          <w:rFonts w:ascii="宋体" w:eastAsia="宋体" w:hAnsi="宋体" w:cs="宋体" w:hint="eastAsia"/>
          <w:sz w:val="21"/>
          <w:szCs w:val="21"/>
        </w:rPr>
        <w:t>响应文件应按照磋商文件规定进行签署、加盖公章。磋商文件规定的“单位公章”、“公章”等均指标准公章，不得使用其他（如带有“专用章”等字样）印章。</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13.2</w:t>
      </w:r>
      <w:r>
        <w:rPr>
          <w:rFonts w:ascii="宋体" w:eastAsia="宋体" w:hAnsi="宋体" w:cs="宋体" w:hint="eastAsia"/>
          <w:sz w:val="21"/>
          <w:szCs w:val="21"/>
        </w:rPr>
        <w:t>响应文件的签署应清晰工整。</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bCs/>
          <w:sz w:val="21"/>
          <w:szCs w:val="21"/>
        </w:rPr>
        <w:t>14</w:t>
      </w:r>
      <w:r>
        <w:rPr>
          <w:rFonts w:ascii="宋体" w:eastAsia="宋体" w:hAnsi="宋体" w:cs="宋体" w:hint="eastAsia"/>
          <w:b/>
          <w:bCs/>
          <w:sz w:val="21"/>
          <w:szCs w:val="21"/>
        </w:rPr>
        <w:t xml:space="preserve">　</w:t>
      </w:r>
      <w:r>
        <w:rPr>
          <w:rFonts w:ascii="宋体" w:eastAsia="宋体" w:hAnsi="宋体" w:cs="宋体" w:hint="eastAsia"/>
          <w:b/>
          <w:sz w:val="21"/>
          <w:szCs w:val="21"/>
        </w:rPr>
        <w:t>响应文件的密封和标记</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14.1</w:t>
      </w:r>
      <w:r>
        <w:rPr>
          <w:rFonts w:ascii="宋体" w:eastAsia="宋体" w:hAnsi="宋体" w:cs="宋体" w:hint="eastAsia"/>
          <w:b/>
          <w:bCs/>
          <w:sz w:val="21"/>
          <w:szCs w:val="21"/>
        </w:rPr>
        <w:t>供应商应将响应文件用封袋密封，封袋上应写明采购人名称、项目名称。封袋应密封完好并加盖供应商公章。</w:t>
      </w:r>
    </w:p>
    <w:p w:rsidR="007D1465" w:rsidRDefault="007D1465" w:rsidP="007F75D0">
      <w:pPr>
        <w:spacing w:line="360" w:lineRule="auto"/>
        <w:ind w:firstLineChars="196" w:firstLine="412"/>
        <w:rPr>
          <w:rFonts w:ascii="宋体" w:eastAsia="宋体" w:hAnsi="宋体" w:cs="宋体"/>
          <w:sz w:val="21"/>
          <w:szCs w:val="21"/>
        </w:rPr>
      </w:pPr>
      <w:r>
        <w:rPr>
          <w:rFonts w:ascii="宋体" w:eastAsia="宋体" w:hAnsi="宋体" w:cs="宋体"/>
          <w:sz w:val="21"/>
          <w:szCs w:val="21"/>
        </w:rPr>
        <w:t>14.2</w:t>
      </w:r>
      <w:r>
        <w:rPr>
          <w:rFonts w:ascii="宋体" w:eastAsia="宋体" w:hAnsi="宋体" w:cs="宋体" w:hint="eastAsia"/>
          <w:sz w:val="21"/>
          <w:szCs w:val="21"/>
        </w:rPr>
        <w:t>供应商将证件原件或样品与响应文件装订在一起，视同为响应文件的一部分不予退回。</w:t>
      </w:r>
    </w:p>
    <w:p w:rsidR="007D1465" w:rsidRDefault="007D1465" w:rsidP="007F75D0">
      <w:pPr>
        <w:spacing w:line="360" w:lineRule="auto"/>
        <w:ind w:firstLineChars="196" w:firstLine="412"/>
        <w:rPr>
          <w:rFonts w:ascii="宋体" w:eastAsia="宋体" w:hAnsi="宋体" w:cs="宋体"/>
          <w:sz w:val="21"/>
          <w:szCs w:val="21"/>
        </w:rPr>
      </w:pPr>
      <w:r>
        <w:rPr>
          <w:rFonts w:ascii="宋体" w:eastAsia="宋体" w:hAnsi="宋体" w:cs="宋体"/>
          <w:sz w:val="21"/>
          <w:szCs w:val="21"/>
        </w:rPr>
        <w:t xml:space="preserve">14.3 </w:t>
      </w:r>
      <w:r>
        <w:rPr>
          <w:rFonts w:ascii="宋体" w:eastAsia="宋体" w:hAnsi="宋体" w:cs="宋体" w:hint="eastAsia"/>
          <w:sz w:val="21"/>
          <w:szCs w:val="21"/>
        </w:rPr>
        <w:t>响应文件一经提交，无论供应商是否成交，均不予退还。</w:t>
      </w:r>
    </w:p>
    <w:p w:rsidR="007D1465" w:rsidRDefault="007D1465" w:rsidP="007F75D0">
      <w:pPr>
        <w:spacing w:line="360" w:lineRule="auto"/>
        <w:ind w:firstLineChars="196" w:firstLine="412"/>
        <w:rPr>
          <w:rFonts w:ascii="宋体" w:eastAsia="宋体" w:hAnsi="宋体" w:cs="宋体"/>
          <w:sz w:val="21"/>
          <w:szCs w:val="21"/>
        </w:rPr>
      </w:pPr>
    </w:p>
    <w:p w:rsidR="007D1465" w:rsidRDefault="007D1465">
      <w:pPr>
        <w:spacing w:line="360" w:lineRule="auto"/>
        <w:ind w:firstLine="200"/>
        <w:jc w:val="center"/>
        <w:rPr>
          <w:rFonts w:ascii="宋体" w:eastAsia="宋体" w:hAnsi="宋体" w:cs="宋体"/>
          <w:b/>
          <w:sz w:val="21"/>
          <w:szCs w:val="21"/>
        </w:rPr>
      </w:pPr>
      <w:r>
        <w:rPr>
          <w:rFonts w:ascii="宋体" w:eastAsia="宋体" w:hAnsi="宋体" w:cs="宋体"/>
          <w:b/>
          <w:sz w:val="21"/>
          <w:szCs w:val="21"/>
        </w:rPr>
        <w:t>(</w:t>
      </w:r>
      <w:r>
        <w:rPr>
          <w:rFonts w:ascii="宋体" w:eastAsia="宋体" w:hAnsi="宋体" w:cs="宋体" w:hint="eastAsia"/>
          <w:b/>
          <w:sz w:val="21"/>
          <w:szCs w:val="21"/>
        </w:rPr>
        <w:t>四</w:t>
      </w:r>
      <w:r>
        <w:rPr>
          <w:rFonts w:ascii="宋体" w:eastAsia="宋体" w:hAnsi="宋体" w:cs="宋体"/>
          <w:b/>
          <w:sz w:val="21"/>
          <w:szCs w:val="21"/>
        </w:rPr>
        <w:t xml:space="preserve">) </w:t>
      </w:r>
      <w:r>
        <w:rPr>
          <w:rFonts w:ascii="宋体" w:eastAsia="宋体" w:hAnsi="宋体" w:cs="宋体" w:hint="eastAsia"/>
          <w:b/>
          <w:sz w:val="21"/>
          <w:szCs w:val="21"/>
        </w:rPr>
        <w:t>响应文件的提交</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15</w:t>
      </w:r>
      <w:r>
        <w:rPr>
          <w:rFonts w:ascii="宋体" w:eastAsia="宋体" w:hAnsi="宋体" w:cs="宋体" w:hint="eastAsia"/>
          <w:b/>
          <w:sz w:val="21"/>
          <w:szCs w:val="21"/>
        </w:rPr>
        <w:t xml:space="preserve">　响应文件的提交</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15.1</w:t>
      </w:r>
      <w:r>
        <w:rPr>
          <w:rFonts w:ascii="宋体" w:eastAsia="宋体" w:hAnsi="宋体" w:cs="宋体" w:hint="eastAsia"/>
          <w:sz w:val="21"/>
          <w:szCs w:val="21"/>
        </w:rPr>
        <w:t>提交响应文件截止时间以《磋商公告》或《澄清公告》公告时间为准。延长提交响应文件截止时间的采购项目，采购人和供应商的权利及义务将受到新的提交响应文件截止时间的约束。</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15.2</w:t>
      </w:r>
      <w:r>
        <w:rPr>
          <w:rFonts w:ascii="宋体" w:eastAsia="宋体" w:hAnsi="宋体" w:cs="宋体" w:hint="eastAsia"/>
          <w:sz w:val="21"/>
          <w:szCs w:val="21"/>
        </w:rPr>
        <w:t>供应商有下列情形之一的，采购人将拒收响应文件：</w:t>
      </w:r>
    </w:p>
    <w:p w:rsidR="007D1465" w:rsidRDefault="007D1465" w:rsidP="007F75D0">
      <w:pPr>
        <w:spacing w:line="360" w:lineRule="auto"/>
        <w:ind w:firstLineChars="196" w:firstLine="412"/>
        <w:rPr>
          <w:rFonts w:ascii="宋体" w:eastAsia="宋体" w:hAnsi="宋体" w:cs="宋体"/>
          <w:b/>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）未按磋商公告要求领取（购买）磋商文件的；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）在磋商文件规定的提交响应文件截止时间之后提交响应文件的；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）未按照磋商文件要求对响应文件进行密封的。</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sz w:val="21"/>
          <w:szCs w:val="21"/>
        </w:rPr>
        <w:lastRenderedPageBreak/>
        <w:t xml:space="preserve">16  </w:t>
      </w:r>
      <w:r>
        <w:rPr>
          <w:rFonts w:ascii="宋体" w:eastAsia="宋体" w:hAnsi="宋体" w:cs="宋体" w:hint="eastAsia"/>
          <w:b/>
          <w:sz w:val="21"/>
          <w:szCs w:val="21"/>
        </w:rPr>
        <w:t>相互串通</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16.1</w:t>
      </w:r>
      <w:r>
        <w:rPr>
          <w:rFonts w:ascii="宋体" w:eastAsia="宋体" w:hAnsi="宋体" w:cs="宋体" w:hint="eastAsia"/>
          <w:sz w:val="21"/>
          <w:szCs w:val="21"/>
          <w:shd w:val="clear" w:color="auto" w:fill="FFFFFF"/>
        </w:rPr>
        <w:t>有下列情形之一的，属于供应商相互串通：</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）供应商之间协商报价、技术方案等响应文件的实质性内容；</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）属于同一集团、协会、商会等组织成员的供应商按照该组织要求协同参加采购活动；</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）供应商之间事先约定由某一特定供应商成交；</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）供应商之间商定部分供应商放弃参加采购活动或者放弃成交；</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）供应商相互之间为谋求特定供应商成交或者排斥其他供应商的其他串通行为。</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16.2</w:t>
      </w:r>
      <w:r>
        <w:rPr>
          <w:rFonts w:ascii="宋体" w:eastAsia="宋体" w:hAnsi="宋体" w:cs="宋体" w:hint="eastAsia"/>
          <w:sz w:val="21"/>
          <w:szCs w:val="21"/>
        </w:rPr>
        <w:t>有下列情形之一的，视为供应商相互串通：</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）不同供应商的响应文件由同一单位或者个人编制；</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）不同供应商委托同一单位或者个人办理磋商事宜；</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）不同供应商的响应文件载明的项目管理成员或者联系人员为同一人；</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）不同供应商的响应文件异常一致或者报价呈规律性差异；</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）不同供应商的响应文件相互混装；</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）不同供应商的磋商保证金从同一单位或个人的账户转出。</w:t>
      </w:r>
    </w:p>
    <w:p w:rsidR="007D1465" w:rsidRDefault="007D1465" w:rsidP="007F75D0">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17  </w:t>
      </w:r>
      <w:r>
        <w:rPr>
          <w:rFonts w:ascii="宋体" w:eastAsia="宋体" w:hAnsi="宋体" w:cs="宋体" w:hint="eastAsia"/>
          <w:b/>
          <w:sz w:val="21"/>
          <w:szCs w:val="21"/>
          <w:shd w:val="clear" w:color="auto" w:fill="FFFFFF"/>
        </w:rPr>
        <w:t>弄虚作假</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17.1</w:t>
      </w:r>
      <w:r>
        <w:rPr>
          <w:rFonts w:ascii="宋体" w:eastAsia="宋体" w:hAnsi="宋体" w:cs="宋体" w:hint="eastAsia"/>
          <w:sz w:val="21"/>
          <w:szCs w:val="21"/>
        </w:rPr>
        <w:t>有下列情形之一的，属于供应商弄虚作假的行为：</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）使用伪造、变造的许可证件、印章或票据凭证等；</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）提供虚假的材料、样品、检验报告、财务状况或者业绩；</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）提供虚假的项目负责人或者主要技术人员简历、劳动关系证明；</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）提供虚假的信用状况；</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）冒名顶替他人签字；</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）提供虚假的技术参数或服务方案；</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7</w:t>
      </w:r>
      <w:r>
        <w:rPr>
          <w:rFonts w:ascii="宋体" w:eastAsia="宋体" w:hAnsi="宋体" w:cs="宋体" w:hint="eastAsia"/>
          <w:sz w:val="21"/>
          <w:szCs w:val="21"/>
        </w:rPr>
        <w:t>）其他弄虚作假的行为。</w:t>
      </w:r>
    </w:p>
    <w:p w:rsidR="007D1465" w:rsidRDefault="007D1465" w:rsidP="007F75D0">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18  </w:t>
      </w:r>
      <w:r>
        <w:rPr>
          <w:rFonts w:ascii="宋体" w:eastAsia="宋体" w:hAnsi="宋体" w:cs="宋体" w:hint="eastAsia"/>
          <w:b/>
          <w:sz w:val="21"/>
          <w:szCs w:val="21"/>
          <w:shd w:val="clear" w:color="auto" w:fill="FFFFFF"/>
        </w:rPr>
        <w:t>供应商存在下列情况之一的，其响应文件无效：</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18.1</w:t>
      </w:r>
      <w:r>
        <w:rPr>
          <w:rFonts w:ascii="宋体" w:eastAsia="宋体" w:hAnsi="宋体" w:cs="宋体" w:hint="eastAsia"/>
          <w:sz w:val="21"/>
          <w:szCs w:val="21"/>
        </w:rPr>
        <w:t>领取（购买）磋商文件时签署的单位名称与其提交的响应文件中公章不一致的；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18.2</w:t>
      </w:r>
      <w:r>
        <w:rPr>
          <w:rFonts w:ascii="宋体" w:eastAsia="宋体" w:hAnsi="宋体" w:cs="宋体" w:hint="eastAsia"/>
          <w:sz w:val="21"/>
          <w:szCs w:val="21"/>
        </w:rPr>
        <w:t>未按照磋商文件的规定提交磋商保证金、响应文件的；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18.3</w:t>
      </w:r>
      <w:r>
        <w:rPr>
          <w:rFonts w:ascii="宋体" w:eastAsia="宋体" w:hAnsi="宋体" w:cs="宋体" w:hint="eastAsia"/>
          <w:sz w:val="21"/>
          <w:szCs w:val="21"/>
        </w:rPr>
        <w:t>未按磋商文件要求提交资质原件、合同原件、产品样品及其它需要提供的证明材料等的；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18.4</w:t>
      </w:r>
      <w:r>
        <w:rPr>
          <w:rFonts w:ascii="宋体" w:eastAsia="宋体" w:hAnsi="宋体" w:cs="宋体" w:hint="eastAsia"/>
          <w:sz w:val="21"/>
          <w:szCs w:val="21"/>
        </w:rPr>
        <w:t>不具备磋商文件中规定的资格要求的；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18.5</w:t>
      </w:r>
      <w:r>
        <w:rPr>
          <w:rFonts w:ascii="宋体" w:eastAsia="宋体" w:hAnsi="宋体" w:cs="宋体" w:hint="eastAsia"/>
          <w:sz w:val="21"/>
          <w:szCs w:val="21"/>
          <w:shd w:val="clear" w:color="auto" w:fill="FFFFFF"/>
        </w:rPr>
        <w:t>供应商信用记录查询被列入失信被执行人、重大税收违法案件当事人名单、严重违法失信行为记录名单的；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18.6</w:t>
      </w:r>
      <w:r>
        <w:rPr>
          <w:rFonts w:ascii="宋体" w:eastAsia="宋体" w:hAnsi="宋体" w:cs="宋体" w:hint="eastAsia"/>
          <w:sz w:val="21"/>
          <w:szCs w:val="21"/>
        </w:rPr>
        <w:t>供应商通过受让或者租借等方式获取的资格、资质证书参加磋商的；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18.7</w:t>
      </w:r>
      <w:r>
        <w:rPr>
          <w:rFonts w:ascii="宋体" w:eastAsia="宋体" w:hAnsi="宋体" w:cs="宋体" w:hint="eastAsia"/>
          <w:sz w:val="21"/>
          <w:szCs w:val="21"/>
          <w:shd w:val="clear" w:color="auto" w:fill="FFFFFF"/>
        </w:rPr>
        <w:t>如接受联合体参加磋商，响应文件没有提交联合体协议的；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18.8</w:t>
      </w:r>
      <w:r>
        <w:rPr>
          <w:rFonts w:ascii="宋体" w:eastAsia="宋体" w:hAnsi="宋体" w:cs="宋体" w:hint="eastAsia"/>
          <w:sz w:val="21"/>
          <w:szCs w:val="21"/>
        </w:rPr>
        <w:t>响应文件未按磋商文件要求</w:t>
      </w:r>
      <w:r>
        <w:rPr>
          <w:rFonts w:ascii="宋体" w:eastAsia="宋体" w:hAnsi="宋体" w:cs="宋体" w:hint="eastAsia"/>
          <w:sz w:val="21"/>
          <w:szCs w:val="21"/>
          <w:u w:val="single"/>
        </w:rPr>
        <w:t>装订</w:t>
      </w:r>
      <w:r>
        <w:rPr>
          <w:rFonts w:ascii="宋体" w:eastAsia="宋体" w:hAnsi="宋体" w:cs="宋体" w:hint="eastAsia"/>
          <w:sz w:val="21"/>
          <w:szCs w:val="21"/>
          <w:shd w:val="clear" w:color="auto" w:fill="FFFFFF"/>
        </w:rPr>
        <w:t>、密封、签署、签字或盖章的</w:t>
      </w:r>
      <w:r>
        <w:rPr>
          <w:rFonts w:ascii="宋体" w:eastAsia="宋体" w:hAnsi="宋体" w:cs="宋体" w:hint="eastAsia"/>
          <w:sz w:val="21"/>
          <w:szCs w:val="21"/>
        </w:rPr>
        <w:t>；</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18.9</w:t>
      </w:r>
      <w:r>
        <w:rPr>
          <w:rFonts w:ascii="宋体" w:eastAsia="宋体" w:hAnsi="宋体" w:cs="宋体" w:hint="eastAsia"/>
          <w:sz w:val="21"/>
          <w:szCs w:val="21"/>
        </w:rPr>
        <w:t>报价出现明显错误，供应商拒绝按照“第二部分</w:t>
      </w:r>
      <w:r>
        <w:rPr>
          <w:rFonts w:ascii="宋体" w:eastAsia="宋体" w:hAnsi="宋体" w:cs="宋体"/>
          <w:sz w:val="21"/>
          <w:szCs w:val="21"/>
        </w:rPr>
        <w:t xml:space="preserve"> </w:t>
      </w:r>
      <w:r>
        <w:rPr>
          <w:rFonts w:ascii="宋体" w:eastAsia="宋体" w:hAnsi="宋体" w:cs="宋体" w:hint="eastAsia"/>
          <w:sz w:val="21"/>
          <w:szCs w:val="21"/>
        </w:rPr>
        <w:t>供应商须知</w:t>
      </w:r>
      <w:r>
        <w:rPr>
          <w:rFonts w:ascii="宋体" w:eastAsia="宋体" w:hAnsi="宋体" w:cs="宋体"/>
          <w:sz w:val="21"/>
          <w:szCs w:val="21"/>
        </w:rPr>
        <w:t>11.3</w:t>
      </w:r>
      <w:r>
        <w:rPr>
          <w:rFonts w:ascii="宋体" w:eastAsia="宋体" w:hAnsi="宋体" w:cs="宋体" w:hint="eastAsia"/>
          <w:sz w:val="21"/>
          <w:szCs w:val="21"/>
        </w:rPr>
        <w:t>”的规定进行修正的；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18.10</w:t>
      </w:r>
      <w:r>
        <w:rPr>
          <w:rFonts w:ascii="宋体" w:eastAsia="宋体" w:hAnsi="宋体" w:cs="宋体" w:hint="eastAsia"/>
          <w:sz w:val="21"/>
          <w:szCs w:val="21"/>
        </w:rPr>
        <w:t>填报总价、单价超过磋商文件中规定的采购预算（采购控制价）的；或者单价高于市场销售单价的；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18.11</w:t>
      </w:r>
      <w:r>
        <w:rPr>
          <w:rFonts w:ascii="宋体" w:eastAsia="宋体" w:hAnsi="宋体" w:cs="宋体" w:hint="eastAsia"/>
          <w:sz w:val="21"/>
          <w:szCs w:val="21"/>
          <w:shd w:val="clear" w:color="auto" w:fill="FFFFFF"/>
        </w:rPr>
        <w:t>磋商小组认为供应商的最后报价明显低于其他供应商最后报价，且该供应商不能证明其最后报价</w:t>
      </w:r>
      <w:r>
        <w:rPr>
          <w:rFonts w:ascii="宋体" w:eastAsia="宋体" w:hAnsi="宋体" w:cs="宋体" w:hint="eastAsia"/>
          <w:sz w:val="21"/>
          <w:szCs w:val="21"/>
          <w:shd w:val="clear" w:color="auto" w:fill="FFFFFF"/>
        </w:rPr>
        <w:lastRenderedPageBreak/>
        <w:t>合理性的；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18.12</w:t>
      </w:r>
      <w:r>
        <w:rPr>
          <w:rFonts w:ascii="宋体" w:eastAsia="宋体" w:hAnsi="宋体" w:cs="宋体" w:hint="eastAsia"/>
          <w:sz w:val="21"/>
          <w:szCs w:val="21"/>
          <w:shd w:val="clear" w:color="auto" w:fill="FFFFFF"/>
        </w:rPr>
        <w:t>磋商文件中明确要求的事项，而响应文件中未做出响应的；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18.13</w:t>
      </w:r>
      <w:r>
        <w:rPr>
          <w:rFonts w:ascii="宋体" w:eastAsia="宋体" w:hAnsi="宋体" w:cs="宋体" w:hint="eastAsia"/>
          <w:sz w:val="21"/>
          <w:szCs w:val="21"/>
          <w:shd w:val="clear" w:color="auto" w:fill="FFFFFF"/>
        </w:rPr>
        <w:t>供应商照搬照抄磋商文件“第四部分</w:t>
      </w:r>
      <w:r>
        <w:rPr>
          <w:rFonts w:ascii="宋体" w:eastAsia="宋体" w:hAnsi="宋体" w:cs="宋体"/>
          <w:sz w:val="21"/>
          <w:szCs w:val="21"/>
          <w:shd w:val="clear" w:color="auto" w:fill="FFFFFF"/>
        </w:rPr>
        <w:t xml:space="preserve"> </w:t>
      </w:r>
      <w:r>
        <w:rPr>
          <w:rFonts w:ascii="宋体" w:eastAsia="宋体" w:hAnsi="宋体" w:cs="宋体" w:hint="eastAsia"/>
          <w:sz w:val="21"/>
          <w:szCs w:val="21"/>
          <w:shd w:val="clear" w:color="auto" w:fill="FFFFFF"/>
        </w:rPr>
        <w:t>采购需求”的内容，并未提供技术资料或提供资料不全面的；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18.14</w:t>
      </w:r>
      <w:r>
        <w:rPr>
          <w:rFonts w:ascii="宋体" w:eastAsia="宋体" w:hAnsi="宋体" w:cs="宋体" w:hint="eastAsia"/>
          <w:sz w:val="21"/>
          <w:szCs w:val="21"/>
          <w:shd w:val="clear" w:color="auto" w:fill="FFFFFF"/>
        </w:rPr>
        <w:t>响应文件中的非中文数据或资料未提供其中文译文，磋商小组无法评判的；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18.15</w:t>
      </w:r>
      <w:r>
        <w:rPr>
          <w:rFonts w:ascii="宋体" w:eastAsia="宋体" w:hAnsi="宋体" w:cs="宋体" w:hint="eastAsia"/>
          <w:sz w:val="21"/>
          <w:szCs w:val="21"/>
          <w:shd w:val="clear" w:color="auto" w:fill="FFFFFF"/>
        </w:rPr>
        <w:t>供应商提供的货</w:t>
      </w:r>
      <w:r>
        <w:rPr>
          <w:rFonts w:ascii="宋体" w:eastAsia="宋体" w:hAnsi="宋体" w:cs="宋体" w:hint="eastAsia"/>
          <w:sz w:val="21"/>
          <w:szCs w:val="21"/>
        </w:rPr>
        <w:t>物各项技术标准低于国家强制性标准的；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18.16</w:t>
      </w:r>
      <w:r>
        <w:rPr>
          <w:rFonts w:ascii="宋体" w:eastAsia="宋体" w:hAnsi="宋体" w:cs="宋体" w:hint="eastAsia"/>
          <w:sz w:val="21"/>
          <w:szCs w:val="21"/>
          <w:shd w:val="clear" w:color="auto" w:fill="FFFFFF"/>
        </w:rPr>
        <w:t>供应商提供的货物中所包括的软件类产品为非正版软件的；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18.17</w:t>
      </w:r>
      <w:r>
        <w:rPr>
          <w:rFonts w:ascii="宋体" w:eastAsia="宋体" w:hAnsi="宋体" w:cs="宋体" w:hint="eastAsia"/>
          <w:sz w:val="21"/>
          <w:szCs w:val="21"/>
          <w:shd w:val="clear" w:color="auto" w:fill="FFFFFF"/>
        </w:rPr>
        <w:t>同一供应商提交两个以上不同的响应文件或者报价，但磋商文件要求提交备选磋商的除外；</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18.18</w:t>
      </w:r>
      <w:r>
        <w:rPr>
          <w:rFonts w:ascii="宋体" w:eastAsia="宋体" w:hAnsi="宋体" w:cs="宋体" w:hint="eastAsia"/>
          <w:sz w:val="21"/>
          <w:szCs w:val="21"/>
        </w:rPr>
        <w:t>磋商小组要求澄清的事项，供应商在规定时限内未做出解释，作出的解释不合理或不能提供证明材料的；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18.19</w:t>
      </w:r>
      <w:r>
        <w:rPr>
          <w:rFonts w:ascii="宋体" w:eastAsia="宋体" w:hAnsi="宋体" w:cs="宋体" w:hint="eastAsia"/>
          <w:sz w:val="21"/>
          <w:szCs w:val="21"/>
          <w:shd w:val="clear" w:color="auto" w:fill="FFFFFF"/>
        </w:rPr>
        <w:t>响应文件未对交货</w:t>
      </w:r>
      <w:r>
        <w:rPr>
          <w:rFonts w:ascii="宋体" w:eastAsia="宋体" w:hAnsi="宋体" w:cs="宋体"/>
          <w:sz w:val="21"/>
          <w:szCs w:val="21"/>
          <w:shd w:val="clear" w:color="auto" w:fill="FFFFFF"/>
        </w:rPr>
        <w:t>(</w:t>
      </w:r>
      <w:r>
        <w:rPr>
          <w:rFonts w:ascii="宋体" w:eastAsia="宋体" w:hAnsi="宋体" w:cs="宋体" w:hint="eastAsia"/>
          <w:sz w:val="21"/>
          <w:szCs w:val="21"/>
          <w:shd w:val="clear" w:color="auto" w:fill="FFFFFF"/>
        </w:rPr>
        <w:t>完工</w:t>
      </w:r>
      <w:r>
        <w:rPr>
          <w:rFonts w:ascii="宋体" w:eastAsia="宋体" w:hAnsi="宋体" w:cs="宋体"/>
          <w:sz w:val="21"/>
          <w:szCs w:val="21"/>
          <w:shd w:val="clear" w:color="auto" w:fill="FFFFFF"/>
        </w:rPr>
        <w:t>)</w:t>
      </w:r>
      <w:r>
        <w:rPr>
          <w:rFonts w:ascii="宋体" w:eastAsia="宋体" w:hAnsi="宋体" w:cs="宋体" w:hint="eastAsia"/>
          <w:sz w:val="21"/>
          <w:szCs w:val="21"/>
          <w:shd w:val="clear" w:color="auto" w:fill="FFFFFF"/>
        </w:rPr>
        <w:t>时间、地点、质保期做出实质性响应的；</w:t>
      </w:r>
    </w:p>
    <w:p w:rsidR="007D1465" w:rsidRDefault="007D1465" w:rsidP="007F75D0">
      <w:pPr>
        <w:spacing w:line="360" w:lineRule="auto"/>
        <w:ind w:firstLineChars="200" w:firstLine="420"/>
        <w:rPr>
          <w:rFonts w:ascii="宋体" w:eastAsia="宋体"/>
          <w:sz w:val="24"/>
          <w:shd w:val="clear" w:color="auto" w:fill="FFFFFF"/>
        </w:rPr>
      </w:pPr>
      <w:r>
        <w:rPr>
          <w:rFonts w:ascii="宋体" w:eastAsia="宋体" w:hAnsi="宋体" w:cs="宋体"/>
          <w:sz w:val="21"/>
          <w:szCs w:val="21"/>
          <w:shd w:val="clear" w:color="auto" w:fill="FFFFFF"/>
        </w:rPr>
        <w:t>18.20</w:t>
      </w:r>
      <w:r>
        <w:rPr>
          <w:rFonts w:ascii="宋体" w:eastAsia="宋体" w:hAnsi="宋体" w:cs="宋体" w:hint="eastAsia"/>
          <w:sz w:val="21"/>
          <w:szCs w:val="21"/>
          <w:shd w:val="clear" w:color="auto" w:fill="FFFFFF"/>
        </w:rPr>
        <w:t>供应商在评审过程中所进行的试图影响评审结果的一切不符合法律或采购规定的活</w:t>
      </w:r>
      <w:r>
        <w:rPr>
          <w:rFonts w:ascii="宋体" w:hAnsi="宋体" w:hint="eastAsia"/>
          <w:sz w:val="24"/>
          <w:shd w:val="clear" w:color="auto" w:fill="FFFFFF"/>
        </w:rPr>
        <w:t>动；</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18.21</w:t>
      </w:r>
      <w:r>
        <w:rPr>
          <w:rFonts w:ascii="宋体" w:eastAsia="宋体" w:hAnsi="宋体" w:cs="宋体" w:hint="eastAsia"/>
          <w:sz w:val="21"/>
          <w:szCs w:val="21"/>
        </w:rPr>
        <w:t>供应商相互串通、弄虚作假的；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18.22</w:t>
      </w:r>
      <w:r>
        <w:rPr>
          <w:rFonts w:ascii="宋体" w:eastAsia="宋体" w:hAnsi="宋体" w:cs="宋体" w:hint="eastAsia"/>
          <w:sz w:val="21"/>
          <w:szCs w:val="21"/>
        </w:rPr>
        <w:t>响应文件含有采购人不能接受的附加条件的；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18.23</w:t>
      </w:r>
      <w:r>
        <w:rPr>
          <w:rFonts w:ascii="宋体" w:eastAsia="宋体" w:hAnsi="宋体" w:cs="宋体" w:hint="eastAsia"/>
          <w:sz w:val="21"/>
          <w:szCs w:val="21"/>
        </w:rPr>
        <w:t>法律、法规和磋商文件规定的其他无效情形。</w:t>
      </w:r>
    </w:p>
    <w:p w:rsidR="007D1465" w:rsidRDefault="007D1465" w:rsidP="007F75D0">
      <w:pPr>
        <w:spacing w:line="360" w:lineRule="auto"/>
        <w:ind w:firstLineChars="200" w:firstLine="422"/>
        <w:rPr>
          <w:rFonts w:ascii="宋体" w:eastAsia="宋体" w:hAnsi="宋体" w:cs="宋体"/>
          <w:sz w:val="21"/>
          <w:szCs w:val="21"/>
        </w:rPr>
      </w:pPr>
      <w:r>
        <w:rPr>
          <w:rFonts w:ascii="宋体" w:eastAsia="宋体" w:hAnsi="宋体" w:cs="宋体"/>
          <w:b/>
          <w:sz w:val="21"/>
          <w:szCs w:val="21"/>
          <w:shd w:val="clear" w:color="auto" w:fill="FFFFFF"/>
        </w:rPr>
        <w:t xml:space="preserve">19 </w:t>
      </w:r>
      <w:r>
        <w:rPr>
          <w:rFonts w:ascii="宋体" w:eastAsia="宋体" w:hAnsi="宋体" w:cs="宋体"/>
          <w:sz w:val="21"/>
          <w:szCs w:val="21"/>
        </w:rPr>
        <w:t xml:space="preserve"> </w:t>
      </w:r>
      <w:r>
        <w:rPr>
          <w:rFonts w:ascii="宋体" w:eastAsia="宋体" w:hAnsi="宋体" w:cs="宋体" w:hint="eastAsia"/>
          <w:sz w:val="21"/>
          <w:szCs w:val="21"/>
        </w:rPr>
        <w:t>项目的终止，出现下列情形之一的，将终止竞争性磋商采购活动：</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19.1</w:t>
      </w:r>
      <w:r>
        <w:rPr>
          <w:rFonts w:ascii="宋体" w:eastAsia="宋体" w:hAnsi="宋体" w:cs="宋体" w:hint="eastAsia"/>
          <w:sz w:val="21"/>
          <w:szCs w:val="21"/>
        </w:rPr>
        <w:t>采购人提供的《采购需求》错误的；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19.2</w:t>
      </w:r>
      <w:r>
        <w:rPr>
          <w:rFonts w:ascii="宋体" w:eastAsia="宋体" w:hAnsi="宋体" w:cs="宋体" w:hint="eastAsia"/>
          <w:sz w:val="21"/>
          <w:szCs w:val="21"/>
        </w:rPr>
        <w:t>因情况变化，不再符合规定的竞争性磋商采购方式适用情形的；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19.3</w:t>
      </w:r>
      <w:r>
        <w:rPr>
          <w:rFonts w:ascii="宋体" w:eastAsia="宋体" w:hAnsi="宋体" w:cs="宋体" w:hint="eastAsia"/>
          <w:sz w:val="21"/>
          <w:szCs w:val="21"/>
        </w:rPr>
        <w:t>出现影响采购公正的违法、违规行为的；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19.4</w:t>
      </w:r>
      <w:r>
        <w:rPr>
          <w:rFonts w:ascii="宋体" w:eastAsia="宋体" w:hAnsi="宋体" w:cs="宋体" w:hint="eastAsia"/>
          <w:sz w:val="21"/>
          <w:szCs w:val="21"/>
        </w:rPr>
        <w:t>供应商的报价均超过了采购预算，采购人不能支付的；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19.5</w:t>
      </w:r>
      <w:r>
        <w:rPr>
          <w:rFonts w:ascii="宋体" w:eastAsia="宋体" w:hAnsi="宋体" w:cs="宋体" w:hint="eastAsia"/>
          <w:sz w:val="21"/>
          <w:szCs w:val="21"/>
        </w:rPr>
        <w:t>在采购过程中符合竞争要求的供应商不足</w:t>
      </w:r>
      <w:r>
        <w:rPr>
          <w:rFonts w:ascii="宋体" w:eastAsia="宋体" w:hAnsi="宋体" w:cs="宋体"/>
          <w:sz w:val="21"/>
          <w:szCs w:val="21"/>
        </w:rPr>
        <w:t>3</w:t>
      </w:r>
      <w:r>
        <w:rPr>
          <w:rFonts w:ascii="宋体" w:eastAsia="宋体" w:hAnsi="宋体" w:cs="宋体" w:hint="eastAsia"/>
          <w:sz w:val="21"/>
          <w:szCs w:val="21"/>
        </w:rPr>
        <w:t>家的。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rPr>
        <w:t>19.6</w:t>
      </w:r>
      <w:r>
        <w:rPr>
          <w:rFonts w:ascii="宋体" w:eastAsia="宋体" w:hAnsi="宋体" w:cs="宋体" w:hint="eastAsia"/>
          <w:sz w:val="21"/>
          <w:szCs w:val="21"/>
        </w:rPr>
        <w:t>因重大变故，采购任务取消的</w:t>
      </w:r>
      <w:r>
        <w:rPr>
          <w:rFonts w:ascii="宋体" w:eastAsia="宋体" w:hAnsi="宋体" w:cs="宋体" w:hint="eastAsia"/>
          <w:sz w:val="21"/>
          <w:szCs w:val="21"/>
          <w:shd w:val="clear" w:color="auto" w:fill="FFFFFF"/>
        </w:rPr>
        <w:t>。</w:t>
      </w:r>
    </w:p>
    <w:p w:rsidR="007D1465" w:rsidRPr="0011570E" w:rsidRDefault="007D1465" w:rsidP="007F75D0">
      <w:pPr>
        <w:spacing w:line="360" w:lineRule="auto"/>
        <w:ind w:firstLineChars="200" w:firstLine="420"/>
        <w:rPr>
          <w:rFonts w:ascii="宋体" w:eastAsia="宋体" w:hAnsi="宋体" w:cs="宋体"/>
          <w:sz w:val="21"/>
          <w:szCs w:val="21"/>
          <w:shd w:val="clear" w:color="auto" w:fill="FFFFFF"/>
        </w:rPr>
      </w:pPr>
    </w:p>
    <w:p w:rsidR="007D1465" w:rsidRDefault="007D1465">
      <w:pPr>
        <w:spacing w:line="360" w:lineRule="auto"/>
        <w:jc w:val="center"/>
        <w:rPr>
          <w:rFonts w:ascii="宋体" w:eastAsia="宋体" w:hAnsi="宋体" w:cs="宋体"/>
          <w:b/>
          <w:sz w:val="21"/>
          <w:szCs w:val="21"/>
        </w:rPr>
      </w:pPr>
      <w:r>
        <w:rPr>
          <w:rFonts w:ascii="宋体" w:eastAsia="宋体" w:hAnsi="宋体" w:cs="宋体"/>
          <w:b/>
          <w:sz w:val="21"/>
          <w:szCs w:val="21"/>
        </w:rPr>
        <w:t xml:space="preserve"> (</w:t>
      </w:r>
      <w:r>
        <w:rPr>
          <w:rFonts w:ascii="宋体" w:eastAsia="宋体" w:hAnsi="宋体" w:cs="宋体" w:hint="eastAsia"/>
          <w:b/>
          <w:sz w:val="21"/>
          <w:szCs w:val="21"/>
        </w:rPr>
        <w:t>五</w:t>
      </w:r>
      <w:r>
        <w:rPr>
          <w:rFonts w:ascii="宋体" w:eastAsia="宋体" w:hAnsi="宋体" w:cs="宋体"/>
          <w:b/>
          <w:sz w:val="21"/>
          <w:szCs w:val="21"/>
        </w:rPr>
        <w:t xml:space="preserve">) </w:t>
      </w:r>
      <w:r>
        <w:rPr>
          <w:rFonts w:ascii="宋体" w:eastAsia="宋体" w:hAnsi="宋体" w:cs="宋体" w:hint="eastAsia"/>
          <w:b/>
          <w:sz w:val="21"/>
          <w:szCs w:val="21"/>
        </w:rPr>
        <w:t>响应文件的开启</w:t>
      </w:r>
    </w:p>
    <w:p w:rsidR="007D1465" w:rsidRDefault="007D1465" w:rsidP="007F75D0">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20  </w:t>
      </w:r>
      <w:r>
        <w:rPr>
          <w:rFonts w:ascii="宋体" w:eastAsia="宋体" w:hAnsi="宋体" w:cs="宋体" w:hint="eastAsia"/>
          <w:b/>
          <w:sz w:val="21"/>
          <w:szCs w:val="21"/>
          <w:shd w:val="clear" w:color="auto" w:fill="FFFFFF"/>
        </w:rPr>
        <w:t>响应文件的开启</w:t>
      </w:r>
    </w:p>
    <w:p w:rsidR="007D1465" w:rsidRDefault="007D1465">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kern w:val="0"/>
          <w:sz w:val="21"/>
          <w:szCs w:val="21"/>
          <w:shd w:val="clear" w:color="auto" w:fill="FFFFFF"/>
        </w:rPr>
        <w:t>20.1</w:t>
      </w:r>
      <w:r>
        <w:rPr>
          <w:rFonts w:ascii="宋体" w:eastAsia="宋体" w:hAnsi="宋体" w:cs="宋体" w:hint="eastAsia"/>
          <w:kern w:val="0"/>
          <w:sz w:val="21"/>
          <w:szCs w:val="21"/>
          <w:shd w:val="clear" w:color="auto" w:fill="FFFFFF"/>
        </w:rPr>
        <w:t>采购人按照《磋商公告》或《澄清公告》规定的时间和地点组织响应文件的开启。供应商可由法定代表人或全权代理人参加，并签名报到以证明出席，未</w:t>
      </w:r>
      <w:r>
        <w:rPr>
          <w:rFonts w:ascii="宋体" w:eastAsia="宋体" w:hAnsi="宋体" w:cs="宋体" w:hint="eastAsia"/>
          <w:sz w:val="21"/>
          <w:szCs w:val="21"/>
          <w:shd w:val="clear" w:color="auto" w:fill="FFFFFF"/>
        </w:rPr>
        <w:t>参加</w:t>
      </w:r>
      <w:r>
        <w:rPr>
          <w:rFonts w:ascii="宋体" w:eastAsia="宋体" w:hAnsi="宋体" w:cs="宋体" w:hint="eastAsia"/>
          <w:kern w:val="0"/>
          <w:sz w:val="21"/>
          <w:szCs w:val="21"/>
          <w:shd w:val="clear" w:color="auto" w:fill="FFFFFF"/>
        </w:rPr>
        <w:t>响应文件开启</w:t>
      </w:r>
      <w:r>
        <w:rPr>
          <w:rFonts w:ascii="宋体" w:eastAsia="宋体" w:hAnsi="宋体" w:cs="宋体" w:hint="eastAsia"/>
          <w:sz w:val="21"/>
          <w:szCs w:val="21"/>
          <w:shd w:val="clear" w:color="auto" w:fill="FFFFFF"/>
        </w:rPr>
        <w:t>的，视同认可</w:t>
      </w:r>
      <w:r>
        <w:rPr>
          <w:rFonts w:ascii="宋体" w:eastAsia="宋体" w:hAnsi="宋体" w:cs="宋体" w:hint="eastAsia"/>
          <w:kern w:val="0"/>
          <w:sz w:val="21"/>
          <w:szCs w:val="21"/>
          <w:shd w:val="clear" w:color="auto" w:fill="FFFFFF"/>
        </w:rPr>
        <w:t>开启</w:t>
      </w:r>
      <w:r>
        <w:rPr>
          <w:rFonts w:ascii="宋体" w:eastAsia="宋体" w:hAnsi="宋体" w:cs="宋体" w:hint="eastAsia"/>
          <w:sz w:val="21"/>
          <w:szCs w:val="21"/>
          <w:shd w:val="clear" w:color="auto" w:fill="FFFFFF"/>
        </w:rPr>
        <w:t>结果。</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20.2</w:t>
      </w:r>
      <w:r>
        <w:rPr>
          <w:rFonts w:ascii="宋体" w:eastAsia="宋体" w:hAnsi="宋体" w:cs="宋体" w:hint="eastAsia"/>
          <w:sz w:val="21"/>
          <w:szCs w:val="21"/>
          <w:shd w:val="clear" w:color="auto" w:fill="FFFFFF"/>
        </w:rPr>
        <w:t>响应文件的密封情况由供应商推选的代表进行检查，经确认无误后当众拆封。</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20.3</w:t>
      </w:r>
      <w:r>
        <w:rPr>
          <w:rFonts w:ascii="宋体" w:eastAsia="宋体" w:hAnsi="宋体" w:cs="宋体" w:hint="eastAsia"/>
          <w:sz w:val="21"/>
          <w:szCs w:val="21"/>
          <w:shd w:val="clear" w:color="auto" w:fill="FFFFFF"/>
        </w:rPr>
        <w:t>开启后，</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依据报价文件宣布供应商名称等内容，以及</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认为需要宣布的其它事项。</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20.4</w:t>
      </w:r>
      <w:r>
        <w:rPr>
          <w:rFonts w:ascii="宋体" w:eastAsia="宋体" w:hAnsi="宋体" w:cs="宋体" w:hint="eastAsia"/>
          <w:sz w:val="21"/>
          <w:szCs w:val="21"/>
          <w:shd w:val="clear" w:color="auto" w:fill="FFFFFF"/>
        </w:rPr>
        <w:t>响应文件的开启过程由采购人相关工作人员</w:t>
      </w:r>
      <w:r>
        <w:rPr>
          <w:rFonts w:ascii="宋体" w:eastAsia="宋体" w:hAnsi="宋体" w:cs="宋体" w:hint="eastAsia"/>
          <w:sz w:val="21"/>
          <w:szCs w:val="21"/>
        </w:rPr>
        <w:t>负责</w:t>
      </w:r>
      <w:r>
        <w:rPr>
          <w:rFonts w:ascii="宋体" w:eastAsia="宋体" w:hAnsi="宋体" w:cs="宋体" w:hint="eastAsia"/>
          <w:sz w:val="21"/>
          <w:szCs w:val="21"/>
          <w:shd w:val="clear" w:color="auto" w:fill="FFFFFF"/>
        </w:rPr>
        <w:t>记录，并经参加的各供应商代表和相关工作人员签字确认后进行存档。</w:t>
      </w:r>
    </w:p>
    <w:p w:rsidR="007D1465" w:rsidRPr="0011570E" w:rsidRDefault="007D1465" w:rsidP="007F75D0">
      <w:pPr>
        <w:spacing w:line="360" w:lineRule="auto"/>
        <w:ind w:firstLineChars="200" w:firstLine="420"/>
        <w:rPr>
          <w:rFonts w:ascii="宋体" w:eastAsia="宋体" w:hAnsi="宋体" w:cs="宋体"/>
          <w:sz w:val="21"/>
          <w:szCs w:val="21"/>
          <w:shd w:val="clear" w:color="auto" w:fill="FFFFFF"/>
        </w:rPr>
      </w:pPr>
    </w:p>
    <w:p w:rsidR="007D1465" w:rsidRDefault="007D1465">
      <w:pPr>
        <w:numPr>
          <w:ilvl w:val="0"/>
          <w:numId w:val="17"/>
        </w:numPr>
        <w:spacing w:line="360" w:lineRule="auto"/>
        <w:jc w:val="center"/>
        <w:rPr>
          <w:rFonts w:ascii="宋体" w:eastAsia="宋体" w:hAnsi="宋体" w:cs="宋体"/>
          <w:b/>
          <w:sz w:val="21"/>
          <w:szCs w:val="21"/>
        </w:rPr>
      </w:pPr>
      <w:r>
        <w:rPr>
          <w:rFonts w:ascii="宋体" w:eastAsia="宋体" w:hAnsi="宋体" w:cs="宋体" w:hint="eastAsia"/>
          <w:b/>
          <w:sz w:val="21"/>
          <w:szCs w:val="21"/>
        </w:rPr>
        <w:t>评审</w:t>
      </w:r>
    </w:p>
    <w:p w:rsidR="007D1465" w:rsidRDefault="007D1465" w:rsidP="007F75D0">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21  </w:t>
      </w:r>
      <w:r>
        <w:rPr>
          <w:rFonts w:ascii="宋体" w:eastAsia="宋体" w:hAnsi="宋体" w:cs="宋体" w:hint="eastAsia"/>
          <w:b/>
          <w:sz w:val="21"/>
          <w:szCs w:val="21"/>
          <w:shd w:val="clear" w:color="auto" w:fill="FFFFFF"/>
        </w:rPr>
        <w:t>成立磋商小组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 xml:space="preserve">21.1 </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将根据有关法律法规和本磋商文件的规定，结合本项目特点组建磋商小组</w:t>
      </w:r>
      <w:r>
        <w:rPr>
          <w:rFonts w:ascii="宋体" w:eastAsia="宋体" w:hAnsi="宋体" w:cs="宋体" w:hint="eastAsia"/>
          <w:bCs/>
          <w:sz w:val="21"/>
          <w:szCs w:val="21"/>
        </w:rPr>
        <w:t>（磋商小组为三人或三人以上单数组成）</w:t>
      </w:r>
      <w:r>
        <w:rPr>
          <w:rFonts w:ascii="宋体" w:eastAsia="宋体" w:hAnsi="宋体" w:cs="宋体" w:hint="eastAsia"/>
          <w:sz w:val="21"/>
          <w:szCs w:val="21"/>
          <w:shd w:val="clear" w:color="auto" w:fill="FFFFFF"/>
        </w:rPr>
        <w:t>。</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lastRenderedPageBreak/>
        <w:t>21.2</w:t>
      </w:r>
      <w:r>
        <w:rPr>
          <w:rFonts w:ascii="宋体" w:eastAsia="宋体" w:hAnsi="宋体" w:cs="宋体" w:hint="eastAsia"/>
          <w:sz w:val="21"/>
          <w:szCs w:val="21"/>
          <w:shd w:val="clear" w:color="auto" w:fill="FFFFFF"/>
        </w:rPr>
        <w:t>磋商小组的组成人员</w:t>
      </w:r>
      <w:r>
        <w:rPr>
          <w:rFonts w:ascii="宋体" w:eastAsia="宋体" w:hAnsi="宋体" w:cs="宋体" w:hint="eastAsia"/>
          <w:sz w:val="21"/>
          <w:szCs w:val="21"/>
        </w:rPr>
        <w:t>为采购人就磋商文件征询过意见的专家，不得参加本项目评审。</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21.3</w:t>
      </w:r>
      <w:r>
        <w:rPr>
          <w:rFonts w:ascii="宋体" w:eastAsia="宋体" w:hAnsi="宋体" w:cs="宋体" w:hint="eastAsia"/>
          <w:sz w:val="21"/>
          <w:szCs w:val="21"/>
          <w:shd w:val="clear" w:color="auto" w:fill="FFFFFF"/>
        </w:rPr>
        <w:t>磋商小组的组成人员</w:t>
      </w:r>
      <w:r>
        <w:rPr>
          <w:rFonts w:ascii="宋体" w:eastAsia="宋体" w:hAnsi="宋体" w:cs="宋体" w:hint="eastAsia"/>
          <w:sz w:val="21"/>
          <w:szCs w:val="21"/>
        </w:rPr>
        <w:t>与供应商有下列利害关系之一的，应当回避：</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）参加采购活动前</w:t>
      </w:r>
      <w:r>
        <w:rPr>
          <w:rFonts w:ascii="宋体" w:eastAsia="宋体" w:hAnsi="宋体" w:cs="宋体"/>
          <w:sz w:val="21"/>
          <w:szCs w:val="21"/>
        </w:rPr>
        <w:t>3</w:t>
      </w:r>
      <w:r>
        <w:rPr>
          <w:rFonts w:ascii="宋体" w:eastAsia="宋体" w:hAnsi="宋体" w:cs="宋体" w:hint="eastAsia"/>
          <w:sz w:val="21"/>
          <w:szCs w:val="21"/>
        </w:rPr>
        <w:t>年内与供应商存在劳动关系；</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）参加采购活动前</w:t>
      </w:r>
      <w:r>
        <w:rPr>
          <w:rFonts w:ascii="宋体" w:eastAsia="宋体" w:hAnsi="宋体" w:cs="宋体"/>
          <w:sz w:val="21"/>
          <w:szCs w:val="21"/>
        </w:rPr>
        <w:t>3</w:t>
      </w:r>
      <w:r>
        <w:rPr>
          <w:rFonts w:ascii="宋体" w:eastAsia="宋体" w:hAnsi="宋体" w:cs="宋体" w:hint="eastAsia"/>
          <w:sz w:val="21"/>
          <w:szCs w:val="21"/>
        </w:rPr>
        <w:t>年内担任供应商的董事、监事；</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）参加采购活动前</w:t>
      </w:r>
      <w:r>
        <w:rPr>
          <w:rFonts w:ascii="宋体" w:eastAsia="宋体" w:hAnsi="宋体" w:cs="宋体"/>
          <w:sz w:val="21"/>
          <w:szCs w:val="21"/>
        </w:rPr>
        <w:t>3</w:t>
      </w:r>
      <w:r>
        <w:rPr>
          <w:rFonts w:ascii="宋体" w:eastAsia="宋体" w:hAnsi="宋体" w:cs="宋体" w:hint="eastAsia"/>
          <w:sz w:val="21"/>
          <w:szCs w:val="21"/>
        </w:rPr>
        <w:t>年内是供应商的控股股东或者实际控制人；</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）与供应商的法定代表人或者负责人有夫妻、直系血亲、三代以内旁系血亲或者近姻亲关系；</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）与供应商有其他可能影响采购活动公平、公正进行的关系。</w:t>
      </w:r>
    </w:p>
    <w:p w:rsidR="007D1465" w:rsidRDefault="007D1465" w:rsidP="007F75D0">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22  </w:t>
      </w:r>
      <w:r>
        <w:rPr>
          <w:rFonts w:ascii="宋体" w:eastAsia="宋体" w:hAnsi="宋体" w:cs="宋体" w:hint="eastAsia"/>
          <w:b/>
          <w:sz w:val="21"/>
          <w:szCs w:val="21"/>
          <w:shd w:val="clear" w:color="auto" w:fill="FFFFFF"/>
        </w:rPr>
        <w:t>磋商小组职责</w:t>
      </w:r>
    </w:p>
    <w:p w:rsidR="007D1465" w:rsidRDefault="007D1465" w:rsidP="007F75D0">
      <w:pPr>
        <w:spacing w:line="360" w:lineRule="auto"/>
        <w:ind w:firstLineChars="196" w:firstLine="412"/>
        <w:rPr>
          <w:rFonts w:ascii="宋体" w:eastAsia="宋体" w:hAnsi="宋体" w:cs="宋体"/>
          <w:sz w:val="21"/>
          <w:szCs w:val="21"/>
        </w:rPr>
      </w:pPr>
      <w:r>
        <w:rPr>
          <w:rFonts w:ascii="宋体" w:eastAsia="宋体" w:hAnsi="宋体" w:cs="宋体"/>
          <w:sz w:val="21"/>
          <w:szCs w:val="21"/>
        </w:rPr>
        <w:t>22.1</w:t>
      </w:r>
      <w:r>
        <w:rPr>
          <w:rFonts w:ascii="宋体" w:eastAsia="宋体" w:hAnsi="宋体" w:cs="宋体" w:hint="eastAsia"/>
          <w:sz w:val="21"/>
          <w:szCs w:val="21"/>
          <w:shd w:val="clear" w:color="auto" w:fill="FFFFFF"/>
        </w:rPr>
        <w:t>磋商小组按照客观、公正、审慎的原则，</w:t>
      </w:r>
      <w:r>
        <w:rPr>
          <w:rFonts w:ascii="宋体" w:eastAsia="宋体" w:hAnsi="宋体" w:cs="宋体" w:hint="eastAsia"/>
          <w:sz w:val="21"/>
          <w:szCs w:val="21"/>
        </w:rPr>
        <w:t>依据磋商文件规定对供应商进行资格审查、符合性审查，并按照评审程序、评审方法及评审标准进行独立评审。</w:t>
      </w:r>
    </w:p>
    <w:p w:rsidR="007D1465" w:rsidRDefault="007D1465" w:rsidP="007F75D0">
      <w:pPr>
        <w:spacing w:line="360" w:lineRule="auto"/>
        <w:ind w:firstLineChars="196" w:firstLine="412"/>
        <w:rPr>
          <w:rFonts w:ascii="宋体" w:eastAsia="宋体" w:hAnsi="宋体" w:cs="宋体"/>
          <w:sz w:val="21"/>
          <w:szCs w:val="21"/>
        </w:rPr>
      </w:pPr>
      <w:r>
        <w:rPr>
          <w:rFonts w:ascii="宋体" w:eastAsia="宋体" w:hAnsi="宋体" w:cs="宋体"/>
          <w:sz w:val="21"/>
          <w:szCs w:val="21"/>
        </w:rPr>
        <w:t>22.2</w:t>
      </w:r>
      <w:r>
        <w:rPr>
          <w:rFonts w:ascii="宋体" w:eastAsia="宋体" w:hAnsi="宋体" w:cs="宋体" w:hint="eastAsia"/>
          <w:sz w:val="21"/>
          <w:szCs w:val="21"/>
        </w:rPr>
        <w:t>磋商小组对需要共同认定的事项存在争议的，按照“少数服从多数”的原则做出结论。</w:t>
      </w:r>
    </w:p>
    <w:p w:rsidR="007D1465" w:rsidRDefault="007D1465" w:rsidP="007F75D0">
      <w:pPr>
        <w:spacing w:line="360" w:lineRule="auto"/>
        <w:ind w:firstLineChars="196" w:firstLine="412"/>
        <w:rPr>
          <w:rFonts w:ascii="宋体" w:eastAsia="宋体" w:hAnsi="宋体" w:cs="宋体"/>
          <w:sz w:val="21"/>
          <w:szCs w:val="21"/>
        </w:rPr>
      </w:pPr>
      <w:r>
        <w:rPr>
          <w:rFonts w:ascii="宋体" w:eastAsia="宋体" w:hAnsi="宋体" w:cs="宋体"/>
          <w:sz w:val="21"/>
          <w:szCs w:val="21"/>
        </w:rPr>
        <w:t>22.3</w:t>
      </w:r>
      <w:r>
        <w:rPr>
          <w:rFonts w:ascii="宋体" w:eastAsia="宋体" w:hAnsi="宋体" w:cs="宋体" w:hint="eastAsia"/>
          <w:sz w:val="21"/>
          <w:szCs w:val="21"/>
        </w:rPr>
        <w:t>确定成交候选人名单，或根据采购人委托直接确定成交供应商。</w:t>
      </w:r>
    </w:p>
    <w:p w:rsidR="007D1465" w:rsidRPr="0011570E" w:rsidRDefault="007D1465" w:rsidP="007F75D0">
      <w:pPr>
        <w:spacing w:line="360" w:lineRule="auto"/>
        <w:ind w:firstLineChars="196" w:firstLine="470"/>
        <w:rPr>
          <w:rFonts w:ascii="宋体" w:eastAsia="宋体"/>
          <w:sz w:val="24"/>
        </w:rPr>
      </w:pPr>
    </w:p>
    <w:p w:rsidR="007D1465" w:rsidRDefault="007D1465">
      <w:pPr>
        <w:numPr>
          <w:ilvl w:val="0"/>
          <w:numId w:val="17"/>
        </w:numPr>
        <w:spacing w:line="360" w:lineRule="auto"/>
        <w:jc w:val="center"/>
        <w:rPr>
          <w:rFonts w:ascii="宋体" w:eastAsia="宋体" w:hAnsi="宋体" w:cs="宋体"/>
          <w:b/>
          <w:sz w:val="21"/>
          <w:szCs w:val="21"/>
        </w:rPr>
      </w:pPr>
      <w:r>
        <w:rPr>
          <w:rFonts w:ascii="宋体" w:eastAsia="宋体" w:hAnsi="宋体" w:cs="宋体" w:hint="eastAsia"/>
          <w:b/>
          <w:sz w:val="21"/>
          <w:szCs w:val="21"/>
        </w:rPr>
        <w:t>合同</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23  </w:t>
      </w:r>
      <w:r>
        <w:rPr>
          <w:rFonts w:ascii="宋体" w:eastAsia="宋体" w:hAnsi="宋体" w:cs="宋体" w:hint="eastAsia"/>
          <w:b/>
          <w:sz w:val="21"/>
          <w:szCs w:val="21"/>
        </w:rPr>
        <w:t>成交通知</w:t>
      </w:r>
    </w:p>
    <w:p w:rsidR="007D1465" w:rsidRDefault="007D1465" w:rsidP="007F75D0">
      <w:pPr>
        <w:spacing w:line="360" w:lineRule="auto"/>
        <w:ind w:firstLineChars="196" w:firstLine="412"/>
        <w:rPr>
          <w:rFonts w:ascii="宋体" w:eastAsia="宋体" w:hAnsi="宋体" w:cs="宋体"/>
          <w:sz w:val="21"/>
          <w:szCs w:val="21"/>
        </w:rPr>
      </w:pPr>
      <w:r>
        <w:rPr>
          <w:rFonts w:ascii="宋体" w:eastAsia="宋体" w:hAnsi="宋体" w:cs="宋体"/>
          <w:sz w:val="21"/>
          <w:szCs w:val="21"/>
        </w:rPr>
        <w:t>23.1</w:t>
      </w:r>
      <w:r>
        <w:rPr>
          <w:rFonts w:ascii="宋体" w:eastAsia="宋体" w:hAnsi="宋体" w:cs="宋体" w:hint="eastAsia"/>
          <w:sz w:val="21"/>
          <w:szCs w:val="21"/>
        </w:rPr>
        <w:t>宣布评审结果时，采购人告知未成交供应商本人的评审得分与排序。</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23.2</w:t>
      </w:r>
      <w:r>
        <w:rPr>
          <w:rFonts w:ascii="宋体" w:eastAsia="宋体" w:hAnsi="宋体" w:cs="宋体" w:hint="eastAsia"/>
          <w:sz w:val="21"/>
          <w:szCs w:val="21"/>
        </w:rPr>
        <w:t>采购人在成交供应商确定之日起</w:t>
      </w:r>
      <w:r>
        <w:rPr>
          <w:rFonts w:ascii="宋体" w:eastAsia="宋体" w:hAnsi="宋体" w:cs="宋体"/>
          <w:sz w:val="21"/>
          <w:szCs w:val="21"/>
        </w:rPr>
        <w:t>2</w:t>
      </w:r>
      <w:r>
        <w:rPr>
          <w:rFonts w:ascii="宋体" w:eastAsia="宋体" w:hAnsi="宋体" w:cs="宋体" w:hint="eastAsia"/>
          <w:sz w:val="21"/>
          <w:szCs w:val="21"/>
        </w:rPr>
        <w:t>个工作日内，在南通港口集团有限公司网站“（</w:t>
      </w:r>
      <w:r>
        <w:rPr>
          <w:rFonts w:ascii="宋体" w:eastAsia="宋体" w:hAnsi="宋体" w:cs="宋体"/>
          <w:sz w:val="21"/>
          <w:szCs w:val="21"/>
        </w:rPr>
        <w:t>http://www.ntport.com.cn</w:t>
      </w:r>
      <w:r>
        <w:rPr>
          <w:rFonts w:ascii="宋体" w:eastAsia="宋体" w:hAnsi="宋体" w:cs="宋体" w:hint="eastAsia"/>
          <w:sz w:val="21"/>
          <w:szCs w:val="21"/>
        </w:rPr>
        <w:t>）”</w:t>
      </w:r>
      <w:r>
        <w:rPr>
          <w:rFonts w:ascii="宋体" w:eastAsia="宋体" w:hAnsi="宋体" w:cs="宋体" w:hint="eastAsia"/>
          <w:bCs/>
          <w:sz w:val="21"/>
          <w:szCs w:val="21"/>
        </w:rPr>
        <w:t>上发布《成交结果公告》</w:t>
      </w:r>
      <w:r>
        <w:rPr>
          <w:rFonts w:ascii="宋体" w:eastAsia="宋体" w:hAnsi="宋体" w:cs="宋体" w:hint="eastAsia"/>
          <w:sz w:val="21"/>
          <w:szCs w:val="21"/>
        </w:rPr>
        <w:t>，并向成交供应商发出《成交通知书》。</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23.3</w:t>
      </w:r>
      <w:r>
        <w:rPr>
          <w:rFonts w:ascii="宋体" w:eastAsia="宋体" w:hAnsi="宋体" w:cs="宋体" w:hint="eastAsia"/>
          <w:sz w:val="21"/>
          <w:szCs w:val="21"/>
        </w:rPr>
        <w:t>成交通知书对采购人和成交供应商具有同等法律效力。成交通知书发出以后，采购人改变成交结果或成交供应商放弃成交，应当承担相应的法律责任。</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23.4</w:t>
      </w:r>
      <w:r>
        <w:rPr>
          <w:rFonts w:ascii="宋体" w:eastAsia="宋体" w:hAnsi="宋体" w:cs="宋体" w:hint="eastAsia"/>
          <w:sz w:val="21"/>
          <w:szCs w:val="21"/>
        </w:rPr>
        <w:t>采购人对未成交的供应商不作未成交原因的解释。</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24  </w:t>
      </w:r>
      <w:r>
        <w:rPr>
          <w:rFonts w:ascii="宋体" w:eastAsia="宋体" w:hAnsi="宋体" w:cs="宋体" w:hint="eastAsia"/>
          <w:b/>
          <w:sz w:val="21"/>
          <w:szCs w:val="21"/>
        </w:rPr>
        <w:t>合同洽谈</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24.1</w:t>
      </w:r>
      <w:r>
        <w:rPr>
          <w:rFonts w:ascii="宋体" w:eastAsia="宋体" w:hAnsi="宋体" w:cs="宋体" w:hint="eastAsia"/>
          <w:sz w:val="21"/>
          <w:szCs w:val="21"/>
        </w:rPr>
        <w:t>成交供应商按照《成交结果公告》的具体要求，携带相关资料，于规定时间、地点进行合同洽谈。</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rPr>
        <w:t>24.2</w:t>
      </w:r>
      <w:r>
        <w:rPr>
          <w:rFonts w:ascii="宋体" w:eastAsia="宋体" w:hAnsi="宋体" w:cs="宋体" w:hint="eastAsia"/>
          <w:sz w:val="21"/>
          <w:szCs w:val="21"/>
          <w:shd w:val="clear" w:color="auto" w:fill="FFFFFF"/>
        </w:rPr>
        <w:t>磋商文件、磋商文件的澄清及修改、成交供应商的响应文件、成交供应商在评审过程当中的答复澄清事项等均为此次采购合同附件，并具有法律效力。</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24.3</w:t>
      </w:r>
      <w:r>
        <w:rPr>
          <w:rFonts w:ascii="宋体" w:eastAsia="宋体" w:hAnsi="宋体" w:cs="宋体" w:hint="eastAsia"/>
          <w:sz w:val="21"/>
          <w:szCs w:val="21"/>
        </w:rPr>
        <w:t>成交供应商不得再与采购人签订背离合同实质性内容的其他协议或声明。</w:t>
      </w:r>
    </w:p>
    <w:p w:rsidR="007D1465" w:rsidRDefault="007D1465" w:rsidP="007F75D0">
      <w:pPr>
        <w:widowControl/>
        <w:shd w:val="clear" w:color="auto" w:fill="FFFFFF"/>
        <w:spacing w:line="360" w:lineRule="auto"/>
        <w:ind w:firstLineChars="200" w:firstLine="420"/>
        <w:jc w:val="left"/>
        <w:rPr>
          <w:rFonts w:ascii="宋体" w:eastAsia="宋体" w:hAnsi="宋体" w:cs="宋体"/>
          <w:sz w:val="21"/>
          <w:szCs w:val="21"/>
        </w:rPr>
      </w:pPr>
      <w:r>
        <w:rPr>
          <w:rFonts w:ascii="宋体" w:eastAsia="宋体" w:hAnsi="宋体" w:cs="宋体"/>
          <w:kern w:val="0"/>
          <w:sz w:val="21"/>
          <w:szCs w:val="21"/>
        </w:rPr>
        <w:t>24.4</w:t>
      </w:r>
      <w:r>
        <w:rPr>
          <w:rFonts w:ascii="宋体" w:eastAsia="宋体" w:hAnsi="宋体" w:cs="宋体" w:hint="eastAsia"/>
          <w:sz w:val="21"/>
          <w:szCs w:val="21"/>
        </w:rPr>
        <w:t>采购人应当自成交通知书发出之日起</w:t>
      </w:r>
      <w:r>
        <w:rPr>
          <w:rFonts w:ascii="宋体" w:eastAsia="宋体" w:hAnsi="宋体" w:cs="宋体"/>
          <w:sz w:val="21"/>
          <w:szCs w:val="21"/>
        </w:rPr>
        <w:t>30</w:t>
      </w:r>
      <w:r>
        <w:rPr>
          <w:rFonts w:ascii="宋体" w:eastAsia="宋体" w:hAnsi="宋体" w:cs="宋体" w:hint="eastAsia"/>
          <w:sz w:val="21"/>
          <w:szCs w:val="21"/>
        </w:rPr>
        <w:t>日内，与成交供应商签订书面合同。所签订的合同不得对磋商文件确定的事项和成交供应商响应文件作实质性修改。采购人不得向成交供应商提出任何不合理的要求作为签订合同的条件。</w:t>
      </w:r>
    </w:p>
    <w:p w:rsidR="007D1465" w:rsidRDefault="007D1465" w:rsidP="007F75D0">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25 </w:t>
      </w:r>
      <w:r>
        <w:rPr>
          <w:rFonts w:ascii="宋体" w:eastAsia="宋体" w:hAnsi="宋体" w:cs="宋体" w:hint="eastAsia"/>
          <w:b/>
          <w:sz w:val="21"/>
          <w:szCs w:val="21"/>
          <w:shd w:val="clear" w:color="auto" w:fill="FFFFFF"/>
        </w:rPr>
        <w:t>对供应商不良行为的处罚</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25.1</w:t>
      </w:r>
      <w:r>
        <w:rPr>
          <w:rFonts w:ascii="宋体" w:eastAsia="宋体" w:hAnsi="宋体" w:cs="宋体" w:hint="eastAsia"/>
          <w:sz w:val="21"/>
          <w:szCs w:val="21"/>
          <w:shd w:val="clear" w:color="auto" w:fill="FFFFFF"/>
        </w:rPr>
        <w:t>供应商发生下列情形之一的，将被列入不良行为记录名单，在一至三年内禁止参加采购活动：</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w:t>
      </w:r>
      <w:r>
        <w:rPr>
          <w:rFonts w:ascii="宋体" w:eastAsia="宋体" w:hAnsi="宋体" w:cs="宋体" w:hint="eastAsia"/>
          <w:sz w:val="21"/>
          <w:szCs w:val="21"/>
          <w:shd w:val="clear" w:color="auto" w:fill="FFFFFF"/>
        </w:rPr>
        <w:t>弄虚作假谋取成交的；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w:t>
      </w:r>
      <w:r>
        <w:rPr>
          <w:rFonts w:ascii="宋体" w:eastAsia="宋体" w:hAnsi="宋体" w:cs="宋体" w:hint="eastAsia"/>
          <w:sz w:val="21"/>
          <w:szCs w:val="21"/>
          <w:shd w:val="clear" w:color="auto" w:fill="FFFFFF"/>
        </w:rPr>
        <w:t>与采购人、其他供应商恶意串通的；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w:t>
      </w:r>
      <w:r>
        <w:rPr>
          <w:rFonts w:ascii="宋体" w:eastAsia="宋体" w:hAnsi="宋体" w:cs="宋体" w:hint="eastAsia"/>
          <w:sz w:val="21"/>
          <w:szCs w:val="21"/>
          <w:shd w:val="clear" w:color="auto" w:fill="FFFFFF"/>
        </w:rPr>
        <w:t>向采购人行贿或者提供其他不正当利益的；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w:t>
      </w:r>
      <w:r>
        <w:rPr>
          <w:rFonts w:ascii="宋体" w:eastAsia="宋体" w:hAnsi="宋体" w:cs="宋体" w:hint="eastAsia"/>
          <w:sz w:val="21"/>
          <w:szCs w:val="21"/>
          <w:shd w:val="clear" w:color="auto" w:fill="FFFFFF"/>
        </w:rPr>
        <w:t>在采购过程中与采购人进行协商谈判、不按照磋商文件和成交供应商的响应文件订立合同，或者与采购人另行订立背离合同实质性内容的协议的；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lastRenderedPageBreak/>
        <w:t>（</w:t>
      </w:r>
      <w:r>
        <w:rPr>
          <w:rFonts w:ascii="宋体" w:eastAsia="宋体" w:hAnsi="宋体" w:cs="宋体"/>
          <w:sz w:val="21"/>
          <w:szCs w:val="21"/>
        </w:rPr>
        <w:t>5</w:t>
      </w:r>
      <w:r>
        <w:rPr>
          <w:rFonts w:ascii="宋体" w:eastAsia="宋体" w:hAnsi="宋体" w:cs="宋体" w:hint="eastAsia"/>
          <w:sz w:val="21"/>
          <w:szCs w:val="21"/>
        </w:rPr>
        <w:t>）</w:t>
      </w:r>
      <w:r>
        <w:rPr>
          <w:rFonts w:ascii="宋体" w:eastAsia="宋体" w:hAnsi="宋体" w:cs="宋体" w:hint="eastAsia"/>
          <w:sz w:val="21"/>
          <w:szCs w:val="21"/>
          <w:shd w:val="clear" w:color="auto" w:fill="FFFFFF"/>
        </w:rPr>
        <w:t>供应商在评审阶段资格发生变化，未按照有关规定通知采购人的；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w:t>
      </w:r>
      <w:r>
        <w:rPr>
          <w:rFonts w:ascii="宋体" w:eastAsia="宋体" w:hAnsi="宋体" w:cs="宋体" w:hint="eastAsia"/>
          <w:sz w:val="21"/>
          <w:szCs w:val="21"/>
          <w:shd w:val="clear" w:color="auto" w:fill="FFFFFF"/>
        </w:rPr>
        <w:t>拒绝有关部门监督检查或提供虚假情况的。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供应商有</w:t>
      </w: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w:t>
      </w:r>
      <w:r>
        <w:rPr>
          <w:rFonts w:ascii="宋体" w:eastAsia="宋体" w:hAnsi="宋体" w:cs="宋体" w:hint="eastAsia"/>
          <w:sz w:val="21"/>
          <w:szCs w:val="21"/>
          <w:shd w:val="clear" w:color="auto" w:fill="FFFFFF"/>
        </w:rPr>
        <w:t>至</w:t>
      </w: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w:t>
      </w:r>
      <w:r>
        <w:rPr>
          <w:rFonts w:ascii="宋体" w:eastAsia="宋体" w:hAnsi="宋体" w:cs="宋体" w:hint="eastAsia"/>
          <w:sz w:val="21"/>
          <w:szCs w:val="21"/>
          <w:shd w:val="clear" w:color="auto" w:fill="FFFFFF"/>
        </w:rPr>
        <w:t>情形之一的，成交无效。</w:t>
      </w:r>
    </w:p>
    <w:p w:rsidR="007D1465" w:rsidRDefault="007D1465" w:rsidP="007F75D0">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b/>
          <w:sz w:val="21"/>
          <w:szCs w:val="21"/>
          <w:shd w:val="clear" w:color="auto" w:fill="FFFFFF"/>
        </w:rPr>
        <w:t xml:space="preserve">26  </w:t>
      </w:r>
      <w:r>
        <w:rPr>
          <w:rFonts w:ascii="宋体" w:eastAsia="宋体" w:hAnsi="宋体" w:cs="宋体" w:hint="eastAsia"/>
          <w:b/>
          <w:sz w:val="21"/>
          <w:szCs w:val="21"/>
          <w:shd w:val="clear" w:color="auto" w:fill="FFFFFF"/>
        </w:rPr>
        <w:t>对成交供应商不良行为的处罚</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26.1</w:t>
      </w:r>
      <w:r>
        <w:rPr>
          <w:rFonts w:ascii="宋体" w:eastAsia="宋体" w:hAnsi="宋体" w:cs="宋体" w:hint="eastAsia"/>
          <w:sz w:val="21"/>
          <w:szCs w:val="21"/>
          <w:shd w:val="clear" w:color="auto" w:fill="FFFFFF"/>
        </w:rPr>
        <w:t>成交供应商发生下列情形之一的，将没收其履约保证金，列入不良行为记录名单，在一至三年内禁止参加采购活动：</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）将成交项目转让给他人，或者在响应文件中未说明，且未经采购人同意，将成交项目分包给他人的；</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）拒绝履行合同义务的。</w:t>
      </w:r>
    </w:p>
    <w:p w:rsidR="007D1465" w:rsidRDefault="007D1465" w:rsidP="007F75D0">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27  </w:t>
      </w:r>
      <w:r>
        <w:rPr>
          <w:rFonts w:ascii="宋体" w:eastAsia="宋体" w:hAnsi="宋体" w:cs="宋体" w:hint="eastAsia"/>
          <w:b/>
          <w:sz w:val="21"/>
          <w:szCs w:val="21"/>
          <w:shd w:val="clear" w:color="auto" w:fill="FFFFFF"/>
        </w:rPr>
        <w:t>诚实信用</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27.1</w:t>
      </w:r>
      <w:r>
        <w:rPr>
          <w:rFonts w:ascii="宋体" w:eastAsia="宋体" w:hAnsi="宋体" w:cs="宋体" w:hint="eastAsia"/>
          <w:sz w:val="21"/>
          <w:szCs w:val="21"/>
          <w:shd w:val="clear" w:color="auto" w:fill="FFFFFF"/>
        </w:rPr>
        <w:t>供应商在本项目的竞争中应自觉遵循诚实信用原则，凡有悖诚实信用原则的行为将被录入供应商诚信档案中，依据情节轻重按照有关规定处理。</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27.2</w:t>
      </w:r>
      <w:r>
        <w:rPr>
          <w:rFonts w:ascii="宋体" w:eastAsia="宋体" w:hAnsi="宋体" w:cs="宋体" w:hint="eastAsia"/>
          <w:sz w:val="21"/>
          <w:szCs w:val="21"/>
          <w:shd w:val="clear" w:color="auto" w:fill="FFFFFF"/>
        </w:rPr>
        <w:t>有证据表明供应商在诚信中存在严重问题时，将拒绝其参加采购活动或响应文件无效。</w:t>
      </w:r>
    </w:p>
    <w:p w:rsidR="007D1465" w:rsidRDefault="007D1465" w:rsidP="007F75D0">
      <w:pPr>
        <w:spacing w:line="360" w:lineRule="auto"/>
        <w:ind w:firstLineChars="200" w:firstLine="420"/>
        <w:rPr>
          <w:rFonts w:ascii="宋体" w:eastAsia="宋体" w:hAnsi="宋体" w:cs="宋体"/>
          <w:spacing w:val="-10"/>
          <w:sz w:val="21"/>
          <w:szCs w:val="21"/>
          <w:shd w:val="clear" w:color="auto" w:fill="FFFFFF"/>
        </w:rPr>
      </w:pPr>
      <w:r>
        <w:rPr>
          <w:rFonts w:ascii="宋体" w:eastAsia="宋体" w:hAnsi="宋体" w:cs="宋体"/>
          <w:sz w:val="21"/>
          <w:szCs w:val="21"/>
          <w:shd w:val="clear" w:color="auto" w:fill="FFFFFF"/>
        </w:rPr>
        <w:t>27.3</w:t>
      </w:r>
      <w:r>
        <w:rPr>
          <w:rFonts w:ascii="宋体" w:eastAsia="宋体" w:hAnsi="宋体" w:cs="宋体" w:hint="eastAsia"/>
          <w:spacing w:val="-10"/>
          <w:sz w:val="21"/>
          <w:szCs w:val="21"/>
          <w:shd w:val="clear" w:color="auto" w:fill="FFFFFF"/>
        </w:rPr>
        <w:t>供应商的违法违规和诚实信用缺失行为将在信用中国网站（</w:t>
      </w:r>
      <w:hyperlink r:id="rId7" w:history="1">
        <w:r>
          <w:rPr>
            <w:rFonts w:ascii="宋体" w:eastAsia="宋体" w:hAnsi="宋体" w:cs="宋体"/>
            <w:spacing w:val="-10"/>
            <w:sz w:val="21"/>
            <w:szCs w:val="21"/>
            <w:shd w:val="clear" w:color="auto" w:fill="FFFFFF"/>
          </w:rPr>
          <w:t>www.creditchina.gov.cn</w:t>
        </w:r>
      </w:hyperlink>
      <w:r>
        <w:rPr>
          <w:rFonts w:ascii="宋体" w:eastAsia="宋体" w:hAnsi="宋体" w:cs="宋体" w:hint="eastAsia"/>
          <w:spacing w:val="-10"/>
          <w:sz w:val="21"/>
          <w:szCs w:val="21"/>
          <w:shd w:val="clear" w:color="auto" w:fill="FFFFFF"/>
        </w:rPr>
        <w:t>）进行记录和曝光。</w:t>
      </w:r>
    </w:p>
    <w:p w:rsidR="007D1465" w:rsidRPr="0011570E" w:rsidRDefault="007D1465" w:rsidP="007F75D0">
      <w:pPr>
        <w:spacing w:line="360" w:lineRule="auto"/>
        <w:ind w:firstLineChars="200" w:firstLine="380"/>
        <w:rPr>
          <w:rFonts w:ascii="宋体" w:eastAsia="宋体" w:hAnsi="宋体" w:cs="宋体"/>
          <w:spacing w:val="-10"/>
          <w:sz w:val="21"/>
          <w:szCs w:val="21"/>
          <w:shd w:val="clear" w:color="auto" w:fill="FFFFFF"/>
        </w:rPr>
      </w:pPr>
    </w:p>
    <w:p w:rsidR="007D1465" w:rsidRDefault="007D1465">
      <w:pPr>
        <w:numPr>
          <w:ilvl w:val="0"/>
          <w:numId w:val="17"/>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质疑与投诉</w:t>
      </w:r>
    </w:p>
    <w:p w:rsidR="007D1465" w:rsidRDefault="007D1465" w:rsidP="007F75D0">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28 </w:t>
      </w:r>
      <w:r>
        <w:rPr>
          <w:rFonts w:ascii="宋体" w:eastAsia="宋体" w:hAnsi="宋体" w:cs="宋体" w:hint="eastAsia"/>
          <w:b/>
          <w:sz w:val="21"/>
          <w:szCs w:val="21"/>
          <w:shd w:val="clear" w:color="auto" w:fill="FFFFFF"/>
        </w:rPr>
        <w:t>询问</w:t>
      </w:r>
    </w:p>
    <w:p w:rsidR="007D1465" w:rsidRDefault="007D1465" w:rsidP="007F75D0">
      <w:pPr>
        <w:spacing w:line="360" w:lineRule="auto"/>
        <w:ind w:firstLineChars="200" w:firstLine="380"/>
        <w:rPr>
          <w:rFonts w:ascii="宋体" w:eastAsia="宋体" w:hAnsi="宋体" w:cs="宋体"/>
          <w:spacing w:val="-10"/>
          <w:sz w:val="21"/>
          <w:szCs w:val="21"/>
          <w:shd w:val="clear" w:color="auto" w:fill="FFFFFF"/>
        </w:rPr>
      </w:pPr>
      <w:r>
        <w:rPr>
          <w:rFonts w:ascii="宋体" w:eastAsia="宋体" w:hAnsi="宋体" w:cs="宋体"/>
          <w:spacing w:val="-10"/>
          <w:sz w:val="21"/>
          <w:szCs w:val="21"/>
          <w:shd w:val="clear" w:color="auto" w:fill="FFFFFF"/>
        </w:rPr>
        <w:t>28.1</w:t>
      </w:r>
      <w:r>
        <w:rPr>
          <w:rFonts w:ascii="宋体" w:eastAsia="宋体" w:hAnsi="宋体" w:cs="宋体" w:hint="eastAsia"/>
          <w:spacing w:val="-10"/>
          <w:sz w:val="21"/>
          <w:szCs w:val="21"/>
          <w:shd w:val="clear" w:color="auto" w:fill="FFFFFF"/>
        </w:rPr>
        <w:t>供应商在规定的书面澄清时间内提出的询问，采购人将在</w:t>
      </w:r>
      <w:r>
        <w:rPr>
          <w:rFonts w:ascii="宋体" w:eastAsia="宋体" w:hAnsi="宋体" w:cs="宋体"/>
          <w:sz w:val="21"/>
          <w:szCs w:val="21"/>
          <w:shd w:val="clear" w:color="auto" w:fill="FFFFFF"/>
        </w:rPr>
        <w:t>3</w:t>
      </w:r>
      <w:r>
        <w:rPr>
          <w:rFonts w:ascii="宋体" w:eastAsia="宋体" w:hAnsi="宋体" w:cs="宋体" w:hint="eastAsia"/>
          <w:spacing w:val="-10"/>
          <w:sz w:val="21"/>
          <w:szCs w:val="21"/>
          <w:shd w:val="clear" w:color="auto" w:fill="FFFFFF"/>
        </w:rPr>
        <w:t>个工作日内做出答复。</w:t>
      </w:r>
    </w:p>
    <w:p w:rsidR="007D1465" w:rsidRDefault="007D1465" w:rsidP="007F75D0">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29 </w:t>
      </w:r>
      <w:r>
        <w:rPr>
          <w:rFonts w:ascii="宋体" w:eastAsia="宋体" w:hAnsi="宋体" w:cs="宋体" w:hint="eastAsia"/>
          <w:b/>
          <w:sz w:val="21"/>
          <w:szCs w:val="21"/>
          <w:shd w:val="clear" w:color="auto" w:fill="FFFFFF"/>
        </w:rPr>
        <w:t>质疑</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29.1</w:t>
      </w:r>
      <w:r>
        <w:rPr>
          <w:rFonts w:ascii="宋体" w:eastAsia="宋体" w:hAnsi="宋体" w:cs="宋体" w:hint="eastAsia"/>
          <w:sz w:val="21"/>
          <w:szCs w:val="21"/>
          <w:shd w:val="clear" w:color="auto" w:fill="FFFFFF"/>
        </w:rPr>
        <w:t>供应商认为磋商文件、采购过程、成交结果使自己的合法权益受到损害的，应当在知道或者应知其权益受到损害之日起</w:t>
      </w:r>
      <w:r>
        <w:rPr>
          <w:rFonts w:ascii="宋体" w:eastAsia="宋体" w:hAnsi="宋体" w:cs="宋体"/>
          <w:sz w:val="21"/>
          <w:szCs w:val="21"/>
          <w:shd w:val="clear" w:color="auto" w:fill="FFFFFF"/>
        </w:rPr>
        <w:t>7</w:t>
      </w:r>
      <w:r>
        <w:rPr>
          <w:rFonts w:ascii="宋体" w:eastAsia="宋体" w:hAnsi="宋体" w:cs="宋体" w:hint="eastAsia"/>
          <w:sz w:val="21"/>
          <w:szCs w:val="21"/>
          <w:shd w:val="clear" w:color="auto" w:fill="FFFFFF"/>
        </w:rPr>
        <w:t>个工作日内，以书面形式向采购人提出质疑。供应商针对同一采购程序环节的质疑须在规定质疑期内一次性提出。</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29.2</w:t>
      </w:r>
      <w:r>
        <w:rPr>
          <w:rFonts w:ascii="宋体" w:eastAsia="宋体" w:hAnsi="宋体" w:cs="宋体" w:hint="eastAsia"/>
          <w:sz w:val="21"/>
          <w:szCs w:val="21"/>
          <w:shd w:val="clear" w:color="auto" w:fill="FFFFFF"/>
        </w:rPr>
        <w:t>供应商质疑实行实名制，其质疑应当有具体的质疑事项及事实根据，不得进行虚假、恶意质疑。</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29.3</w:t>
      </w:r>
      <w:r>
        <w:rPr>
          <w:rFonts w:ascii="宋体" w:eastAsia="宋体" w:hAnsi="宋体" w:cs="宋体" w:hint="eastAsia"/>
          <w:sz w:val="21"/>
          <w:szCs w:val="21"/>
          <w:shd w:val="clear" w:color="auto" w:fill="FFFFFF"/>
        </w:rPr>
        <w:t>供应商质疑时应当提交质疑书原件，质疑书应当包括下列主要内容：</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1</w:t>
      </w:r>
      <w:r>
        <w:rPr>
          <w:rFonts w:ascii="宋体" w:eastAsia="宋体" w:hAnsi="宋体" w:cs="宋体" w:hint="eastAsia"/>
          <w:sz w:val="21"/>
          <w:szCs w:val="21"/>
          <w:shd w:val="clear" w:color="auto" w:fill="FFFFFF"/>
        </w:rPr>
        <w:t>）质疑项目的名称、项目编号；</w:t>
      </w:r>
      <w:r>
        <w:rPr>
          <w:rFonts w:ascii="宋体" w:eastAsia="宋体" w:hAnsi="宋体" w:cs="宋体"/>
          <w:sz w:val="21"/>
          <w:szCs w:val="21"/>
          <w:shd w:val="clear" w:color="auto" w:fill="FFFFFF"/>
        </w:rPr>
        <w:t xml:space="preserve"> </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2</w:t>
      </w:r>
      <w:r>
        <w:rPr>
          <w:rFonts w:ascii="宋体" w:eastAsia="宋体" w:hAnsi="宋体" w:cs="宋体" w:hint="eastAsia"/>
          <w:sz w:val="21"/>
          <w:szCs w:val="21"/>
          <w:shd w:val="clear" w:color="auto" w:fill="FFFFFF"/>
        </w:rPr>
        <w:t>）权益受到损害的事实、理由及相关证明材料；</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3</w:t>
      </w:r>
      <w:r>
        <w:rPr>
          <w:rFonts w:ascii="宋体" w:eastAsia="宋体" w:hAnsi="宋体" w:cs="宋体" w:hint="eastAsia"/>
          <w:sz w:val="21"/>
          <w:szCs w:val="21"/>
          <w:shd w:val="clear" w:color="auto" w:fill="FFFFFF"/>
        </w:rPr>
        <w:t>）质疑供应商的单位名称、地址、电话、邮编等；</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4</w:t>
      </w:r>
      <w:r>
        <w:rPr>
          <w:rFonts w:ascii="宋体" w:eastAsia="宋体" w:hAnsi="宋体" w:cs="宋体" w:hint="eastAsia"/>
          <w:sz w:val="21"/>
          <w:szCs w:val="21"/>
          <w:shd w:val="clear" w:color="auto" w:fill="FFFFFF"/>
        </w:rPr>
        <w:t>）质疑书必须由法定代表人或本项目的全权代理人署名，加盖单位公章，并标明提出质疑的具体日期。</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29.4</w:t>
      </w:r>
      <w:r>
        <w:rPr>
          <w:rFonts w:ascii="宋体" w:eastAsia="宋体" w:hAnsi="宋体" w:cs="宋体" w:hint="eastAsia"/>
          <w:sz w:val="21"/>
          <w:szCs w:val="21"/>
          <w:shd w:val="clear" w:color="auto" w:fill="FFFFFF"/>
        </w:rPr>
        <w:t>采购人自受理质疑之日起</w:t>
      </w:r>
      <w:r>
        <w:rPr>
          <w:rFonts w:ascii="宋体" w:eastAsia="宋体" w:hAnsi="宋体" w:cs="宋体"/>
          <w:sz w:val="21"/>
          <w:szCs w:val="21"/>
          <w:shd w:val="clear" w:color="auto" w:fill="FFFFFF"/>
        </w:rPr>
        <w:t>7</w:t>
      </w:r>
      <w:r>
        <w:rPr>
          <w:rFonts w:ascii="宋体" w:eastAsia="宋体" w:hAnsi="宋体" w:cs="宋体" w:hint="eastAsia"/>
          <w:sz w:val="21"/>
          <w:szCs w:val="21"/>
          <w:shd w:val="clear" w:color="auto" w:fill="FFFFFF"/>
        </w:rPr>
        <w:t>个工作日内，对质疑事项作出答复，答复的内容不涉及商业秘密，并以书面形式通知质疑供应商及其他相关供应商。</w:t>
      </w:r>
    </w:p>
    <w:p w:rsidR="007D1465" w:rsidRDefault="007D1465" w:rsidP="007F75D0">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30  </w:t>
      </w:r>
      <w:r>
        <w:rPr>
          <w:rFonts w:ascii="宋体" w:eastAsia="宋体" w:hAnsi="宋体" w:cs="宋体" w:hint="eastAsia"/>
          <w:b/>
          <w:sz w:val="21"/>
          <w:szCs w:val="21"/>
          <w:shd w:val="clear" w:color="auto" w:fill="FFFFFF"/>
        </w:rPr>
        <w:t>投诉</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30.1</w:t>
      </w:r>
      <w:r>
        <w:rPr>
          <w:rFonts w:ascii="宋体" w:eastAsia="宋体" w:hAnsi="宋体" w:cs="宋体" w:hint="eastAsia"/>
          <w:sz w:val="21"/>
          <w:szCs w:val="21"/>
          <w:shd w:val="clear" w:color="auto" w:fill="FFFFFF"/>
        </w:rPr>
        <w:t>供应商认为磋商文件、采购过程、成交结果使自己的合法权益受到损害的，应当首先依法向</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提出质疑。对质疑答复不满意或者</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未在规定期限内做出答复的，质疑供应商可以在答复期满后十五个工作日内向采购人监察审计部提起投诉。</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30.2</w:t>
      </w:r>
      <w:r>
        <w:rPr>
          <w:rFonts w:ascii="宋体" w:eastAsia="宋体" w:hAnsi="宋体" w:cs="宋体" w:hint="eastAsia"/>
          <w:sz w:val="21"/>
          <w:szCs w:val="21"/>
          <w:shd w:val="clear" w:color="auto" w:fill="FFFFFF"/>
        </w:rPr>
        <w:t>供应商投诉事项不得超出已质疑事项的范围。</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30.3</w:t>
      </w:r>
      <w:r>
        <w:rPr>
          <w:rFonts w:ascii="宋体" w:eastAsia="宋体" w:hAnsi="宋体" w:cs="宋体" w:hint="eastAsia"/>
          <w:sz w:val="21"/>
          <w:szCs w:val="21"/>
          <w:shd w:val="clear" w:color="auto" w:fill="FFFFFF"/>
        </w:rPr>
        <w:t>投诉人有下列情形之一的，属于虚假、恶意投诉，将列入不良行为记录名单，并依法予以处罚：</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lastRenderedPageBreak/>
        <w:t>（</w:t>
      </w:r>
      <w:r>
        <w:rPr>
          <w:rFonts w:ascii="宋体" w:eastAsia="宋体" w:hAnsi="宋体" w:cs="宋体"/>
          <w:sz w:val="21"/>
          <w:szCs w:val="21"/>
          <w:shd w:val="clear" w:color="auto" w:fill="FFFFFF"/>
        </w:rPr>
        <w:t>1</w:t>
      </w:r>
      <w:r>
        <w:rPr>
          <w:rFonts w:ascii="宋体" w:eastAsia="宋体" w:hAnsi="宋体" w:cs="宋体" w:hint="eastAsia"/>
          <w:sz w:val="21"/>
          <w:szCs w:val="21"/>
          <w:shd w:val="clear" w:color="auto" w:fill="FFFFFF"/>
        </w:rPr>
        <w:t>）一年内三次以上投诉均查无实据的；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2</w:t>
      </w:r>
      <w:r>
        <w:rPr>
          <w:rFonts w:ascii="宋体" w:eastAsia="宋体" w:hAnsi="宋体" w:cs="宋体" w:hint="eastAsia"/>
          <w:sz w:val="21"/>
          <w:szCs w:val="21"/>
          <w:shd w:val="clear" w:color="auto" w:fill="FFFFFF"/>
        </w:rPr>
        <w:t>）捏造事实或者提供虚假投诉材料的。</w:t>
      </w: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b/>
          <w:sz w:val="36"/>
          <w:szCs w:val="36"/>
        </w:rPr>
      </w:pPr>
    </w:p>
    <w:p w:rsidR="007D1465" w:rsidRDefault="007D1465" w:rsidP="007F75D0">
      <w:pPr>
        <w:tabs>
          <w:tab w:val="left" w:pos="2475"/>
          <w:tab w:val="center" w:pos="4873"/>
        </w:tabs>
        <w:spacing w:line="360" w:lineRule="auto"/>
        <w:ind w:firstLineChars="700" w:firstLine="2530"/>
        <w:outlineLvl w:val="0"/>
        <w:rPr>
          <w:rFonts w:ascii="宋体" w:eastAsia="宋体" w:hAnsi="宋体" w:cs="宋体"/>
          <w:sz w:val="36"/>
          <w:szCs w:val="36"/>
        </w:rPr>
      </w:pPr>
      <w:r>
        <w:rPr>
          <w:rFonts w:ascii="宋体" w:eastAsia="宋体" w:hAnsi="宋体" w:cs="宋体" w:hint="eastAsia"/>
          <w:b/>
          <w:sz w:val="36"/>
          <w:szCs w:val="36"/>
        </w:rPr>
        <w:lastRenderedPageBreak/>
        <w:t>第三部分</w:t>
      </w:r>
      <w:r>
        <w:rPr>
          <w:rFonts w:ascii="宋体" w:eastAsia="宋体" w:hAnsi="宋体" w:cs="宋体"/>
          <w:b/>
          <w:sz w:val="36"/>
          <w:szCs w:val="36"/>
        </w:rPr>
        <w:t xml:space="preserve">  </w:t>
      </w:r>
      <w:r>
        <w:rPr>
          <w:rFonts w:ascii="宋体" w:eastAsia="宋体" w:hAnsi="宋体" w:cs="宋体" w:hint="eastAsia"/>
          <w:b/>
          <w:sz w:val="36"/>
          <w:szCs w:val="36"/>
        </w:rPr>
        <w:t>评审方法和评审标准</w:t>
      </w:r>
    </w:p>
    <w:p w:rsidR="007D1465" w:rsidRDefault="007D1465" w:rsidP="007F75D0">
      <w:pPr>
        <w:tabs>
          <w:tab w:val="left" w:pos="2475"/>
          <w:tab w:val="center" w:pos="4873"/>
        </w:tabs>
        <w:spacing w:line="360" w:lineRule="auto"/>
        <w:ind w:firstLineChars="196" w:firstLine="413"/>
        <w:outlineLvl w:val="0"/>
        <w:rPr>
          <w:rFonts w:ascii="宋体" w:eastAsia="宋体" w:hAnsi="宋体" w:cs="宋体"/>
          <w:b/>
          <w:sz w:val="21"/>
          <w:szCs w:val="21"/>
        </w:rPr>
      </w:pPr>
      <w:r>
        <w:rPr>
          <w:rFonts w:ascii="宋体" w:eastAsia="宋体" w:hAnsi="宋体" w:cs="宋体"/>
          <w:b/>
          <w:sz w:val="21"/>
          <w:szCs w:val="21"/>
        </w:rPr>
        <w:t xml:space="preserve">1  </w:t>
      </w:r>
      <w:r>
        <w:rPr>
          <w:rFonts w:ascii="宋体" w:eastAsia="宋体" w:hAnsi="宋体" w:cs="宋体" w:hint="eastAsia"/>
          <w:b/>
          <w:sz w:val="21"/>
          <w:szCs w:val="21"/>
        </w:rPr>
        <w:t>采购人对项目背景和采购需求的说明内容及要求</w:t>
      </w:r>
    </w:p>
    <w:p w:rsidR="007D1465" w:rsidRDefault="007D1465">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sz w:val="21"/>
          <w:szCs w:val="21"/>
          <w:shd w:val="clear" w:color="auto" w:fill="FFFFFF"/>
        </w:rPr>
        <w:t>1.1</w:t>
      </w:r>
      <w:r>
        <w:rPr>
          <w:rFonts w:ascii="宋体" w:eastAsia="宋体" w:hAnsi="宋体" w:cs="宋体" w:hint="eastAsia"/>
          <w:sz w:val="21"/>
          <w:szCs w:val="21"/>
          <w:shd w:val="clear" w:color="auto" w:fill="FFFFFF"/>
        </w:rPr>
        <w:t>采购人在评审前说明项目背景和采购需求时，说明内容不得含有歧视性、倾向性意见，不得超出磋商文件所述范围。</w:t>
      </w:r>
    </w:p>
    <w:p w:rsidR="007D1465" w:rsidRDefault="007D1465">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sz w:val="21"/>
          <w:szCs w:val="21"/>
          <w:shd w:val="clear" w:color="auto" w:fill="FFFFFF"/>
        </w:rPr>
        <w:t>1.2</w:t>
      </w:r>
      <w:r>
        <w:rPr>
          <w:rFonts w:ascii="宋体" w:eastAsia="宋体" w:hAnsi="宋体" w:cs="宋体" w:hint="eastAsia"/>
          <w:sz w:val="21"/>
          <w:szCs w:val="21"/>
          <w:shd w:val="clear" w:color="auto" w:fill="FFFFFF"/>
        </w:rPr>
        <w:t>说明内容应当提交书面材料，并存档。</w:t>
      </w:r>
    </w:p>
    <w:p w:rsidR="007D1465" w:rsidRDefault="007D1465">
      <w:pPr>
        <w:widowControl/>
        <w:shd w:val="clear" w:color="auto" w:fill="FFFFFF"/>
        <w:spacing w:line="360" w:lineRule="auto"/>
        <w:ind w:firstLine="480"/>
        <w:jc w:val="left"/>
        <w:rPr>
          <w:rFonts w:ascii="宋体" w:eastAsia="宋体" w:hAnsi="宋体" w:cs="宋体"/>
          <w:sz w:val="21"/>
          <w:szCs w:val="21"/>
        </w:rPr>
      </w:pPr>
      <w:r>
        <w:rPr>
          <w:rFonts w:ascii="宋体" w:eastAsia="宋体" w:hAnsi="宋体" w:cs="宋体"/>
          <w:b/>
          <w:kern w:val="0"/>
          <w:sz w:val="21"/>
          <w:szCs w:val="21"/>
          <w:shd w:val="clear" w:color="auto" w:fill="FFFFFF"/>
        </w:rPr>
        <w:t xml:space="preserve">2  </w:t>
      </w:r>
      <w:r>
        <w:rPr>
          <w:rFonts w:ascii="宋体" w:eastAsia="宋体" w:hAnsi="宋体" w:cs="宋体" w:hint="eastAsia"/>
          <w:b/>
          <w:kern w:val="0"/>
          <w:sz w:val="21"/>
          <w:szCs w:val="21"/>
          <w:shd w:val="clear" w:color="auto" w:fill="FFFFFF"/>
        </w:rPr>
        <w:t>评审依据</w:t>
      </w:r>
    </w:p>
    <w:p w:rsidR="007D1465" w:rsidRDefault="007D1465" w:rsidP="007F75D0">
      <w:pPr>
        <w:tabs>
          <w:tab w:val="left" w:pos="2475"/>
          <w:tab w:val="center" w:pos="4873"/>
        </w:tabs>
        <w:spacing w:line="360" w:lineRule="auto"/>
        <w:ind w:firstLineChars="200" w:firstLine="420"/>
        <w:outlineLvl w:val="0"/>
        <w:rPr>
          <w:rFonts w:ascii="宋体" w:eastAsia="宋体" w:hAnsi="宋体" w:cs="宋体"/>
          <w:sz w:val="21"/>
          <w:szCs w:val="21"/>
          <w:shd w:val="clear" w:color="auto" w:fill="FFFFFF"/>
        </w:rPr>
      </w:pPr>
      <w:r>
        <w:rPr>
          <w:rFonts w:ascii="宋体" w:eastAsia="宋体" w:hAnsi="宋体" w:cs="宋体"/>
          <w:sz w:val="21"/>
          <w:szCs w:val="21"/>
          <w:shd w:val="clear" w:color="auto" w:fill="FFFFFF"/>
        </w:rPr>
        <w:t>2.1</w:t>
      </w:r>
      <w:r>
        <w:rPr>
          <w:rFonts w:ascii="宋体" w:eastAsia="宋体" w:hAnsi="宋体" w:cs="宋体" w:hint="eastAsia"/>
          <w:sz w:val="21"/>
          <w:szCs w:val="21"/>
          <w:shd w:val="clear" w:color="auto" w:fill="FFFFFF"/>
        </w:rPr>
        <w:t>磋商小组依据相关法律法规、磋商文件的有关规定以及供应商提交的响应文件（资格审查部分）对供应商资格进行审查。</w:t>
      </w:r>
    </w:p>
    <w:p w:rsidR="007D1465" w:rsidRDefault="007D1465" w:rsidP="007F75D0">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sz w:val="21"/>
          <w:szCs w:val="21"/>
          <w:shd w:val="clear" w:color="auto" w:fill="FFFFFF"/>
        </w:rPr>
        <w:t>2.2</w:t>
      </w:r>
      <w:r>
        <w:rPr>
          <w:rFonts w:ascii="宋体" w:eastAsia="宋体" w:hAnsi="宋体" w:cs="宋体" w:hint="eastAsia"/>
          <w:sz w:val="21"/>
          <w:szCs w:val="21"/>
        </w:rPr>
        <w:t>磋商小组按照磋商文件中规定的评审方法和标准，对符合性审查合格的响应文件（商务技术部分）进行商务和技术评估，综合比较与评价。</w:t>
      </w:r>
    </w:p>
    <w:p w:rsidR="007D1465" w:rsidRDefault="007D1465" w:rsidP="007F75D0">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sz w:val="21"/>
          <w:szCs w:val="21"/>
        </w:rPr>
        <w:t>2.3</w:t>
      </w:r>
      <w:r>
        <w:rPr>
          <w:rFonts w:ascii="宋体" w:eastAsia="宋体" w:hAnsi="宋体" w:cs="宋体" w:hint="eastAsia"/>
          <w:sz w:val="21"/>
          <w:szCs w:val="21"/>
        </w:rPr>
        <w:t>磋商小组只根据响应文件本身的内容来</w:t>
      </w:r>
      <w:r>
        <w:rPr>
          <w:rFonts w:ascii="宋体" w:eastAsia="宋体" w:hAnsi="宋体" w:cs="宋体" w:hint="eastAsia"/>
          <w:sz w:val="21"/>
          <w:szCs w:val="21"/>
          <w:shd w:val="clear" w:color="auto" w:fill="FFFFFF"/>
        </w:rPr>
        <w:t>判定响应文件的响应性，而不寻求外部的证</w:t>
      </w:r>
      <w:r>
        <w:rPr>
          <w:rFonts w:ascii="宋体" w:eastAsia="宋体" w:hAnsi="宋体" w:cs="宋体" w:hint="eastAsia"/>
          <w:sz w:val="21"/>
          <w:szCs w:val="21"/>
        </w:rPr>
        <w:t>据。</w:t>
      </w:r>
    </w:p>
    <w:p w:rsidR="007D1465" w:rsidRDefault="007D1465" w:rsidP="007F75D0">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3  </w:t>
      </w:r>
      <w:r>
        <w:rPr>
          <w:rFonts w:ascii="宋体" w:eastAsia="宋体" w:hAnsi="宋体" w:cs="宋体" w:hint="eastAsia"/>
          <w:b/>
          <w:sz w:val="21"/>
          <w:szCs w:val="21"/>
          <w:shd w:val="clear" w:color="auto" w:fill="FFFFFF"/>
        </w:rPr>
        <w:t>评审过程的保密</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3.1</w:t>
      </w:r>
      <w:r>
        <w:rPr>
          <w:rFonts w:ascii="宋体" w:eastAsia="宋体" w:hAnsi="宋体" w:cs="宋体" w:hint="eastAsia"/>
          <w:sz w:val="21"/>
          <w:szCs w:val="21"/>
          <w:shd w:val="clear" w:color="auto" w:fill="FFFFFF"/>
        </w:rPr>
        <w:t>磋商小组、采购人等有关人员对评审情况以及在评审过程中获悉的国家秘密、商业秘密等负有保密责任，均不得向供应商或其他无关人员透露。</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3.2</w:t>
      </w:r>
      <w:r>
        <w:rPr>
          <w:rFonts w:ascii="宋体" w:eastAsia="宋体" w:hAnsi="宋体" w:cs="宋体" w:hint="eastAsia"/>
          <w:sz w:val="21"/>
          <w:szCs w:val="21"/>
          <w:shd w:val="clear" w:color="auto" w:fill="FFFFFF"/>
        </w:rPr>
        <w:t>磋商小组和采购人均无义务向供应商进行任何有关评审的解释。</w:t>
      </w:r>
    </w:p>
    <w:p w:rsidR="007D1465" w:rsidRDefault="007D1465" w:rsidP="007F75D0">
      <w:pPr>
        <w:tabs>
          <w:tab w:val="left" w:pos="2475"/>
          <w:tab w:val="center" w:pos="4873"/>
        </w:tabs>
        <w:spacing w:line="360" w:lineRule="auto"/>
        <w:ind w:firstLineChars="198" w:firstLine="417"/>
        <w:outlineLvl w:val="0"/>
        <w:rPr>
          <w:rFonts w:ascii="宋体" w:eastAsia="宋体" w:hAnsi="宋体" w:cs="宋体"/>
          <w:b/>
          <w:sz w:val="21"/>
          <w:szCs w:val="21"/>
        </w:rPr>
      </w:pPr>
      <w:r>
        <w:rPr>
          <w:rFonts w:ascii="宋体" w:eastAsia="宋体" w:hAnsi="宋体" w:cs="宋体"/>
          <w:b/>
          <w:sz w:val="21"/>
          <w:szCs w:val="21"/>
        </w:rPr>
        <w:t xml:space="preserve">4  </w:t>
      </w:r>
      <w:r>
        <w:rPr>
          <w:rFonts w:ascii="宋体" w:eastAsia="宋体" w:hAnsi="宋体" w:cs="宋体" w:hint="eastAsia"/>
          <w:b/>
          <w:sz w:val="21"/>
          <w:szCs w:val="21"/>
        </w:rPr>
        <w:t>评审方法</w:t>
      </w:r>
    </w:p>
    <w:p w:rsidR="007D1465" w:rsidRDefault="007D1465" w:rsidP="007F75D0">
      <w:pPr>
        <w:tabs>
          <w:tab w:val="left" w:pos="2475"/>
          <w:tab w:val="center" w:pos="4873"/>
        </w:tabs>
        <w:spacing w:line="360" w:lineRule="auto"/>
        <w:ind w:firstLineChars="198" w:firstLine="416"/>
        <w:outlineLvl w:val="0"/>
        <w:rPr>
          <w:rFonts w:ascii="宋体" w:eastAsia="宋体" w:hAnsi="宋体" w:cs="宋体"/>
          <w:b/>
          <w:sz w:val="21"/>
          <w:szCs w:val="21"/>
        </w:rPr>
      </w:pPr>
      <w:r>
        <w:rPr>
          <w:rFonts w:ascii="宋体" w:eastAsia="宋体" w:hAnsi="宋体" w:cs="宋体"/>
          <w:sz w:val="21"/>
          <w:szCs w:val="21"/>
        </w:rPr>
        <w:t>4.1</w:t>
      </w:r>
      <w:r>
        <w:rPr>
          <w:rFonts w:ascii="宋体" w:eastAsia="宋体" w:hAnsi="宋体" w:cs="宋体" w:hint="eastAsia"/>
          <w:sz w:val="21"/>
          <w:szCs w:val="21"/>
        </w:rPr>
        <w:t>本项目采用综合评分法。</w:t>
      </w:r>
    </w:p>
    <w:p w:rsidR="007D1465" w:rsidRDefault="007D1465">
      <w:pPr>
        <w:tabs>
          <w:tab w:val="left" w:pos="2475"/>
          <w:tab w:val="center" w:pos="4873"/>
        </w:tabs>
        <w:spacing w:line="360" w:lineRule="auto"/>
        <w:ind w:firstLine="495"/>
        <w:outlineLvl w:val="0"/>
        <w:rPr>
          <w:rFonts w:ascii="宋体" w:eastAsia="宋体" w:hAnsi="宋体" w:cs="宋体"/>
          <w:sz w:val="21"/>
          <w:szCs w:val="21"/>
        </w:rPr>
      </w:pPr>
      <w:r>
        <w:rPr>
          <w:rFonts w:ascii="宋体" w:eastAsia="宋体" w:hAnsi="宋体" w:cs="宋体"/>
          <w:sz w:val="21"/>
          <w:szCs w:val="21"/>
        </w:rPr>
        <w:t>4.2</w:t>
      </w:r>
      <w:r>
        <w:rPr>
          <w:rFonts w:ascii="宋体" w:eastAsia="宋体" w:hAnsi="宋体" w:cs="宋体" w:hint="eastAsia"/>
          <w:sz w:val="21"/>
          <w:szCs w:val="21"/>
        </w:rPr>
        <w:t>综合评分法，是指响应文件满足磋商文件全部实质性要求且按照评审因素的量化指标评审得分最高的供应商为成交（候选）供应商的评审方法。</w:t>
      </w:r>
    </w:p>
    <w:p w:rsidR="007D1465" w:rsidRDefault="007D1465" w:rsidP="007F75D0">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sz w:val="21"/>
          <w:szCs w:val="21"/>
        </w:rPr>
        <w:t>4.3</w:t>
      </w:r>
      <w:r>
        <w:rPr>
          <w:rFonts w:ascii="宋体" w:eastAsia="宋体" w:hAnsi="宋体" w:cs="宋体" w:hint="eastAsia"/>
          <w:sz w:val="21"/>
          <w:szCs w:val="21"/>
        </w:rPr>
        <w:t>磋商小组对供应商的响应文件按照采购文件的规定和要求进行资格性和符合性审查。磋商小组各成员独立对每个进入打分程序的有效供应商的响应文件技术和资质部分以打分的形式进行评审和评价。</w:t>
      </w:r>
    </w:p>
    <w:p w:rsidR="007D1465" w:rsidRDefault="007D1465" w:rsidP="007F75D0">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sz w:val="21"/>
          <w:szCs w:val="21"/>
        </w:rPr>
        <w:t>4.4</w:t>
      </w:r>
      <w:r>
        <w:rPr>
          <w:rFonts w:ascii="宋体" w:eastAsia="宋体" w:hAnsi="宋体" w:cs="宋体" w:hint="eastAsia"/>
          <w:sz w:val="21"/>
          <w:szCs w:val="21"/>
        </w:rPr>
        <w:t>对评委的评分（除价格分外）进行统计汇总，直接算术平均计算出每个供应商的得分，加上价格得分即为每个供应商的综合得分。</w:t>
      </w:r>
    </w:p>
    <w:p w:rsidR="007D1465" w:rsidRDefault="007D1465" w:rsidP="007F75D0">
      <w:pPr>
        <w:spacing w:line="360" w:lineRule="auto"/>
        <w:ind w:firstLineChars="196" w:firstLine="413"/>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5  </w:t>
      </w:r>
      <w:r>
        <w:rPr>
          <w:rFonts w:ascii="宋体" w:eastAsia="宋体" w:hAnsi="宋体" w:cs="宋体" w:hint="eastAsia"/>
          <w:b/>
          <w:sz w:val="21"/>
          <w:szCs w:val="21"/>
          <w:shd w:val="clear" w:color="auto" w:fill="FFFFFF"/>
        </w:rPr>
        <w:t>响应文件的澄清</w:t>
      </w:r>
    </w:p>
    <w:p w:rsidR="007D1465" w:rsidRDefault="007D1465" w:rsidP="007F75D0">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5.1</w:t>
      </w:r>
      <w:r>
        <w:rPr>
          <w:rFonts w:ascii="宋体" w:eastAsia="宋体" w:hAnsi="宋体" w:cs="宋体" w:hint="eastAsia"/>
          <w:bCs/>
          <w:sz w:val="21"/>
          <w:szCs w:val="21"/>
        </w:rPr>
        <w:t>响应文件中有含义不明确的内容、明显文字或者计算错误，磋商小组认为需要供应商作出必要澄清、说明的，以书面形式通知该供应商。</w:t>
      </w:r>
    </w:p>
    <w:p w:rsidR="007D1465" w:rsidRDefault="007D1465" w:rsidP="007F75D0">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5.2</w:t>
      </w:r>
      <w:r>
        <w:rPr>
          <w:rFonts w:ascii="宋体" w:eastAsia="宋体" w:hAnsi="宋体" w:cs="宋体" w:hint="eastAsia"/>
          <w:bCs/>
          <w:sz w:val="21"/>
          <w:szCs w:val="21"/>
        </w:rPr>
        <w:t>供应商的澄清、说明应当采用书面形式</w:t>
      </w:r>
      <w:r>
        <w:rPr>
          <w:rFonts w:ascii="宋体" w:eastAsia="宋体" w:hAnsi="宋体" w:cs="宋体"/>
          <w:bCs/>
          <w:sz w:val="21"/>
          <w:szCs w:val="21"/>
        </w:rPr>
        <w:t>,</w:t>
      </w:r>
      <w:r>
        <w:rPr>
          <w:rFonts w:ascii="宋体" w:eastAsia="宋体" w:hAnsi="宋体" w:cs="宋体" w:hint="eastAsia"/>
          <w:bCs/>
          <w:sz w:val="21"/>
          <w:szCs w:val="21"/>
        </w:rPr>
        <w:t>并不得超出响应文件的范围或者改变响应文件的实质性内容。</w:t>
      </w:r>
      <w:r>
        <w:rPr>
          <w:rFonts w:ascii="宋体" w:eastAsia="宋体" w:hAnsi="宋体" w:cs="宋体"/>
          <w:bCs/>
          <w:sz w:val="21"/>
          <w:szCs w:val="21"/>
        </w:rPr>
        <w:t xml:space="preserve">  </w:t>
      </w:r>
    </w:p>
    <w:p w:rsidR="007D1465" w:rsidRDefault="007D1465" w:rsidP="007F75D0">
      <w:pPr>
        <w:spacing w:line="360" w:lineRule="auto"/>
        <w:ind w:firstLineChars="196" w:firstLine="412"/>
        <w:rPr>
          <w:rFonts w:ascii="宋体" w:eastAsia="宋体" w:hAnsi="宋体" w:cs="宋体"/>
          <w:sz w:val="21"/>
          <w:szCs w:val="21"/>
          <w:shd w:val="clear" w:color="auto" w:fill="FFFFFF"/>
        </w:rPr>
      </w:pPr>
      <w:r>
        <w:rPr>
          <w:rFonts w:ascii="宋体" w:eastAsia="宋体" w:hAnsi="宋体" w:cs="宋体"/>
          <w:sz w:val="21"/>
          <w:szCs w:val="21"/>
        </w:rPr>
        <w:t>5.3</w:t>
      </w:r>
      <w:r>
        <w:rPr>
          <w:rFonts w:ascii="宋体" w:eastAsia="宋体" w:hAnsi="宋体" w:cs="宋体" w:hint="eastAsia"/>
          <w:sz w:val="21"/>
          <w:szCs w:val="21"/>
        </w:rPr>
        <w:t>磋商小组要求供应商澄清的事项，供应商</w:t>
      </w:r>
      <w:r>
        <w:rPr>
          <w:rFonts w:ascii="宋体" w:eastAsia="宋体" w:hAnsi="宋体" w:cs="宋体" w:hint="eastAsia"/>
          <w:sz w:val="21"/>
          <w:szCs w:val="21"/>
          <w:shd w:val="clear" w:color="auto" w:fill="FFFFFF"/>
        </w:rPr>
        <w:t>应由法定代表人或其全权代理人在规定时间内向磋商小组做出书面答复，并由法定代表人或其全权代理人签字（或加盖供应商公章），否则视为自动放弃。</w:t>
      </w:r>
    </w:p>
    <w:p w:rsidR="007D1465" w:rsidRDefault="007D1465" w:rsidP="007F75D0">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5.4</w:t>
      </w:r>
      <w:r>
        <w:rPr>
          <w:rFonts w:ascii="宋体" w:eastAsia="宋体" w:hAnsi="宋体" w:cs="宋体" w:hint="eastAsia"/>
          <w:bCs/>
          <w:sz w:val="21"/>
          <w:szCs w:val="21"/>
        </w:rPr>
        <w:t>磋商小组不得暗示或者诱导供应商作出澄清、说明，不得接受供应商主动提出的澄清、说明。</w:t>
      </w:r>
    </w:p>
    <w:p w:rsidR="007D1465" w:rsidRDefault="007D1465" w:rsidP="007F75D0">
      <w:pPr>
        <w:spacing w:line="360" w:lineRule="auto"/>
        <w:ind w:firstLineChars="196" w:firstLine="413"/>
        <w:rPr>
          <w:rFonts w:ascii="宋体" w:eastAsia="宋体" w:hAnsi="宋体" w:cs="宋体"/>
          <w:b/>
          <w:bCs/>
          <w:sz w:val="21"/>
          <w:szCs w:val="21"/>
        </w:rPr>
      </w:pPr>
      <w:r>
        <w:rPr>
          <w:rFonts w:ascii="宋体" w:eastAsia="宋体" w:hAnsi="宋体" w:cs="宋体"/>
          <w:b/>
          <w:bCs/>
          <w:sz w:val="21"/>
          <w:szCs w:val="21"/>
        </w:rPr>
        <w:t xml:space="preserve">6  </w:t>
      </w:r>
      <w:r>
        <w:rPr>
          <w:rFonts w:ascii="宋体" w:eastAsia="宋体" w:hAnsi="宋体" w:cs="宋体" w:hint="eastAsia"/>
          <w:b/>
          <w:bCs/>
          <w:sz w:val="21"/>
          <w:szCs w:val="21"/>
        </w:rPr>
        <w:t>评审事项处理原则</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shd w:val="clear" w:color="auto" w:fill="FFFFFF"/>
        </w:rPr>
        <w:t>6.1</w:t>
      </w:r>
      <w:r>
        <w:rPr>
          <w:rFonts w:ascii="宋体" w:eastAsia="宋体" w:hAnsi="宋体" w:cs="宋体" w:hint="eastAsia"/>
          <w:sz w:val="21"/>
          <w:szCs w:val="21"/>
        </w:rPr>
        <w:t>磋商小组认为供应商的最后报价明显低于其他通过符合性审查供应商的最后报价，有可能影响服务质量或者不能诚信履约的，可以要求其在评审现场规定的合理时间内提供书面说明，必要时提交相关证明材料。</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6.2</w:t>
      </w:r>
      <w:r>
        <w:rPr>
          <w:rFonts w:ascii="宋体" w:eastAsia="宋体" w:hAnsi="宋体" w:cs="宋体" w:hint="eastAsia"/>
          <w:sz w:val="21"/>
          <w:szCs w:val="21"/>
        </w:rPr>
        <w:t>磋商小组有权判定不同供应商的响应文件（商务技术部分）是否属于异常一致或者报价呈规律性。</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lastRenderedPageBreak/>
        <w:t>6.3</w:t>
      </w:r>
      <w:r>
        <w:rPr>
          <w:rFonts w:ascii="宋体" w:eastAsia="宋体" w:hAnsi="宋体" w:cs="宋体" w:hint="eastAsia"/>
          <w:sz w:val="21"/>
          <w:szCs w:val="21"/>
        </w:rPr>
        <w:t>有效供应商的最低报价不作为成交的评审依据，亦不作为不成交的评审依据。</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6.4</w:t>
      </w:r>
      <w:r>
        <w:rPr>
          <w:rFonts w:ascii="宋体" w:eastAsia="宋体" w:hAnsi="宋体" w:cs="宋体" w:hint="eastAsia"/>
          <w:sz w:val="21"/>
          <w:szCs w:val="21"/>
        </w:rPr>
        <w:t>磋商小组发现磋商文件存在歧义、重大缺陷导致评审工作无法进行，或者磋商文件内容违反国家有关强制性规定的，应当停止评审工作，与采购人沟通并作书面记录。</w:t>
      </w:r>
    </w:p>
    <w:p w:rsidR="007D1465" w:rsidRDefault="007D1465" w:rsidP="007F75D0">
      <w:pPr>
        <w:spacing w:line="360" w:lineRule="auto"/>
        <w:ind w:firstLineChars="200" w:firstLine="422"/>
        <w:rPr>
          <w:rFonts w:ascii="宋体" w:eastAsia="宋体" w:hAnsi="宋体" w:cs="宋体"/>
          <w:b/>
          <w:sz w:val="21"/>
          <w:szCs w:val="21"/>
        </w:rPr>
      </w:pPr>
      <w:r>
        <w:rPr>
          <w:rFonts w:ascii="宋体" w:eastAsia="宋体" w:hAnsi="宋体" w:cs="宋体"/>
          <w:b/>
          <w:sz w:val="21"/>
          <w:szCs w:val="21"/>
        </w:rPr>
        <w:t xml:space="preserve">7  </w:t>
      </w:r>
      <w:r>
        <w:rPr>
          <w:rFonts w:ascii="宋体" w:eastAsia="宋体" w:hAnsi="宋体" w:cs="宋体" w:hint="eastAsia"/>
          <w:b/>
          <w:sz w:val="21"/>
          <w:szCs w:val="21"/>
        </w:rPr>
        <w:t>评审报告</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7.1</w:t>
      </w:r>
      <w:r>
        <w:rPr>
          <w:rFonts w:ascii="宋体" w:eastAsia="宋体" w:hAnsi="宋体" w:cs="宋体" w:hint="eastAsia"/>
          <w:sz w:val="21"/>
          <w:szCs w:val="21"/>
          <w:shd w:val="clear" w:color="auto" w:fill="FFFFFF"/>
        </w:rPr>
        <w:t>磋商小组根据全体磋商小组成员签字的原始评审记录和评审结果编写评审报告，并签字确认，各成员对个人的评审意见承担法律责任。</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7.2</w:t>
      </w:r>
      <w:r>
        <w:rPr>
          <w:rFonts w:ascii="宋体" w:eastAsia="宋体" w:hAnsi="宋体" w:cs="宋体" w:hint="eastAsia"/>
          <w:sz w:val="21"/>
          <w:szCs w:val="21"/>
          <w:shd w:val="clear" w:color="auto" w:fill="FFFFFF"/>
        </w:rPr>
        <w:t>磋商小组成员对需要共同认定的事项存在争议的，按照少数服从多数的原则作出结论。持不同意见的磋商小组成员应当在评审报告上签署不同意见及理由，拒绝在报告上签字又不书面说明其不同意见和理由的，视为同意评标报告。</w:t>
      </w:r>
    </w:p>
    <w:p w:rsidR="007D1465" w:rsidRDefault="007D1465" w:rsidP="007F75D0">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8  </w:t>
      </w:r>
      <w:r>
        <w:rPr>
          <w:rFonts w:ascii="宋体" w:eastAsia="宋体" w:hAnsi="宋体" w:cs="宋体" w:hint="eastAsia"/>
          <w:b/>
          <w:sz w:val="21"/>
          <w:szCs w:val="21"/>
          <w:shd w:val="clear" w:color="auto" w:fill="FFFFFF"/>
        </w:rPr>
        <w:t>资格审查</w:t>
      </w:r>
    </w:p>
    <w:p w:rsidR="007D1465" w:rsidRDefault="007D1465" w:rsidP="007F75D0">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8.1</w:t>
      </w:r>
      <w:r>
        <w:rPr>
          <w:rFonts w:ascii="宋体" w:eastAsia="宋体" w:hAnsi="宋体" w:cs="宋体" w:hint="eastAsia"/>
          <w:b/>
          <w:sz w:val="21"/>
          <w:szCs w:val="21"/>
          <w:shd w:val="clear" w:color="auto" w:fill="FFFFFF"/>
        </w:rPr>
        <w:t>资格审查内容及标准</w:t>
      </w:r>
    </w:p>
    <w:tbl>
      <w:tblPr>
        <w:tblW w:w="94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4"/>
        <w:gridCol w:w="2669"/>
        <w:gridCol w:w="994"/>
        <w:gridCol w:w="5258"/>
      </w:tblGrid>
      <w:tr w:rsidR="007D1465">
        <w:trPr>
          <w:trHeight w:val="476"/>
        </w:trPr>
        <w:tc>
          <w:tcPr>
            <w:tcW w:w="554" w:type="dxa"/>
            <w:vAlign w:val="center"/>
          </w:tcPr>
          <w:p w:rsidR="007D1465" w:rsidRDefault="007D1465">
            <w:pPr>
              <w:jc w:val="center"/>
              <w:rPr>
                <w:rFonts w:ascii="宋体" w:eastAsia="宋体" w:hAnsi="宋体" w:cs="宋体"/>
                <w:b/>
                <w:sz w:val="21"/>
                <w:szCs w:val="21"/>
              </w:rPr>
            </w:pPr>
            <w:r>
              <w:rPr>
                <w:rFonts w:ascii="宋体" w:eastAsia="宋体" w:hAnsi="宋体" w:cs="宋体" w:hint="eastAsia"/>
                <w:b/>
                <w:sz w:val="21"/>
                <w:szCs w:val="21"/>
              </w:rPr>
              <w:t>序号</w:t>
            </w:r>
          </w:p>
        </w:tc>
        <w:tc>
          <w:tcPr>
            <w:tcW w:w="2669" w:type="dxa"/>
            <w:vAlign w:val="center"/>
          </w:tcPr>
          <w:p w:rsidR="007D1465" w:rsidRDefault="007D1465" w:rsidP="00852CE3">
            <w:pPr>
              <w:rPr>
                <w:rFonts w:ascii="宋体" w:eastAsia="宋体" w:hAnsi="宋体" w:cs="宋体"/>
                <w:b/>
                <w:sz w:val="21"/>
                <w:szCs w:val="21"/>
              </w:rPr>
            </w:pPr>
            <w:r>
              <w:rPr>
                <w:rFonts w:ascii="宋体" w:eastAsia="宋体" w:hAnsi="宋体" w:cs="宋体" w:hint="eastAsia"/>
                <w:b/>
                <w:sz w:val="21"/>
                <w:szCs w:val="21"/>
              </w:rPr>
              <w:t>审查内容</w:t>
            </w:r>
          </w:p>
        </w:tc>
        <w:tc>
          <w:tcPr>
            <w:tcW w:w="6252" w:type="dxa"/>
            <w:gridSpan w:val="2"/>
            <w:vAlign w:val="center"/>
          </w:tcPr>
          <w:p w:rsidR="007D1465" w:rsidRDefault="007D1465">
            <w:pPr>
              <w:jc w:val="center"/>
              <w:rPr>
                <w:rFonts w:ascii="宋体" w:eastAsia="宋体" w:hAnsi="宋体" w:cs="宋体"/>
                <w:b/>
                <w:sz w:val="21"/>
                <w:szCs w:val="21"/>
              </w:rPr>
            </w:pPr>
            <w:r>
              <w:rPr>
                <w:rFonts w:ascii="宋体" w:eastAsia="宋体" w:hAnsi="宋体" w:cs="宋体" w:hint="eastAsia"/>
                <w:b/>
                <w:sz w:val="21"/>
                <w:szCs w:val="21"/>
              </w:rPr>
              <w:t>标</w:t>
            </w:r>
            <w:r>
              <w:rPr>
                <w:rFonts w:ascii="宋体" w:eastAsia="宋体" w:hAnsi="宋体" w:cs="宋体"/>
                <w:b/>
                <w:sz w:val="21"/>
                <w:szCs w:val="21"/>
              </w:rPr>
              <w:t xml:space="preserve">  </w:t>
            </w:r>
            <w:r>
              <w:rPr>
                <w:rFonts w:ascii="宋体" w:eastAsia="宋体" w:hAnsi="宋体" w:cs="宋体" w:hint="eastAsia"/>
                <w:b/>
                <w:sz w:val="21"/>
                <w:szCs w:val="21"/>
              </w:rPr>
              <w:t>准</w:t>
            </w:r>
          </w:p>
        </w:tc>
      </w:tr>
      <w:tr w:rsidR="007D1465">
        <w:trPr>
          <w:trHeight w:val="464"/>
        </w:trPr>
        <w:tc>
          <w:tcPr>
            <w:tcW w:w="554" w:type="dxa"/>
            <w:vAlign w:val="center"/>
          </w:tcPr>
          <w:p w:rsidR="007D1465" w:rsidRDefault="007D1465">
            <w:pPr>
              <w:jc w:val="center"/>
              <w:rPr>
                <w:rFonts w:ascii="宋体" w:eastAsia="宋体" w:hAnsi="宋体" w:cs="宋体"/>
                <w:sz w:val="21"/>
                <w:szCs w:val="21"/>
              </w:rPr>
            </w:pPr>
            <w:r>
              <w:rPr>
                <w:rFonts w:ascii="宋体" w:eastAsia="宋体" w:hAnsi="宋体" w:cs="宋体"/>
                <w:sz w:val="21"/>
                <w:szCs w:val="21"/>
              </w:rPr>
              <w:t>1</w:t>
            </w:r>
          </w:p>
        </w:tc>
        <w:tc>
          <w:tcPr>
            <w:tcW w:w="2669" w:type="dxa"/>
            <w:vAlign w:val="center"/>
          </w:tcPr>
          <w:p w:rsidR="007D1465" w:rsidRDefault="007D1465">
            <w:pPr>
              <w:rPr>
                <w:rFonts w:ascii="宋体" w:eastAsia="宋体" w:hAnsi="宋体" w:cs="宋体"/>
                <w:b/>
                <w:sz w:val="21"/>
                <w:szCs w:val="21"/>
              </w:rPr>
            </w:pPr>
            <w:r>
              <w:rPr>
                <w:rFonts w:ascii="宋体" w:eastAsia="宋体" w:hAnsi="宋体" w:cs="宋体" w:hint="eastAsia"/>
                <w:bCs/>
                <w:sz w:val="21"/>
                <w:szCs w:val="21"/>
              </w:rPr>
              <w:t>磋商保证金</w:t>
            </w:r>
          </w:p>
        </w:tc>
        <w:tc>
          <w:tcPr>
            <w:tcW w:w="6252" w:type="dxa"/>
            <w:gridSpan w:val="2"/>
            <w:vAlign w:val="center"/>
          </w:tcPr>
          <w:p w:rsidR="007D1465" w:rsidRDefault="007D1465">
            <w:pPr>
              <w:rPr>
                <w:rFonts w:ascii="宋体" w:eastAsia="宋体" w:hAnsi="宋体" w:cs="宋体"/>
                <w:b/>
                <w:sz w:val="21"/>
                <w:szCs w:val="21"/>
              </w:rPr>
            </w:pPr>
            <w:r>
              <w:rPr>
                <w:rFonts w:ascii="宋体" w:eastAsia="宋体" w:hAnsi="宋体" w:cs="宋体" w:hint="eastAsia"/>
                <w:sz w:val="21"/>
                <w:szCs w:val="21"/>
              </w:rPr>
              <w:t>按时足额交纳磋商保证金。</w:t>
            </w:r>
          </w:p>
        </w:tc>
      </w:tr>
      <w:tr w:rsidR="007D1465">
        <w:trPr>
          <w:trHeight w:val="472"/>
        </w:trPr>
        <w:tc>
          <w:tcPr>
            <w:tcW w:w="554" w:type="dxa"/>
            <w:vAlign w:val="center"/>
          </w:tcPr>
          <w:p w:rsidR="007D1465" w:rsidRDefault="007D1465">
            <w:pPr>
              <w:jc w:val="center"/>
              <w:rPr>
                <w:rFonts w:ascii="宋体" w:eastAsia="宋体" w:hAnsi="宋体" w:cs="宋体"/>
                <w:sz w:val="21"/>
                <w:szCs w:val="21"/>
              </w:rPr>
            </w:pPr>
            <w:r>
              <w:rPr>
                <w:rFonts w:ascii="宋体" w:eastAsia="宋体" w:hAnsi="宋体" w:cs="宋体"/>
                <w:sz w:val="21"/>
                <w:szCs w:val="21"/>
              </w:rPr>
              <w:t>2</w:t>
            </w:r>
          </w:p>
        </w:tc>
        <w:tc>
          <w:tcPr>
            <w:tcW w:w="2669" w:type="dxa"/>
            <w:vAlign w:val="center"/>
          </w:tcPr>
          <w:p w:rsidR="007D1465" w:rsidRDefault="007D1465">
            <w:pPr>
              <w:rPr>
                <w:rFonts w:ascii="宋体" w:eastAsia="宋体" w:hAnsi="宋体" w:cs="宋体"/>
                <w:sz w:val="21"/>
                <w:szCs w:val="21"/>
              </w:rPr>
            </w:pPr>
            <w:r>
              <w:rPr>
                <w:rFonts w:ascii="宋体" w:eastAsia="宋体" w:hAnsi="宋体" w:cs="宋体" w:hint="eastAsia"/>
                <w:bCs/>
                <w:sz w:val="21"/>
                <w:szCs w:val="21"/>
              </w:rPr>
              <w:t>供应商保证函</w:t>
            </w:r>
          </w:p>
        </w:tc>
        <w:tc>
          <w:tcPr>
            <w:tcW w:w="6252" w:type="dxa"/>
            <w:gridSpan w:val="2"/>
            <w:vAlign w:val="center"/>
          </w:tcPr>
          <w:p w:rsidR="007D1465" w:rsidRDefault="007D1465">
            <w:pPr>
              <w:rPr>
                <w:rFonts w:ascii="宋体" w:eastAsia="宋体" w:hAnsi="宋体" w:cs="宋体"/>
                <w:bCs/>
                <w:sz w:val="21"/>
                <w:szCs w:val="21"/>
              </w:rPr>
            </w:pPr>
            <w:r>
              <w:rPr>
                <w:rFonts w:ascii="宋体" w:eastAsia="宋体" w:hAnsi="宋体" w:cs="宋体" w:hint="eastAsia"/>
                <w:sz w:val="21"/>
                <w:szCs w:val="21"/>
              </w:rPr>
              <w:t>按照“第六部分</w:t>
            </w:r>
            <w:r>
              <w:rPr>
                <w:rFonts w:ascii="宋体" w:eastAsia="宋体" w:hAnsi="宋体" w:cs="宋体"/>
                <w:sz w:val="21"/>
                <w:szCs w:val="21"/>
              </w:rPr>
              <w:t xml:space="preserve">  </w:t>
            </w:r>
            <w:r>
              <w:rPr>
                <w:rFonts w:ascii="宋体" w:eastAsia="宋体" w:hAnsi="宋体" w:cs="宋体" w:hint="eastAsia"/>
                <w:sz w:val="21"/>
                <w:szCs w:val="21"/>
              </w:rPr>
              <w:t>响应文件格式”要求进行编制。</w:t>
            </w:r>
          </w:p>
        </w:tc>
      </w:tr>
      <w:tr w:rsidR="007D1465">
        <w:trPr>
          <w:trHeight w:val="472"/>
        </w:trPr>
        <w:tc>
          <w:tcPr>
            <w:tcW w:w="554" w:type="dxa"/>
            <w:vAlign w:val="center"/>
          </w:tcPr>
          <w:p w:rsidR="007D1465" w:rsidRDefault="007D1465">
            <w:pPr>
              <w:jc w:val="center"/>
              <w:rPr>
                <w:rFonts w:ascii="宋体" w:eastAsia="宋体" w:hAnsi="宋体" w:cs="宋体"/>
                <w:sz w:val="21"/>
                <w:szCs w:val="21"/>
              </w:rPr>
            </w:pPr>
            <w:r>
              <w:rPr>
                <w:rFonts w:ascii="宋体" w:eastAsia="宋体" w:hAnsi="宋体" w:cs="宋体"/>
                <w:sz w:val="21"/>
                <w:szCs w:val="21"/>
              </w:rPr>
              <w:t>3</w:t>
            </w:r>
          </w:p>
        </w:tc>
        <w:tc>
          <w:tcPr>
            <w:tcW w:w="2669" w:type="dxa"/>
            <w:vAlign w:val="center"/>
          </w:tcPr>
          <w:p w:rsidR="007D1465" w:rsidRDefault="007D1465">
            <w:pPr>
              <w:rPr>
                <w:rFonts w:ascii="宋体" w:eastAsia="宋体" w:hAnsi="宋体" w:cs="宋体"/>
                <w:bCs/>
                <w:sz w:val="21"/>
                <w:szCs w:val="21"/>
              </w:rPr>
            </w:pPr>
            <w:r>
              <w:rPr>
                <w:rFonts w:ascii="宋体" w:eastAsia="宋体" w:hAnsi="宋体" w:cs="宋体" w:hint="eastAsia"/>
                <w:bCs/>
                <w:sz w:val="21"/>
                <w:szCs w:val="21"/>
              </w:rPr>
              <w:t>供应商概况</w:t>
            </w:r>
          </w:p>
        </w:tc>
        <w:tc>
          <w:tcPr>
            <w:tcW w:w="6252" w:type="dxa"/>
            <w:gridSpan w:val="2"/>
            <w:vAlign w:val="center"/>
          </w:tcPr>
          <w:p w:rsidR="007D1465" w:rsidRDefault="007D1465">
            <w:pPr>
              <w:rPr>
                <w:rFonts w:ascii="宋体" w:eastAsia="宋体" w:hAnsi="宋体" w:cs="宋体"/>
                <w:bCs/>
                <w:sz w:val="21"/>
                <w:szCs w:val="21"/>
              </w:rPr>
            </w:pPr>
            <w:r>
              <w:rPr>
                <w:rFonts w:ascii="宋体" w:eastAsia="宋体" w:hAnsi="宋体" w:cs="宋体" w:hint="eastAsia"/>
                <w:sz w:val="21"/>
                <w:szCs w:val="21"/>
              </w:rPr>
              <w:t>按照“第六部分</w:t>
            </w:r>
            <w:r>
              <w:rPr>
                <w:rFonts w:ascii="宋体" w:eastAsia="宋体" w:hAnsi="宋体" w:cs="宋体"/>
                <w:sz w:val="21"/>
                <w:szCs w:val="21"/>
              </w:rPr>
              <w:t xml:space="preserve">  </w:t>
            </w:r>
            <w:r>
              <w:rPr>
                <w:rFonts w:ascii="宋体" w:eastAsia="宋体" w:hAnsi="宋体" w:cs="宋体" w:hint="eastAsia"/>
                <w:sz w:val="21"/>
                <w:szCs w:val="21"/>
              </w:rPr>
              <w:t>响应文件格式”要求进行编制。</w:t>
            </w:r>
          </w:p>
        </w:tc>
      </w:tr>
      <w:tr w:rsidR="007D1465">
        <w:trPr>
          <w:trHeight w:val="628"/>
        </w:trPr>
        <w:tc>
          <w:tcPr>
            <w:tcW w:w="554" w:type="dxa"/>
            <w:vAlign w:val="center"/>
          </w:tcPr>
          <w:p w:rsidR="007D1465" w:rsidRDefault="007D1465">
            <w:pPr>
              <w:jc w:val="center"/>
              <w:rPr>
                <w:rFonts w:ascii="宋体" w:eastAsia="宋体" w:hAnsi="宋体" w:cs="宋体"/>
                <w:sz w:val="21"/>
                <w:szCs w:val="21"/>
              </w:rPr>
            </w:pPr>
            <w:r>
              <w:rPr>
                <w:rFonts w:ascii="宋体" w:eastAsia="宋体" w:hAnsi="宋体" w:cs="宋体"/>
                <w:sz w:val="21"/>
                <w:szCs w:val="21"/>
              </w:rPr>
              <w:t>4</w:t>
            </w:r>
          </w:p>
        </w:tc>
        <w:tc>
          <w:tcPr>
            <w:tcW w:w="2669" w:type="dxa"/>
            <w:vAlign w:val="center"/>
          </w:tcPr>
          <w:p w:rsidR="007D1465" w:rsidRDefault="007D1465">
            <w:pPr>
              <w:rPr>
                <w:rFonts w:ascii="宋体" w:eastAsia="宋体" w:hAnsi="宋体" w:cs="宋体"/>
                <w:sz w:val="21"/>
                <w:szCs w:val="21"/>
              </w:rPr>
            </w:pPr>
            <w:r>
              <w:rPr>
                <w:rFonts w:ascii="宋体" w:eastAsia="宋体" w:hAnsi="宋体" w:cs="宋体" w:hint="eastAsia"/>
                <w:sz w:val="21"/>
                <w:szCs w:val="21"/>
              </w:rPr>
              <w:t>法定代表人资格证明文件</w:t>
            </w:r>
          </w:p>
        </w:tc>
        <w:tc>
          <w:tcPr>
            <w:tcW w:w="6252" w:type="dxa"/>
            <w:gridSpan w:val="2"/>
            <w:vAlign w:val="center"/>
          </w:tcPr>
          <w:p w:rsidR="007D1465" w:rsidRDefault="007D1465">
            <w:pPr>
              <w:rPr>
                <w:rFonts w:ascii="宋体" w:eastAsia="宋体" w:hAnsi="宋体" w:cs="宋体"/>
                <w:bCs/>
                <w:sz w:val="21"/>
                <w:szCs w:val="21"/>
              </w:rPr>
            </w:pPr>
            <w:r>
              <w:rPr>
                <w:rFonts w:ascii="宋体" w:eastAsia="宋体" w:hAnsi="宋体" w:cs="宋体" w:hint="eastAsia"/>
                <w:bCs/>
                <w:sz w:val="21"/>
                <w:szCs w:val="21"/>
              </w:rPr>
              <w:t>供应商的法定代表人参加本项目磋商时须提供法定代表人资格证明文件，并</w:t>
            </w:r>
            <w:r>
              <w:rPr>
                <w:rFonts w:ascii="宋体" w:eastAsia="宋体" w:hAnsi="宋体" w:cs="宋体" w:hint="eastAsia"/>
                <w:sz w:val="21"/>
                <w:szCs w:val="21"/>
              </w:rPr>
              <w:t>按照“第六部分</w:t>
            </w:r>
            <w:r>
              <w:rPr>
                <w:rFonts w:ascii="宋体" w:eastAsia="宋体" w:hAnsi="宋体" w:cs="宋体"/>
                <w:sz w:val="21"/>
                <w:szCs w:val="21"/>
              </w:rPr>
              <w:t xml:space="preserve">  </w:t>
            </w:r>
            <w:r>
              <w:rPr>
                <w:rFonts w:ascii="宋体" w:eastAsia="宋体" w:hAnsi="宋体" w:cs="宋体" w:hint="eastAsia"/>
                <w:sz w:val="21"/>
                <w:szCs w:val="21"/>
              </w:rPr>
              <w:t>响应文件格式”要求进行编制。</w:t>
            </w:r>
          </w:p>
        </w:tc>
      </w:tr>
      <w:tr w:rsidR="007D1465">
        <w:trPr>
          <w:trHeight w:val="622"/>
        </w:trPr>
        <w:tc>
          <w:tcPr>
            <w:tcW w:w="554" w:type="dxa"/>
            <w:vAlign w:val="center"/>
          </w:tcPr>
          <w:p w:rsidR="007D1465" w:rsidRDefault="007D1465">
            <w:pPr>
              <w:jc w:val="center"/>
              <w:rPr>
                <w:rFonts w:ascii="宋体" w:eastAsia="宋体" w:hAnsi="宋体" w:cs="宋体"/>
                <w:sz w:val="21"/>
                <w:szCs w:val="21"/>
              </w:rPr>
            </w:pPr>
            <w:r>
              <w:rPr>
                <w:rFonts w:ascii="宋体" w:eastAsia="宋体" w:hAnsi="宋体" w:cs="宋体"/>
                <w:sz w:val="21"/>
                <w:szCs w:val="21"/>
              </w:rPr>
              <w:t>5</w:t>
            </w:r>
          </w:p>
        </w:tc>
        <w:tc>
          <w:tcPr>
            <w:tcW w:w="2669" w:type="dxa"/>
            <w:vAlign w:val="center"/>
          </w:tcPr>
          <w:p w:rsidR="007D1465" w:rsidRDefault="007D1465">
            <w:pPr>
              <w:rPr>
                <w:rFonts w:ascii="宋体" w:eastAsia="宋体" w:hAnsi="宋体" w:cs="宋体"/>
                <w:sz w:val="21"/>
                <w:szCs w:val="21"/>
              </w:rPr>
            </w:pPr>
            <w:r>
              <w:rPr>
                <w:rFonts w:ascii="宋体" w:eastAsia="宋体" w:hAnsi="宋体" w:cs="宋体" w:hint="eastAsia"/>
                <w:sz w:val="21"/>
                <w:szCs w:val="21"/>
              </w:rPr>
              <w:t>法人授权委托书</w:t>
            </w:r>
          </w:p>
        </w:tc>
        <w:tc>
          <w:tcPr>
            <w:tcW w:w="6252" w:type="dxa"/>
            <w:gridSpan w:val="2"/>
            <w:vAlign w:val="center"/>
          </w:tcPr>
          <w:p w:rsidR="007D1465" w:rsidRDefault="007D1465">
            <w:pPr>
              <w:rPr>
                <w:rFonts w:ascii="宋体" w:eastAsia="宋体" w:hAnsi="宋体" w:cs="宋体"/>
                <w:bCs/>
                <w:sz w:val="21"/>
                <w:szCs w:val="21"/>
              </w:rPr>
            </w:pPr>
            <w:r>
              <w:rPr>
                <w:rFonts w:ascii="宋体" w:eastAsia="宋体" w:hAnsi="宋体" w:cs="宋体" w:hint="eastAsia"/>
                <w:bCs/>
                <w:sz w:val="21"/>
                <w:szCs w:val="21"/>
              </w:rPr>
              <w:t>供应商的非法定代表人参加本项目磋商时须提供授权委托书，</w:t>
            </w:r>
            <w:r>
              <w:rPr>
                <w:rFonts w:ascii="宋体" w:eastAsia="宋体" w:hAnsi="宋体" w:cs="宋体" w:hint="eastAsia"/>
                <w:sz w:val="21"/>
                <w:szCs w:val="21"/>
              </w:rPr>
              <w:t>并按照“第六部分</w:t>
            </w:r>
            <w:r>
              <w:rPr>
                <w:rFonts w:ascii="宋体" w:eastAsia="宋体" w:hAnsi="宋体" w:cs="宋体"/>
                <w:sz w:val="21"/>
                <w:szCs w:val="21"/>
              </w:rPr>
              <w:t xml:space="preserve">  </w:t>
            </w:r>
            <w:r>
              <w:rPr>
                <w:rFonts w:ascii="宋体" w:eastAsia="宋体" w:hAnsi="宋体" w:cs="宋体" w:hint="eastAsia"/>
                <w:sz w:val="21"/>
                <w:szCs w:val="21"/>
              </w:rPr>
              <w:t>响应文件格式”要求进行编制。</w:t>
            </w:r>
          </w:p>
        </w:tc>
      </w:tr>
      <w:tr w:rsidR="007D1465">
        <w:trPr>
          <w:trHeight w:val="626"/>
        </w:trPr>
        <w:tc>
          <w:tcPr>
            <w:tcW w:w="554" w:type="dxa"/>
            <w:vAlign w:val="center"/>
          </w:tcPr>
          <w:p w:rsidR="007D1465" w:rsidRDefault="007D1465">
            <w:pPr>
              <w:jc w:val="center"/>
              <w:rPr>
                <w:rFonts w:ascii="宋体" w:eastAsia="宋体" w:hAnsi="宋体" w:cs="宋体"/>
                <w:sz w:val="21"/>
                <w:szCs w:val="21"/>
              </w:rPr>
            </w:pPr>
            <w:r>
              <w:rPr>
                <w:rFonts w:ascii="宋体" w:eastAsia="宋体" w:hAnsi="宋体" w:cs="宋体"/>
                <w:sz w:val="21"/>
                <w:szCs w:val="21"/>
              </w:rPr>
              <w:t>6</w:t>
            </w:r>
          </w:p>
        </w:tc>
        <w:tc>
          <w:tcPr>
            <w:tcW w:w="2669" w:type="dxa"/>
            <w:vAlign w:val="center"/>
          </w:tcPr>
          <w:p w:rsidR="007D1465" w:rsidRDefault="007D1465">
            <w:pPr>
              <w:rPr>
                <w:rFonts w:ascii="宋体" w:eastAsia="宋体" w:hAnsi="宋体" w:cs="宋体"/>
                <w:sz w:val="21"/>
                <w:szCs w:val="21"/>
              </w:rPr>
            </w:pPr>
            <w:r>
              <w:rPr>
                <w:rFonts w:ascii="宋体" w:eastAsia="宋体" w:hAnsi="宋体" w:cs="宋体" w:hint="eastAsia"/>
                <w:sz w:val="21"/>
                <w:szCs w:val="21"/>
              </w:rPr>
              <w:t>营业执照</w:t>
            </w:r>
          </w:p>
        </w:tc>
        <w:tc>
          <w:tcPr>
            <w:tcW w:w="6252" w:type="dxa"/>
            <w:gridSpan w:val="2"/>
            <w:vAlign w:val="center"/>
          </w:tcPr>
          <w:p w:rsidR="007D1465" w:rsidRDefault="007D1465">
            <w:pPr>
              <w:rPr>
                <w:rFonts w:ascii="宋体" w:eastAsia="宋体" w:hAnsi="宋体" w:cs="宋体"/>
                <w:bCs/>
                <w:sz w:val="21"/>
                <w:szCs w:val="21"/>
              </w:rPr>
            </w:pPr>
            <w:r>
              <w:rPr>
                <w:rFonts w:ascii="宋体" w:eastAsia="宋体" w:hAnsi="宋体" w:cs="宋体" w:hint="eastAsia"/>
                <w:bCs/>
                <w:sz w:val="21"/>
                <w:szCs w:val="21"/>
              </w:rPr>
              <w:t>有效的营业执照复印件并加盖供应商公章。</w:t>
            </w:r>
          </w:p>
          <w:p w:rsidR="007D1465" w:rsidRDefault="007D1465">
            <w:pPr>
              <w:rPr>
                <w:rFonts w:ascii="宋体" w:eastAsia="宋体" w:hAnsi="宋体" w:cs="宋体"/>
                <w:bCs/>
                <w:sz w:val="21"/>
                <w:szCs w:val="21"/>
              </w:rPr>
            </w:pPr>
            <w:r>
              <w:rPr>
                <w:rFonts w:ascii="宋体" w:eastAsia="宋体" w:hAnsi="宋体" w:cs="宋体" w:hint="eastAsia"/>
                <w:bCs/>
                <w:sz w:val="21"/>
                <w:szCs w:val="21"/>
              </w:rPr>
              <w:t>营业执照能清晰反映货物未超出工商部门核准的经营范围。</w:t>
            </w:r>
          </w:p>
        </w:tc>
      </w:tr>
      <w:tr w:rsidR="007D1465">
        <w:trPr>
          <w:trHeight w:val="2202"/>
        </w:trPr>
        <w:tc>
          <w:tcPr>
            <w:tcW w:w="554" w:type="dxa"/>
            <w:vAlign w:val="center"/>
          </w:tcPr>
          <w:p w:rsidR="007D1465" w:rsidRDefault="007D1465">
            <w:pPr>
              <w:jc w:val="center"/>
              <w:rPr>
                <w:rFonts w:ascii="宋体" w:eastAsia="宋体" w:hAnsi="宋体" w:cs="宋体"/>
                <w:sz w:val="21"/>
                <w:szCs w:val="21"/>
              </w:rPr>
            </w:pPr>
            <w:r>
              <w:rPr>
                <w:rFonts w:ascii="宋体" w:eastAsia="宋体" w:hAnsi="宋体" w:cs="宋体"/>
                <w:sz w:val="21"/>
                <w:szCs w:val="21"/>
              </w:rPr>
              <w:t>7</w:t>
            </w:r>
          </w:p>
        </w:tc>
        <w:tc>
          <w:tcPr>
            <w:tcW w:w="2669" w:type="dxa"/>
            <w:vAlign w:val="center"/>
          </w:tcPr>
          <w:p w:rsidR="007D1465" w:rsidRDefault="007D1465">
            <w:pPr>
              <w:rPr>
                <w:rFonts w:ascii="宋体" w:eastAsia="宋体" w:hAnsi="宋体" w:cs="宋体"/>
                <w:sz w:val="21"/>
                <w:szCs w:val="21"/>
              </w:rPr>
            </w:pPr>
            <w:r>
              <w:rPr>
                <w:rFonts w:ascii="宋体" w:eastAsia="宋体" w:hAnsi="宋体" w:cs="宋体" w:hint="eastAsia"/>
                <w:sz w:val="21"/>
                <w:szCs w:val="21"/>
              </w:rPr>
              <w:t>资质要求</w:t>
            </w:r>
          </w:p>
        </w:tc>
        <w:tc>
          <w:tcPr>
            <w:tcW w:w="6252" w:type="dxa"/>
            <w:gridSpan w:val="2"/>
            <w:vAlign w:val="center"/>
          </w:tcPr>
          <w:p w:rsidR="007D1465" w:rsidRPr="00086444" w:rsidRDefault="007D1465" w:rsidP="00086444">
            <w:pPr>
              <w:rPr>
                <w:rFonts w:ascii="宋体" w:eastAsia="宋体" w:hAnsi="宋体" w:cs="宋体"/>
                <w:bCs/>
                <w:sz w:val="21"/>
                <w:szCs w:val="21"/>
              </w:rPr>
            </w:pPr>
            <w:r w:rsidRPr="00086444">
              <w:rPr>
                <w:rFonts w:ascii="宋体" w:eastAsia="宋体" w:hAnsi="宋体" w:cs="宋体"/>
                <w:bCs/>
                <w:sz w:val="21"/>
                <w:szCs w:val="21"/>
              </w:rPr>
              <w:t>2.1</w:t>
            </w:r>
            <w:r w:rsidRPr="00086444">
              <w:rPr>
                <w:rFonts w:ascii="宋体" w:eastAsia="宋体" w:hAnsi="宋体" w:cs="宋体" w:hint="eastAsia"/>
                <w:bCs/>
                <w:sz w:val="21"/>
                <w:szCs w:val="21"/>
              </w:rPr>
              <w:t>具有独立法人资格，持有工商行政管理部门核发的有效营业执照，有基本帐户开户许可证。</w:t>
            </w:r>
          </w:p>
          <w:p w:rsidR="007D1465" w:rsidRPr="00086444" w:rsidRDefault="007D1465" w:rsidP="00086444">
            <w:pPr>
              <w:rPr>
                <w:rFonts w:ascii="宋体" w:eastAsia="宋体" w:hAnsi="宋体" w:cs="宋体"/>
                <w:bCs/>
                <w:sz w:val="21"/>
                <w:szCs w:val="21"/>
              </w:rPr>
            </w:pPr>
            <w:r w:rsidRPr="00086444">
              <w:rPr>
                <w:rFonts w:ascii="宋体" w:eastAsia="宋体" w:hAnsi="宋体" w:cs="宋体"/>
                <w:bCs/>
                <w:sz w:val="21"/>
                <w:szCs w:val="21"/>
              </w:rPr>
              <w:t>2.2</w:t>
            </w:r>
            <w:r w:rsidRPr="00086444">
              <w:rPr>
                <w:rFonts w:ascii="宋体" w:eastAsia="宋体" w:hAnsi="宋体" w:cs="宋体" w:hint="eastAsia"/>
                <w:bCs/>
                <w:sz w:val="21"/>
                <w:szCs w:val="21"/>
              </w:rPr>
              <w:t>具有建设行政主管部门颁发的港口与航道工程施工总承包叁级及以上资质或港口与海岸工程专业承包叁级及以上资质。</w:t>
            </w:r>
          </w:p>
          <w:p w:rsidR="007D1465" w:rsidRPr="00086444" w:rsidRDefault="007D1465" w:rsidP="00086444">
            <w:pPr>
              <w:rPr>
                <w:rFonts w:ascii="宋体" w:eastAsia="宋体" w:hAnsi="宋体" w:cs="宋体"/>
                <w:bCs/>
                <w:sz w:val="21"/>
                <w:szCs w:val="21"/>
              </w:rPr>
            </w:pPr>
            <w:r w:rsidRPr="00086444">
              <w:rPr>
                <w:rFonts w:ascii="宋体" w:eastAsia="宋体" w:hAnsi="宋体" w:cs="宋体"/>
                <w:bCs/>
                <w:sz w:val="21"/>
                <w:szCs w:val="21"/>
              </w:rPr>
              <w:t>2.3</w:t>
            </w:r>
            <w:r w:rsidRPr="00086444">
              <w:rPr>
                <w:rFonts w:ascii="宋体" w:eastAsia="宋体" w:hAnsi="宋体" w:cs="宋体" w:hint="eastAsia"/>
                <w:bCs/>
                <w:sz w:val="21"/>
                <w:szCs w:val="21"/>
              </w:rPr>
              <w:t>具有建设行政主管部门核发的有效安全生产许可证。</w:t>
            </w:r>
          </w:p>
          <w:p w:rsidR="007D1465" w:rsidRPr="00086444" w:rsidRDefault="007D1465" w:rsidP="00086444">
            <w:pPr>
              <w:rPr>
                <w:rFonts w:ascii="宋体" w:eastAsia="宋体" w:hAnsi="宋体" w:cs="宋体"/>
                <w:bCs/>
                <w:sz w:val="21"/>
                <w:szCs w:val="21"/>
              </w:rPr>
            </w:pPr>
            <w:r w:rsidRPr="00086444">
              <w:rPr>
                <w:rFonts w:ascii="宋体" w:eastAsia="宋体" w:hAnsi="宋体" w:cs="宋体"/>
                <w:bCs/>
                <w:sz w:val="21"/>
                <w:szCs w:val="21"/>
              </w:rPr>
              <w:t>2.4</w:t>
            </w:r>
            <w:r w:rsidRPr="00086444">
              <w:rPr>
                <w:rFonts w:ascii="宋体" w:eastAsia="宋体" w:hAnsi="宋体" w:cs="宋体" w:hint="eastAsia"/>
                <w:bCs/>
                <w:sz w:val="21"/>
                <w:szCs w:val="21"/>
              </w:rPr>
              <w:t>项目负责人具有二级或以上建造师注册证书，具</w:t>
            </w:r>
            <w:r>
              <w:rPr>
                <w:rFonts w:ascii="宋体" w:eastAsia="宋体" w:hAnsi="宋体" w:cs="宋体" w:hint="eastAsia"/>
                <w:bCs/>
                <w:sz w:val="21"/>
                <w:szCs w:val="21"/>
              </w:rPr>
              <w:t>有</w:t>
            </w:r>
            <w:r w:rsidRPr="00086444">
              <w:rPr>
                <w:rFonts w:ascii="宋体" w:eastAsia="宋体" w:hAnsi="宋体" w:cs="宋体" w:hint="eastAsia"/>
                <w:bCs/>
                <w:sz w:val="21"/>
                <w:szCs w:val="21"/>
              </w:rPr>
              <w:t>《建筑施工企业项目负责人安全生产考核合格证书》（</w:t>
            </w:r>
            <w:r w:rsidRPr="00086444">
              <w:rPr>
                <w:rFonts w:ascii="宋体" w:eastAsia="宋体" w:hAnsi="宋体" w:cs="宋体"/>
                <w:bCs/>
                <w:sz w:val="21"/>
                <w:szCs w:val="21"/>
              </w:rPr>
              <w:t>B</w:t>
            </w:r>
            <w:r w:rsidRPr="00086444">
              <w:rPr>
                <w:rFonts w:ascii="宋体" w:eastAsia="宋体" w:hAnsi="宋体" w:cs="宋体" w:hint="eastAsia"/>
                <w:bCs/>
                <w:sz w:val="21"/>
                <w:szCs w:val="21"/>
              </w:rPr>
              <w:t>类）</w:t>
            </w:r>
            <w:r>
              <w:rPr>
                <w:rFonts w:ascii="宋体" w:eastAsia="宋体" w:hAnsi="宋体" w:cs="宋体" w:hint="eastAsia"/>
                <w:bCs/>
                <w:sz w:val="21"/>
                <w:szCs w:val="21"/>
              </w:rPr>
              <w:t>，</w:t>
            </w:r>
            <w:r>
              <w:rPr>
                <w:rFonts w:ascii="宋体" w:eastAsia="宋体" w:hAnsi="宋体" w:cs="宋体" w:hint="eastAsia"/>
                <w:sz w:val="21"/>
                <w:szCs w:val="21"/>
              </w:rPr>
              <w:t>并</w:t>
            </w:r>
            <w:r>
              <w:rPr>
                <w:rFonts w:ascii="宋体" w:eastAsia="宋体" w:hAnsi="宋体" w:cs="宋体" w:hint="eastAsia"/>
                <w:kern w:val="0"/>
                <w:sz w:val="21"/>
                <w:szCs w:val="21"/>
              </w:rPr>
              <w:t>有投标人所属社保机构出具的拟担任本项目负责人近半年的社保缴费证明（并加盖缴费证明专用章）或其他（如职工基本医疗保险、公积金缴存记录等）能够证明其近半年参加社保的有效证明材料（并加盖社保机构单位章）。</w:t>
            </w:r>
          </w:p>
          <w:p w:rsidR="007D1465" w:rsidRPr="00086444" w:rsidRDefault="007D1465" w:rsidP="00086444">
            <w:pPr>
              <w:rPr>
                <w:rFonts w:ascii="宋体" w:eastAsia="宋体" w:hAnsi="宋体" w:cs="宋体"/>
                <w:bCs/>
                <w:sz w:val="21"/>
                <w:szCs w:val="21"/>
              </w:rPr>
            </w:pPr>
            <w:r w:rsidRPr="00086444">
              <w:rPr>
                <w:rFonts w:ascii="宋体" w:eastAsia="宋体" w:hAnsi="宋体" w:cs="宋体"/>
                <w:bCs/>
                <w:sz w:val="21"/>
                <w:szCs w:val="21"/>
              </w:rPr>
              <w:t>2.5</w:t>
            </w:r>
            <w:r w:rsidRPr="00086444">
              <w:rPr>
                <w:rFonts w:ascii="宋体" w:eastAsia="宋体" w:hAnsi="宋体" w:cs="宋体" w:hint="eastAsia"/>
                <w:bCs/>
                <w:sz w:val="21"/>
                <w:szCs w:val="21"/>
              </w:rPr>
              <w:t>拟投入的专职安全员必须具有《建筑施工企业专职安全生产管理人员安全生产考核合格证书》（</w:t>
            </w:r>
            <w:r w:rsidRPr="00086444">
              <w:rPr>
                <w:rFonts w:ascii="宋体" w:eastAsia="宋体" w:hAnsi="宋体" w:cs="宋体"/>
                <w:bCs/>
                <w:sz w:val="21"/>
                <w:szCs w:val="21"/>
              </w:rPr>
              <w:t>C</w:t>
            </w:r>
            <w:r w:rsidRPr="00086444">
              <w:rPr>
                <w:rFonts w:ascii="宋体" w:eastAsia="宋体" w:hAnsi="宋体" w:cs="宋体" w:hint="eastAsia"/>
                <w:bCs/>
                <w:sz w:val="21"/>
                <w:szCs w:val="21"/>
              </w:rPr>
              <w:t>证）；</w:t>
            </w:r>
          </w:p>
          <w:p w:rsidR="007D1465" w:rsidRPr="00086444" w:rsidRDefault="007D1465" w:rsidP="00086444">
            <w:pPr>
              <w:rPr>
                <w:rFonts w:ascii="宋体" w:eastAsia="宋体" w:hAnsi="宋体" w:cs="宋体"/>
                <w:bCs/>
                <w:sz w:val="21"/>
                <w:szCs w:val="21"/>
              </w:rPr>
            </w:pPr>
            <w:r w:rsidRPr="00086444">
              <w:rPr>
                <w:rFonts w:ascii="宋体" w:eastAsia="宋体" w:hAnsi="宋体" w:cs="宋体"/>
                <w:bCs/>
                <w:sz w:val="21"/>
                <w:szCs w:val="21"/>
              </w:rPr>
              <w:t>2.6</w:t>
            </w:r>
            <w:r w:rsidRPr="00086444">
              <w:rPr>
                <w:rFonts w:ascii="宋体" w:eastAsia="宋体" w:hAnsi="宋体" w:cs="宋体" w:hint="eastAsia"/>
                <w:bCs/>
                <w:sz w:val="21"/>
                <w:szCs w:val="21"/>
              </w:rPr>
              <w:t>近五年承担过</w:t>
            </w:r>
            <w:r>
              <w:rPr>
                <w:rFonts w:ascii="宋体" w:eastAsia="宋体" w:hAnsi="宋体" w:cs="宋体" w:hint="eastAsia"/>
                <w:bCs/>
                <w:sz w:val="21"/>
                <w:szCs w:val="21"/>
              </w:rPr>
              <w:t>类似码头维修</w:t>
            </w:r>
            <w:r w:rsidRPr="00086444">
              <w:rPr>
                <w:rFonts w:ascii="宋体" w:eastAsia="宋体" w:hAnsi="宋体" w:cs="宋体" w:hint="eastAsia"/>
                <w:bCs/>
                <w:sz w:val="21"/>
                <w:szCs w:val="21"/>
              </w:rPr>
              <w:t>施工工程业绩，并提供业绩证明材料。</w:t>
            </w:r>
          </w:p>
          <w:p w:rsidR="007D1465" w:rsidRPr="00086444" w:rsidRDefault="007D1465">
            <w:pPr>
              <w:rPr>
                <w:rFonts w:ascii="宋体" w:eastAsia="宋体" w:hAnsi="宋体" w:cs="宋体"/>
                <w:bCs/>
                <w:sz w:val="21"/>
                <w:szCs w:val="21"/>
              </w:rPr>
            </w:pPr>
            <w:r w:rsidRPr="00086444">
              <w:rPr>
                <w:rFonts w:ascii="宋体" w:eastAsia="宋体" w:hAnsi="宋体" w:cs="宋体"/>
                <w:bCs/>
                <w:sz w:val="21"/>
                <w:szCs w:val="21"/>
              </w:rPr>
              <w:t>2.7</w:t>
            </w:r>
            <w:r w:rsidRPr="00086444">
              <w:rPr>
                <w:rFonts w:ascii="宋体" w:eastAsia="宋体" w:hAnsi="宋体" w:cs="宋体" w:hint="eastAsia"/>
                <w:bCs/>
                <w:sz w:val="21"/>
                <w:szCs w:val="21"/>
              </w:rPr>
              <w:t>单位负责人为同一人或者存在直接控股、管理关系的不同供应商，不得参加同一合同项下的采购活动。</w:t>
            </w:r>
          </w:p>
        </w:tc>
      </w:tr>
      <w:tr w:rsidR="007D1465">
        <w:trPr>
          <w:trHeight w:val="663"/>
        </w:trPr>
        <w:tc>
          <w:tcPr>
            <w:tcW w:w="554" w:type="dxa"/>
            <w:vAlign w:val="center"/>
          </w:tcPr>
          <w:p w:rsidR="007D1465" w:rsidRDefault="007D1465">
            <w:pPr>
              <w:jc w:val="center"/>
              <w:rPr>
                <w:rFonts w:ascii="宋体" w:eastAsia="宋体" w:hAnsi="宋体" w:cs="宋体"/>
                <w:sz w:val="21"/>
                <w:szCs w:val="21"/>
              </w:rPr>
            </w:pPr>
            <w:r>
              <w:rPr>
                <w:rFonts w:ascii="宋体" w:eastAsia="宋体" w:hAnsi="宋体" w:cs="宋体"/>
                <w:sz w:val="21"/>
                <w:szCs w:val="21"/>
              </w:rPr>
              <w:t>8</w:t>
            </w:r>
          </w:p>
        </w:tc>
        <w:tc>
          <w:tcPr>
            <w:tcW w:w="2669" w:type="dxa"/>
            <w:vAlign w:val="center"/>
          </w:tcPr>
          <w:p w:rsidR="007D1465" w:rsidRDefault="007D1465">
            <w:pPr>
              <w:rPr>
                <w:rFonts w:ascii="宋体" w:eastAsia="宋体" w:hAnsi="宋体" w:cs="宋体"/>
                <w:sz w:val="21"/>
                <w:szCs w:val="21"/>
              </w:rPr>
            </w:pPr>
            <w:r>
              <w:rPr>
                <w:rFonts w:ascii="宋体" w:eastAsia="宋体" w:hAnsi="宋体" w:cs="宋体" w:hint="eastAsia"/>
                <w:sz w:val="21"/>
                <w:szCs w:val="21"/>
              </w:rPr>
              <w:t>供应商资格声明函</w:t>
            </w:r>
          </w:p>
        </w:tc>
        <w:tc>
          <w:tcPr>
            <w:tcW w:w="6252" w:type="dxa"/>
            <w:gridSpan w:val="2"/>
            <w:vAlign w:val="center"/>
          </w:tcPr>
          <w:p w:rsidR="007D1465" w:rsidRDefault="007D1465">
            <w:pPr>
              <w:rPr>
                <w:rFonts w:ascii="宋体" w:eastAsia="宋体" w:hAnsi="宋体" w:cs="宋体"/>
                <w:bCs/>
                <w:sz w:val="21"/>
                <w:szCs w:val="21"/>
                <w:highlight w:val="yellow"/>
              </w:rPr>
            </w:pPr>
            <w:r>
              <w:rPr>
                <w:rFonts w:ascii="宋体" w:eastAsia="宋体" w:hAnsi="宋体" w:cs="宋体" w:hint="eastAsia"/>
                <w:sz w:val="21"/>
                <w:szCs w:val="21"/>
              </w:rPr>
              <w:t>按照“第六部分</w:t>
            </w:r>
            <w:r>
              <w:rPr>
                <w:rFonts w:ascii="宋体" w:eastAsia="宋体" w:hAnsi="宋体" w:cs="宋体"/>
                <w:sz w:val="21"/>
                <w:szCs w:val="21"/>
              </w:rPr>
              <w:t xml:space="preserve">  </w:t>
            </w:r>
            <w:r>
              <w:rPr>
                <w:rFonts w:ascii="宋体" w:eastAsia="宋体" w:hAnsi="宋体" w:cs="宋体" w:hint="eastAsia"/>
                <w:sz w:val="21"/>
                <w:szCs w:val="21"/>
              </w:rPr>
              <w:t>响应文件格式”要求进行编制。</w:t>
            </w:r>
          </w:p>
        </w:tc>
      </w:tr>
      <w:tr w:rsidR="007D1465">
        <w:trPr>
          <w:trHeight w:val="617"/>
        </w:trPr>
        <w:tc>
          <w:tcPr>
            <w:tcW w:w="554" w:type="dxa"/>
            <w:vAlign w:val="center"/>
          </w:tcPr>
          <w:p w:rsidR="007D1465" w:rsidRDefault="007D1465">
            <w:pPr>
              <w:jc w:val="center"/>
              <w:rPr>
                <w:rFonts w:ascii="宋体" w:eastAsia="宋体" w:hAnsi="宋体" w:cs="宋体"/>
                <w:sz w:val="21"/>
                <w:szCs w:val="21"/>
              </w:rPr>
            </w:pPr>
            <w:r>
              <w:rPr>
                <w:rFonts w:ascii="宋体" w:eastAsia="宋体" w:hAnsi="宋体" w:cs="宋体"/>
                <w:sz w:val="21"/>
                <w:szCs w:val="21"/>
              </w:rPr>
              <w:t>9</w:t>
            </w:r>
          </w:p>
        </w:tc>
        <w:tc>
          <w:tcPr>
            <w:tcW w:w="2669" w:type="dxa"/>
            <w:vAlign w:val="center"/>
          </w:tcPr>
          <w:p w:rsidR="007D1465" w:rsidRDefault="007D1465">
            <w:pPr>
              <w:jc w:val="center"/>
              <w:rPr>
                <w:rFonts w:ascii="宋体" w:eastAsia="宋体" w:hAnsi="宋体" w:cs="宋体"/>
                <w:sz w:val="21"/>
                <w:szCs w:val="21"/>
              </w:rPr>
            </w:pPr>
            <w:r>
              <w:rPr>
                <w:rFonts w:ascii="宋体" w:eastAsia="宋体" w:hAnsi="宋体" w:cs="宋体" w:hint="eastAsia"/>
                <w:sz w:val="21"/>
                <w:szCs w:val="21"/>
              </w:rPr>
              <w:t>响应文件（资格审查部分）编</w:t>
            </w:r>
            <w:r>
              <w:rPr>
                <w:rFonts w:ascii="宋体" w:eastAsia="宋体" w:hAnsi="宋体" w:cs="宋体"/>
                <w:sz w:val="21"/>
                <w:szCs w:val="21"/>
              </w:rPr>
              <w:t xml:space="preserve">  </w:t>
            </w:r>
            <w:r>
              <w:rPr>
                <w:rFonts w:ascii="宋体" w:eastAsia="宋体" w:hAnsi="宋体" w:cs="宋体" w:hint="eastAsia"/>
                <w:sz w:val="21"/>
                <w:szCs w:val="21"/>
              </w:rPr>
              <w:t>制</w:t>
            </w:r>
          </w:p>
        </w:tc>
        <w:tc>
          <w:tcPr>
            <w:tcW w:w="6252" w:type="dxa"/>
            <w:gridSpan w:val="2"/>
            <w:vAlign w:val="center"/>
          </w:tcPr>
          <w:p w:rsidR="007D1465" w:rsidRDefault="007D1465">
            <w:pPr>
              <w:rPr>
                <w:rFonts w:ascii="宋体" w:eastAsia="宋体" w:hAnsi="宋体" w:cs="宋体"/>
                <w:sz w:val="21"/>
                <w:szCs w:val="21"/>
              </w:rPr>
            </w:pPr>
            <w:r>
              <w:rPr>
                <w:rFonts w:ascii="宋体" w:eastAsia="宋体" w:hAnsi="宋体" w:cs="宋体" w:hint="eastAsia"/>
                <w:sz w:val="21"/>
                <w:szCs w:val="21"/>
              </w:rPr>
              <w:t>响应文件（资格审查部分）按照磋商文件规定编写、签署、盖章、装订等。</w:t>
            </w:r>
          </w:p>
        </w:tc>
      </w:tr>
      <w:tr w:rsidR="007D1465">
        <w:trPr>
          <w:trHeight w:val="580"/>
        </w:trPr>
        <w:tc>
          <w:tcPr>
            <w:tcW w:w="554" w:type="dxa"/>
            <w:vMerge w:val="restart"/>
            <w:vAlign w:val="center"/>
          </w:tcPr>
          <w:p w:rsidR="007D1465" w:rsidRDefault="007D1465">
            <w:pPr>
              <w:jc w:val="center"/>
              <w:rPr>
                <w:rFonts w:ascii="宋体" w:eastAsia="宋体" w:hAnsi="宋体" w:cs="宋体"/>
                <w:sz w:val="21"/>
                <w:szCs w:val="21"/>
              </w:rPr>
            </w:pPr>
            <w:r>
              <w:rPr>
                <w:rFonts w:ascii="宋体" w:eastAsia="宋体" w:hAnsi="宋体" w:cs="宋体"/>
                <w:sz w:val="21"/>
                <w:szCs w:val="21"/>
              </w:rPr>
              <w:t>10</w:t>
            </w:r>
          </w:p>
        </w:tc>
        <w:tc>
          <w:tcPr>
            <w:tcW w:w="2669" w:type="dxa"/>
            <w:vMerge w:val="restart"/>
            <w:vAlign w:val="center"/>
          </w:tcPr>
          <w:p w:rsidR="007D1465" w:rsidRDefault="007D1465" w:rsidP="00852CE3">
            <w:pPr>
              <w:rPr>
                <w:rFonts w:ascii="宋体" w:eastAsia="宋体" w:hAnsi="宋体" w:cs="宋体"/>
                <w:bCs/>
                <w:sz w:val="21"/>
                <w:szCs w:val="21"/>
              </w:rPr>
            </w:pPr>
            <w:r>
              <w:rPr>
                <w:rFonts w:ascii="宋体" w:eastAsia="宋体" w:hAnsi="宋体" w:cs="宋体" w:hint="eastAsia"/>
                <w:sz w:val="21"/>
                <w:szCs w:val="21"/>
              </w:rPr>
              <w:t>信用记录</w:t>
            </w:r>
          </w:p>
        </w:tc>
        <w:tc>
          <w:tcPr>
            <w:tcW w:w="994" w:type="dxa"/>
            <w:vAlign w:val="center"/>
          </w:tcPr>
          <w:p w:rsidR="007D1465" w:rsidRDefault="007D1465">
            <w:pPr>
              <w:jc w:val="center"/>
              <w:rPr>
                <w:rFonts w:ascii="宋体" w:eastAsia="宋体" w:hAnsi="宋体" w:cs="宋体"/>
                <w:bCs/>
                <w:sz w:val="21"/>
                <w:szCs w:val="21"/>
              </w:rPr>
            </w:pPr>
            <w:r>
              <w:rPr>
                <w:rFonts w:ascii="宋体" w:eastAsia="宋体" w:hAnsi="宋体" w:cs="宋体" w:hint="eastAsia"/>
                <w:bCs/>
                <w:sz w:val="21"/>
                <w:szCs w:val="21"/>
              </w:rPr>
              <w:t>查</w:t>
            </w:r>
            <w:r>
              <w:rPr>
                <w:rFonts w:ascii="宋体" w:eastAsia="宋体" w:hAnsi="宋体" w:cs="宋体"/>
                <w:bCs/>
                <w:sz w:val="21"/>
                <w:szCs w:val="21"/>
              </w:rPr>
              <w:t xml:space="preserve">  </w:t>
            </w:r>
            <w:r>
              <w:rPr>
                <w:rFonts w:ascii="宋体" w:eastAsia="宋体" w:hAnsi="宋体" w:cs="宋体" w:hint="eastAsia"/>
                <w:bCs/>
                <w:sz w:val="21"/>
                <w:szCs w:val="21"/>
              </w:rPr>
              <w:t>询</w:t>
            </w:r>
          </w:p>
          <w:p w:rsidR="007D1465" w:rsidRDefault="007D1465">
            <w:pPr>
              <w:jc w:val="center"/>
              <w:rPr>
                <w:rFonts w:ascii="宋体" w:eastAsia="宋体" w:hAnsi="宋体" w:cs="宋体"/>
                <w:bCs/>
                <w:sz w:val="21"/>
                <w:szCs w:val="21"/>
              </w:rPr>
            </w:pPr>
            <w:r>
              <w:rPr>
                <w:rFonts w:ascii="宋体" w:eastAsia="宋体" w:hAnsi="宋体" w:cs="宋体" w:hint="eastAsia"/>
                <w:bCs/>
                <w:sz w:val="21"/>
                <w:szCs w:val="21"/>
              </w:rPr>
              <w:t>渠</w:t>
            </w:r>
            <w:r>
              <w:rPr>
                <w:rFonts w:ascii="宋体" w:eastAsia="宋体" w:hAnsi="宋体" w:cs="宋体"/>
                <w:bCs/>
                <w:sz w:val="21"/>
                <w:szCs w:val="21"/>
              </w:rPr>
              <w:t xml:space="preserve">  </w:t>
            </w:r>
            <w:r>
              <w:rPr>
                <w:rFonts w:ascii="宋体" w:eastAsia="宋体" w:hAnsi="宋体" w:cs="宋体" w:hint="eastAsia"/>
                <w:bCs/>
                <w:sz w:val="21"/>
                <w:szCs w:val="21"/>
              </w:rPr>
              <w:t>道</w:t>
            </w:r>
          </w:p>
        </w:tc>
        <w:tc>
          <w:tcPr>
            <w:tcW w:w="5258" w:type="dxa"/>
            <w:vAlign w:val="center"/>
          </w:tcPr>
          <w:p w:rsidR="007D1465" w:rsidRDefault="007D1465">
            <w:pPr>
              <w:rPr>
                <w:rFonts w:ascii="宋体" w:eastAsia="宋体" w:hAnsi="宋体" w:cs="宋体"/>
                <w:sz w:val="21"/>
                <w:szCs w:val="21"/>
              </w:rPr>
            </w:pPr>
            <w:r>
              <w:rPr>
                <w:rFonts w:ascii="宋体" w:eastAsia="宋体" w:hAnsi="宋体" w:cs="宋体" w:hint="eastAsia"/>
                <w:sz w:val="21"/>
                <w:szCs w:val="21"/>
              </w:rPr>
              <w:t>“信用中国”网站（</w:t>
            </w:r>
            <w:hyperlink r:id="rId8" w:history="1">
              <w:r>
                <w:rPr>
                  <w:rFonts w:ascii="宋体" w:eastAsia="宋体" w:hAnsi="宋体" w:cs="宋体"/>
                  <w:sz w:val="21"/>
                  <w:szCs w:val="21"/>
                  <w:u w:val="single"/>
                </w:rPr>
                <w:t>www.creditchina.gov.cn</w:t>
              </w:r>
            </w:hyperlink>
            <w:r>
              <w:rPr>
                <w:rFonts w:ascii="宋体" w:eastAsia="宋体" w:hAnsi="宋体" w:cs="宋体" w:hint="eastAsia"/>
                <w:sz w:val="21"/>
                <w:szCs w:val="21"/>
              </w:rPr>
              <w:t>）</w:t>
            </w:r>
          </w:p>
          <w:p w:rsidR="007D1465" w:rsidRDefault="007D1465">
            <w:pPr>
              <w:rPr>
                <w:rFonts w:ascii="宋体" w:eastAsia="宋体" w:hAnsi="宋体" w:cs="宋体"/>
                <w:sz w:val="21"/>
                <w:szCs w:val="21"/>
              </w:rPr>
            </w:pPr>
          </w:p>
        </w:tc>
      </w:tr>
      <w:tr w:rsidR="007D1465">
        <w:trPr>
          <w:trHeight w:val="832"/>
        </w:trPr>
        <w:tc>
          <w:tcPr>
            <w:tcW w:w="554" w:type="dxa"/>
            <w:vMerge/>
            <w:vAlign w:val="center"/>
          </w:tcPr>
          <w:p w:rsidR="007D1465" w:rsidRDefault="007D1465">
            <w:pPr>
              <w:jc w:val="center"/>
              <w:rPr>
                <w:rFonts w:ascii="宋体" w:eastAsia="宋体" w:hAnsi="宋体" w:cs="宋体"/>
                <w:sz w:val="21"/>
                <w:szCs w:val="21"/>
              </w:rPr>
            </w:pPr>
          </w:p>
        </w:tc>
        <w:tc>
          <w:tcPr>
            <w:tcW w:w="2669" w:type="dxa"/>
            <w:vMerge/>
            <w:vAlign w:val="center"/>
          </w:tcPr>
          <w:p w:rsidR="007D1465" w:rsidRDefault="007D1465">
            <w:pPr>
              <w:rPr>
                <w:rFonts w:ascii="宋体" w:eastAsia="宋体" w:hAnsi="宋体" w:cs="宋体"/>
                <w:sz w:val="21"/>
                <w:szCs w:val="21"/>
              </w:rPr>
            </w:pPr>
          </w:p>
        </w:tc>
        <w:tc>
          <w:tcPr>
            <w:tcW w:w="994" w:type="dxa"/>
            <w:vAlign w:val="center"/>
          </w:tcPr>
          <w:p w:rsidR="007D1465" w:rsidRDefault="007D1465">
            <w:pPr>
              <w:rPr>
                <w:rFonts w:ascii="宋体" w:eastAsia="宋体" w:hAnsi="宋体" w:cs="宋体"/>
                <w:sz w:val="21"/>
                <w:szCs w:val="21"/>
              </w:rPr>
            </w:pPr>
            <w:r>
              <w:rPr>
                <w:rFonts w:ascii="宋体" w:eastAsia="宋体" w:hAnsi="宋体" w:cs="宋体" w:hint="eastAsia"/>
                <w:bCs/>
                <w:sz w:val="21"/>
                <w:szCs w:val="21"/>
              </w:rPr>
              <w:t>信用信息查询结果</w:t>
            </w:r>
          </w:p>
        </w:tc>
        <w:tc>
          <w:tcPr>
            <w:tcW w:w="5258" w:type="dxa"/>
            <w:vAlign w:val="center"/>
          </w:tcPr>
          <w:p w:rsidR="007D1465" w:rsidRDefault="007D1465">
            <w:pPr>
              <w:rPr>
                <w:rFonts w:ascii="宋体" w:eastAsia="宋体" w:hAnsi="宋体" w:cs="宋体"/>
                <w:sz w:val="21"/>
                <w:szCs w:val="21"/>
              </w:rPr>
            </w:pPr>
            <w:r>
              <w:rPr>
                <w:rFonts w:ascii="宋体" w:eastAsia="宋体" w:hAnsi="宋体" w:cs="宋体" w:hint="eastAsia"/>
                <w:sz w:val="21"/>
                <w:szCs w:val="21"/>
              </w:rPr>
              <w:t>被列入失信被执行人、重大税收违法案件当事人名单、严重违法失信行为记录名单的供应商的响应文件无效。</w:t>
            </w:r>
          </w:p>
        </w:tc>
      </w:tr>
      <w:tr w:rsidR="007D1465">
        <w:trPr>
          <w:trHeight w:val="567"/>
        </w:trPr>
        <w:tc>
          <w:tcPr>
            <w:tcW w:w="9475" w:type="dxa"/>
            <w:gridSpan w:val="4"/>
            <w:vAlign w:val="center"/>
          </w:tcPr>
          <w:p w:rsidR="007D1465" w:rsidRDefault="007D1465">
            <w:pPr>
              <w:adjustRightInd w:val="0"/>
              <w:snapToGrid w:val="0"/>
              <w:rPr>
                <w:rFonts w:ascii="宋体" w:eastAsia="宋体" w:hAnsi="宋体" w:cs="宋体"/>
                <w:sz w:val="21"/>
                <w:szCs w:val="21"/>
                <w:highlight w:val="cyan"/>
              </w:rPr>
            </w:pPr>
            <w:r>
              <w:rPr>
                <w:rFonts w:ascii="宋体" w:eastAsia="宋体" w:hAnsi="宋体" w:cs="宋体" w:hint="eastAsia"/>
                <w:b/>
                <w:sz w:val="21"/>
                <w:szCs w:val="21"/>
              </w:rPr>
              <w:t>资格审查注意事项：</w:t>
            </w:r>
            <w:r>
              <w:rPr>
                <w:rFonts w:ascii="宋体" w:eastAsia="宋体" w:hAnsi="宋体" w:cs="宋体" w:hint="eastAsia"/>
                <w:sz w:val="21"/>
                <w:szCs w:val="21"/>
              </w:rPr>
              <w:t>磋商小组各成员判定某供应商未通过资格审查的，应签署具体原因，否则视为该供应商通过资格审查。</w:t>
            </w:r>
          </w:p>
        </w:tc>
      </w:tr>
    </w:tbl>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8.2</w:t>
      </w:r>
      <w:r>
        <w:rPr>
          <w:rFonts w:ascii="宋体" w:eastAsia="宋体" w:hAnsi="宋体" w:cs="宋体" w:hint="eastAsia"/>
          <w:sz w:val="21"/>
          <w:szCs w:val="21"/>
          <w:shd w:val="clear" w:color="auto" w:fill="FFFFFF"/>
        </w:rPr>
        <w:t>通过资格审查供应商的响应文件，将进入下一步的符合性审查。</w:t>
      </w:r>
    </w:p>
    <w:p w:rsidR="007D1465" w:rsidRDefault="007D1465" w:rsidP="007F75D0">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b/>
          <w:sz w:val="21"/>
          <w:szCs w:val="21"/>
          <w:shd w:val="clear" w:color="auto" w:fill="FFFFFF"/>
        </w:rPr>
        <w:t xml:space="preserve">9  </w:t>
      </w:r>
      <w:r>
        <w:rPr>
          <w:rFonts w:ascii="宋体" w:eastAsia="宋体" w:hAnsi="宋体" w:cs="宋体" w:hint="eastAsia"/>
          <w:b/>
          <w:sz w:val="21"/>
          <w:szCs w:val="21"/>
          <w:shd w:val="clear" w:color="auto" w:fill="FFFFFF"/>
        </w:rPr>
        <w:t>符合性审查内容及标准</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596"/>
        <w:gridCol w:w="6120"/>
      </w:tblGrid>
      <w:tr w:rsidR="007D1465">
        <w:trPr>
          <w:trHeight w:val="459"/>
          <w:jc w:val="center"/>
        </w:trPr>
        <w:tc>
          <w:tcPr>
            <w:tcW w:w="752" w:type="dxa"/>
            <w:vAlign w:val="center"/>
          </w:tcPr>
          <w:p w:rsidR="007D1465" w:rsidRDefault="007D1465">
            <w:pPr>
              <w:jc w:val="center"/>
              <w:rPr>
                <w:rFonts w:ascii="宋体" w:eastAsia="宋体" w:hAnsi="宋体" w:cs="宋体"/>
                <w:b/>
                <w:sz w:val="21"/>
                <w:szCs w:val="21"/>
              </w:rPr>
            </w:pPr>
            <w:r>
              <w:rPr>
                <w:rFonts w:ascii="宋体" w:eastAsia="宋体" w:hAnsi="宋体" w:cs="宋体" w:hint="eastAsia"/>
                <w:b/>
                <w:sz w:val="21"/>
                <w:szCs w:val="21"/>
              </w:rPr>
              <w:t>序号</w:t>
            </w:r>
          </w:p>
        </w:tc>
        <w:tc>
          <w:tcPr>
            <w:tcW w:w="2596" w:type="dxa"/>
            <w:vAlign w:val="center"/>
          </w:tcPr>
          <w:p w:rsidR="007D1465" w:rsidRDefault="007D1465" w:rsidP="00852CE3">
            <w:pPr>
              <w:rPr>
                <w:rFonts w:ascii="宋体" w:eastAsia="宋体" w:hAnsi="宋体" w:cs="宋体"/>
                <w:b/>
                <w:sz w:val="21"/>
                <w:szCs w:val="21"/>
              </w:rPr>
            </w:pPr>
            <w:r>
              <w:rPr>
                <w:rFonts w:ascii="宋体" w:eastAsia="宋体" w:hAnsi="宋体" w:cs="宋体" w:hint="eastAsia"/>
                <w:b/>
                <w:sz w:val="21"/>
                <w:szCs w:val="21"/>
              </w:rPr>
              <w:t>审查内容</w:t>
            </w:r>
          </w:p>
        </w:tc>
        <w:tc>
          <w:tcPr>
            <w:tcW w:w="6120" w:type="dxa"/>
            <w:vAlign w:val="center"/>
          </w:tcPr>
          <w:p w:rsidR="007D1465" w:rsidRDefault="007D1465">
            <w:pPr>
              <w:jc w:val="center"/>
              <w:rPr>
                <w:rFonts w:ascii="宋体" w:eastAsia="宋体" w:hAnsi="宋体" w:cs="宋体"/>
                <w:b/>
                <w:sz w:val="21"/>
                <w:szCs w:val="21"/>
              </w:rPr>
            </w:pPr>
            <w:r>
              <w:rPr>
                <w:rFonts w:ascii="宋体" w:eastAsia="宋体" w:hAnsi="宋体" w:cs="宋体" w:hint="eastAsia"/>
                <w:b/>
                <w:sz w:val="21"/>
                <w:szCs w:val="21"/>
              </w:rPr>
              <w:t>标</w:t>
            </w:r>
            <w:r>
              <w:rPr>
                <w:rFonts w:ascii="宋体" w:eastAsia="宋体" w:hAnsi="宋体" w:cs="宋体"/>
                <w:b/>
                <w:sz w:val="21"/>
                <w:szCs w:val="21"/>
              </w:rPr>
              <w:t xml:space="preserve">  </w:t>
            </w:r>
            <w:r>
              <w:rPr>
                <w:rFonts w:ascii="宋体" w:eastAsia="宋体" w:hAnsi="宋体" w:cs="宋体" w:hint="eastAsia"/>
                <w:b/>
                <w:sz w:val="21"/>
                <w:szCs w:val="21"/>
              </w:rPr>
              <w:t>准</w:t>
            </w:r>
          </w:p>
        </w:tc>
      </w:tr>
      <w:tr w:rsidR="007D1465">
        <w:trPr>
          <w:trHeight w:val="353"/>
          <w:jc w:val="center"/>
        </w:trPr>
        <w:tc>
          <w:tcPr>
            <w:tcW w:w="752" w:type="dxa"/>
            <w:vMerge w:val="restart"/>
            <w:vAlign w:val="center"/>
          </w:tcPr>
          <w:p w:rsidR="007D1465" w:rsidRDefault="007D1465">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1</w:t>
            </w:r>
          </w:p>
        </w:tc>
        <w:tc>
          <w:tcPr>
            <w:tcW w:w="2596" w:type="dxa"/>
            <w:vMerge w:val="restart"/>
            <w:vAlign w:val="center"/>
          </w:tcPr>
          <w:p w:rsidR="007D1465" w:rsidRDefault="007D1465">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响应文件的报价</w:t>
            </w:r>
          </w:p>
        </w:tc>
        <w:tc>
          <w:tcPr>
            <w:tcW w:w="6120" w:type="dxa"/>
            <w:vAlign w:val="center"/>
          </w:tcPr>
          <w:p w:rsidR="007D1465" w:rsidRDefault="007D1465">
            <w:pPr>
              <w:adjustRightInd w:val="0"/>
              <w:snapToGrid w:val="0"/>
              <w:rPr>
                <w:rFonts w:ascii="宋体" w:eastAsia="宋体" w:hAnsi="宋体" w:cs="宋体"/>
                <w:sz w:val="21"/>
                <w:szCs w:val="21"/>
              </w:rPr>
            </w:pPr>
            <w:r>
              <w:rPr>
                <w:rFonts w:ascii="宋体" w:eastAsia="宋体" w:hAnsi="宋体" w:cs="宋体" w:hint="eastAsia"/>
                <w:sz w:val="21"/>
                <w:szCs w:val="21"/>
              </w:rPr>
              <w:t>①所有报价均以人民币</w:t>
            </w:r>
            <w:r>
              <w:rPr>
                <w:rFonts w:ascii="宋体" w:eastAsia="宋体" w:hAnsi="宋体" w:cs="宋体"/>
                <w:sz w:val="21"/>
                <w:szCs w:val="21"/>
              </w:rPr>
              <w:t>/</w:t>
            </w:r>
            <w:r>
              <w:rPr>
                <w:rFonts w:ascii="宋体" w:eastAsia="宋体" w:hAnsi="宋体" w:cs="宋体" w:hint="eastAsia"/>
                <w:sz w:val="21"/>
                <w:szCs w:val="21"/>
              </w:rPr>
              <w:t>元为计算单位。</w:t>
            </w:r>
          </w:p>
        </w:tc>
      </w:tr>
      <w:tr w:rsidR="007D1465">
        <w:trPr>
          <w:trHeight w:val="353"/>
          <w:jc w:val="center"/>
        </w:trPr>
        <w:tc>
          <w:tcPr>
            <w:tcW w:w="752" w:type="dxa"/>
            <w:vMerge/>
            <w:vAlign w:val="center"/>
          </w:tcPr>
          <w:p w:rsidR="007D1465" w:rsidRDefault="007D1465">
            <w:pPr>
              <w:adjustRightInd w:val="0"/>
              <w:snapToGrid w:val="0"/>
              <w:jc w:val="center"/>
              <w:rPr>
                <w:rFonts w:ascii="宋体" w:eastAsia="宋体" w:hAnsi="宋体" w:cs="宋体"/>
                <w:kern w:val="0"/>
                <w:sz w:val="21"/>
                <w:szCs w:val="21"/>
              </w:rPr>
            </w:pPr>
          </w:p>
        </w:tc>
        <w:tc>
          <w:tcPr>
            <w:tcW w:w="2596" w:type="dxa"/>
            <w:vMerge/>
            <w:vAlign w:val="center"/>
          </w:tcPr>
          <w:p w:rsidR="007D1465" w:rsidRDefault="007D1465">
            <w:pPr>
              <w:adjustRightInd w:val="0"/>
              <w:snapToGrid w:val="0"/>
              <w:rPr>
                <w:rFonts w:ascii="宋体" w:eastAsia="宋体" w:hAnsi="宋体" w:cs="宋体"/>
                <w:kern w:val="0"/>
                <w:sz w:val="21"/>
                <w:szCs w:val="21"/>
              </w:rPr>
            </w:pPr>
          </w:p>
        </w:tc>
        <w:tc>
          <w:tcPr>
            <w:tcW w:w="6120" w:type="dxa"/>
            <w:vAlign w:val="center"/>
          </w:tcPr>
          <w:p w:rsidR="007D1465" w:rsidRDefault="007D1465">
            <w:pPr>
              <w:adjustRightInd w:val="0"/>
              <w:snapToGrid w:val="0"/>
              <w:rPr>
                <w:rFonts w:ascii="宋体" w:eastAsia="宋体" w:hAnsi="宋体" w:cs="宋体"/>
                <w:sz w:val="21"/>
                <w:szCs w:val="21"/>
              </w:rPr>
            </w:pPr>
            <w:r>
              <w:rPr>
                <w:rFonts w:ascii="宋体" w:eastAsia="宋体" w:hAnsi="宋体" w:cs="宋体" w:hint="eastAsia"/>
                <w:sz w:val="21"/>
                <w:szCs w:val="21"/>
              </w:rPr>
              <w:t>②不存在可选择或可调整的报价情形。</w:t>
            </w:r>
          </w:p>
        </w:tc>
      </w:tr>
      <w:tr w:rsidR="007D1465">
        <w:trPr>
          <w:trHeight w:val="466"/>
          <w:jc w:val="center"/>
        </w:trPr>
        <w:tc>
          <w:tcPr>
            <w:tcW w:w="752" w:type="dxa"/>
            <w:vMerge/>
            <w:vAlign w:val="center"/>
          </w:tcPr>
          <w:p w:rsidR="007D1465" w:rsidRDefault="007D1465">
            <w:pPr>
              <w:adjustRightInd w:val="0"/>
              <w:snapToGrid w:val="0"/>
              <w:jc w:val="center"/>
              <w:rPr>
                <w:rFonts w:ascii="宋体" w:eastAsia="宋体" w:hAnsi="宋体" w:cs="宋体"/>
                <w:kern w:val="0"/>
                <w:sz w:val="21"/>
                <w:szCs w:val="21"/>
              </w:rPr>
            </w:pPr>
          </w:p>
        </w:tc>
        <w:tc>
          <w:tcPr>
            <w:tcW w:w="2596" w:type="dxa"/>
            <w:vMerge/>
            <w:vAlign w:val="center"/>
          </w:tcPr>
          <w:p w:rsidR="007D1465" w:rsidRDefault="007D1465">
            <w:pPr>
              <w:adjustRightInd w:val="0"/>
              <w:snapToGrid w:val="0"/>
              <w:rPr>
                <w:rFonts w:ascii="宋体" w:eastAsia="宋体" w:hAnsi="宋体" w:cs="宋体"/>
                <w:kern w:val="0"/>
                <w:sz w:val="21"/>
                <w:szCs w:val="21"/>
              </w:rPr>
            </w:pPr>
          </w:p>
        </w:tc>
        <w:tc>
          <w:tcPr>
            <w:tcW w:w="6120" w:type="dxa"/>
            <w:vAlign w:val="center"/>
          </w:tcPr>
          <w:p w:rsidR="007D1465" w:rsidRDefault="007D1465">
            <w:pPr>
              <w:adjustRightInd w:val="0"/>
              <w:snapToGrid w:val="0"/>
              <w:rPr>
                <w:rFonts w:ascii="宋体" w:eastAsia="宋体" w:hAnsi="宋体" w:cs="宋体"/>
                <w:sz w:val="21"/>
                <w:szCs w:val="21"/>
              </w:rPr>
            </w:pPr>
            <w:r>
              <w:rPr>
                <w:rFonts w:ascii="宋体" w:eastAsia="宋体" w:hAnsi="宋体" w:cs="宋体" w:hint="eastAsia"/>
                <w:sz w:val="21"/>
                <w:szCs w:val="21"/>
              </w:rPr>
              <w:t>③不存在总报价或单价超出本项目采购预算的情形。</w:t>
            </w:r>
          </w:p>
        </w:tc>
      </w:tr>
      <w:tr w:rsidR="007D1465">
        <w:trPr>
          <w:trHeight w:val="455"/>
          <w:jc w:val="center"/>
        </w:trPr>
        <w:tc>
          <w:tcPr>
            <w:tcW w:w="752" w:type="dxa"/>
            <w:vAlign w:val="center"/>
          </w:tcPr>
          <w:p w:rsidR="007D1465" w:rsidRDefault="007D1465">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2</w:t>
            </w:r>
          </w:p>
        </w:tc>
        <w:tc>
          <w:tcPr>
            <w:tcW w:w="2596" w:type="dxa"/>
            <w:vAlign w:val="center"/>
          </w:tcPr>
          <w:p w:rsidR="007D1465" w:rsidRDefault="007D1465">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响应方案</w:t>
            </w:r>
          </w:p>
        </w:tc>
        <w:tc>
          <w:tcPr>
            <w:tcW w:w="6120" w:type="dxa"/>
            <w:vAlign w:val="center"/>
          </w:tcPr>
          <w:p w:rsidR="007D1465" w:rsidRDefault="007D1465">
            <w:pPr>
              <w:adjustRightInd w:val="0"/>
              <w:snapToGrid w:val="0"/>
              <w:rPr>
                <w:rFonts w:ascii="宋体" w:eastAsia="宋体" w:hAnsi="宋体" w:cs="宋体"/>
                <w:sz w:val="21"/>
                <w:szCs w:val="21"/>
              </w:rPr>
            </w:pPr>
            <w:r>
              <w:rPr>
                <w:rFonts w:ascii="宋体" w:eastAsia="宋体" w:hAnsi="宋体" w:cs="宋体" w:hint="eastAsia"/>
                <w:sz w:val="21"/>
                <w:szCs w:val="21"/>
              </w:rPr>
              <w:t>不存在可选择响应方案的情形。</w:t>
            </w:r>
          </w:p>
        </w:tc>
      </w:tr>
      <w:tr w:rsidR="007D1465">
        <w:trPr>
          <w:trHeight w:val="481"/>
          <w:jc w:val="center"/>
        </w:trPr>
        <w:tc>
          <w:tcPr>
            <w:tcW w:w="752" w:type="dxa"/>
            <w:vAlign w:val="center"/>
          </w:tcPr>
          <w:p w:rsidR="007D1465" w:rsidRDefault="007D1465">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3</w:t>
            </w:r>
          </w:p>
        </w:tc>
        <w:tc>
          <w:tcPr>
            <w:tcW w:w="2596" w:type="dxa"/>
            <w:vAlign w:val="center"/>
          </w:tcPr>
          <w:p w:rsidR="007D1465" w:rsidRDefault="007D1465">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商务技术指标响应内容</w:t>
            </w:r>
          </w:p>
        </w:tc>
        <w:tc>
          <w:tcPr>
            <w:tcW w:w="6120" w:type="dxa"/>
            <w:vAlign w:val="center"/>
          </w:tcPr>
          <w:p w:rsidR="007D1465" w:rsidRDefault="007D1465">
            <w:pPr>
              <w:adjustRightInd w:val="0"/>
              <w:snapToGrid w:val="0"/>
              <w:rPr>
                <w:rFonts w:ascii="宋体" w:eastAsia="宋体" w:hAnsi="宋体" w:cs="宋体"/>
                <w:sz w:val="21"/>
                <w:szCs w:val="21"/>
              </w:rPr>
            </w:pPr>
            <w:r>
              <w:rPr>
                <w:rFonts w:ascii="宋体" w:eastAsia="宋体" w:hAnsi="宋体" w:cs="宋体" w:hint="eastAsia"/>
                <w:sz w:val="21"/>
                <w:szCs w:val="21"/>
              </w:rPr>
              <w:t>响应文件（商务技术部分）完全满足磋商文件中的实质性要求和条件。</w:t>
            </w:r>
          </w:p>
        </w:tc>
      </w:tr>
      <w:tr w:rsidR="007D1465">
        <w:trPr>
          <w:trHeight w:val="699"/>
          <w:jc w:val="center"/>
        </w:trPr>
        <w:tc>
          <w:tcPr>
            <w:tcW w:w="752" w:type="dxa"/>
            <w:vAlign w:val="center"/>
          </w:tcPr>
          <w:p w:rsidR="007D1465" w:rsidRDefault="007D1465">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4</w:t>
            </w:r>
          </w:p>
        </w:tc>
        <w:tc>
          <w:tcPr>
            <w:tcW w:w="2596" w:type="dxa"/>
            <w:vAlign w:val="center"/>
          </w:tcPr>
          <w:p w:rsidR="007D1465" w:rsidRDefault="007D1465">
            <w:pPr>
              <w:jc w:val="center"/>
              <w:rPr>
                <w:rFonts w:ascii="宋体" w:eastAsia="宋体" w:hAnsi="宋体" w:cs="宋体"/>
                <w:sz w:val="21"/>
                <w:szCs w:val="21"/>
              </w:rPr>
            </w:pPr>
            <w:r>
              <w:rPr>
                <w:rFonts w:ascii="宋体" w:eastAsia="宋体" w:hAnsi="宋体" w:cs="宋体" w:hint="eastAsia"/>
                <w:sz w:val="21"/>
                <w:szCs w:val="21"/>
              </w:rPr>
              <w:t>响应文件（商务技术部分）</w:t>
            </w:r>
          </w:p>
          <w:p w:rsidR="007D1465" w:rsidRDefault="007D1465">
            <w:pPr>
              <w:jc w:val="center"/>
              <w:rPr>
                <w:rFonts w:ascii="宋体" w:eastAsia="宋体" w:hAnsi="宋体" w:cs="宋体"/>
                <w:sz w:val="21"/>
                <w:szCs w:val="21"/>
              </w:rPr>
            </w:pPr>
            <w:r>
              <w:rPr>
                <w:rFonts w:ascii="宋体" w:eastAsia="宋体" w:hAnsi="宋体" w:cs="宋体" w:hint="eastAsia"/>
                <w:sz w:val="21"/>
                <w:szCs w:val="21"/>
              </w:rPr>
              <w:t>编</w:t>
            </w:r>
            <w:r>
              <w:rPr>
                <w:rFonts w:ascii="宋体" w:eastAsia="宋体" w:hAnsi="宋体" w:cs="宋体"/>
                <w:sz w:val="21"/>
                <w:szCs w:val="21"/>
              </w:rPr>
              <w:t xml:space="preserve">  </w:t>
            </w:r>
            <w:r>
              <w:rPr>
                <w:rFonts w:ascii="宋体" w:eastAsia="宋体" w:hAnsi="宋体" w:cs="宋体" w:hint="eastAsia"/>
                <w:sz w:val="21"/>
                <w:szCs w:val="21"/>
              </w:rPr>
              <w:t>制</w:t>
            </w:r>
          </w:p>
        </w:tc>
        <w:tc>
          <w:tcPr>
            <w:tcW w:w="6120" w:type="dxa"/>
            <w:vAlign w:val="center"/>
          </w:tcPr>
          <w:p w:rsidR="007D1465" w:rsidRDefault="007D1465">
            <w:pPr>
              <w:rPr>
                <w:rFonts w:ascii="宋体" w:eastAsia="宋体" w:hAnsi="宋体" w:cs="宋体"/>
                <w:sz w:val="21"/>
                <w:szCs w:val="21"/>
              </w:rPr>
            </w:pPr>
            <w:r>
              <w:rPr>
                <w:rFonts w:ascii="宋体" w:eastAsia="宋体" w:hAnsi="宋体" w:cs="宋体" w:hint="eastAsia"/>
                <w:sz w:val="21"/>
                <w:szCs w:val="21"/>
              </w:rPr>
              <w:t>响应文件（商务技术部分）按照磋商文件规定编写、签署、盖章、装订等。</w:t>
            </w:r>
          </w:p>
        </w:tc>
      </w:tr>
      <w:tr w:rsidR="007D1465">
        <w:trPr>
          <w:trHeight w:val="517"/>
          <w:jc w:val="center"/>
        </w:trPr>
        <w:tc>
          <w:tcPr>
            <w:tcW w:w="752" w:type="dxa"/>
            <w:vAlign w:val="center"/>
          </w:tcPr>
          <w:p w:rsidR="007D1465" w:rsidRDefault="007D1465">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5</w:t>
            </w:r>
          </w:p>
        </w:tc>
        <w:tc>
          <w:tcPr>
            <w:tcW w:w="2596" w:type="dxa"/>
            <w:vAlign w:val="center"/>
          </w:tcPr>
          <w:p w:rsidR="007D1465" w:rsidRDefault="007D1465">
            <w:pPr>
              <w:adjustRightInd w:val="0"/>
              <w:snapToGrid w:val="0"/>
              <w:rPr>
                <w:rFonts w:ascii="宋体" w:eastAsia="宋体" w:hAnsi="宋体" w:cs="宋体"/>
                <w:kern w:val="0"/>
                <w:sz w:val="21"/>
                <w:szCs w:val="21"/>
              </w:rPr>
            </w:pPr>
            <w:r>
              <w:rPr>
                <w:rFonts w:ascii="宋体" w:eastAsia="宋体" w:hAnsi="宋体" w:cs="宋体" w:hint="eastAsia"/>
                <w:sz w:val="21"/>
                <w:szCs w:val="21"/>
                <w:shd w:val="clear" w:color="auto" w:fill="FFFFFF"/>
              </w:rPr>
              <w:t>其他</w:t>
            </w:r>
          </w:p>
        </w:tc>
        <w:tc>
          <w:tcPr>
            <w:tcW w:w="6120" w:type="dxa"/>
            <w:vAlign w:val="center"/>
          </w:tcPr>
          <w:p w:rsidR="007D1465" w:rsidRDefault="007D1465">
            <w:pPr>
              <w:adjustRightInd w:val="0"/>
              <w:snapToGrid w:val="0"/>
              <w:rPr>
                <w:rFonts w:ascii="宋体" w:eastAsia="宋体" w:hAnsi="宋体" w:cs="宋体"/>
                <w:sz w:val="21"/>
                <w:szCs w:val="21"/>
              </w:rPr>
            </w:pPr>
            <w:r>
              <w:rPr>
                <w:rFonts w:ascii="宋体" w:eastAsia="宋体" w:hAnsi="宋体" w:cs="宋体" w:hint="eastAsia"/>
                <w:sz w:val="21"/>
                <w:szCs w:val="21"/>
              </w:rPr>
              <w:t>未发现属响应文件无效规定情形的（见第二部分</w:t>
            </w:r>
            <w:r>
              <w:rPr>
                <w:rFonts w:ascii="宋体" w:eastAsia="宋体" w:hAnsi="宋体" w:cs="宋体"/>
                <w:sz w:val="21"/>
                <w:szCs w:val="21"/>
              </w:rPr>
              <w:t xml:space="preserve"> </w:t>
            </w:r>
            <w:r>
              <w:rPr>
                <w:rFonts w:ascii="宋体" w:eastAsia="宋体" w:hAnsi="宋体" w:cs="宋体" w:hint="eastAsia"/>
                <w:sz w:val="21"/>
                <w:szCs w:val="21"/>
              </w:rPr>
              <w:t>供应商须知“</w:t>
            </w:r>
            <w:r>
              <w:rPr>
                <w:rFonts w:ascii="宋体" w:eastAsia="宋体" w:hAnsi="宋体" w:cs="宋体"/>
                <w:sz w:val="21"/>
                <w:szCs w:val="21"/>
              </w:rPr>
              <w:t>(</w:t>
            </w:r>
            <w:r>
              <w:rPr>
                <w:rFonts w:ascii="宋体" w:eastAsia="宋体" w:hAnsi="宋体" w:cs="宋体" w:hint="eastAsia"/>
                <w:sz w:val="21"/>
                <w:szCs w:val="21"/>
              </w:rPr>
              <w:t>四</w:t>
            </w:r>
            <w:r>
              <w:rPr>
                <w:rFonts w:ascii="宋体" w:eastAsia="宋体" w:hAnsi="宋体" w:cs="宋体"/>
                <w:sz w:val="21"/>
                <w:szCs w:val="21"/>
              </w:rPr>
              <w:t>)</w:t>
            </w:r>
            <w:r>
              <w:rPr>
                <w:rFonts w:ascii="宋体" w:eastAsia="宋体" w:hAnsi="宋体" w:cs="宋体" w:hint="eastAsia"/>
                <w:sz w:val="21"/>
                <w:szCs w:val="21"/>
              </w:rPr>
              <w:t>响应文件的提交”第</w:t>
            </w:r>
            <w:r>
              <w:rPr>
                <w:rFonts w:ascii="宋体" w:eastAsia="宋体" w:hAnsi="宋体" w:cs="宋体"/>
                <w:sz w:val="21"/>
                <w:szCs w:val="21"/>
              </w:rPr>
              <w:t>18</w:t>
            </w:r>
            <w:r>
              <w:rPr>
                <w:rFonts w:ascii="宋体" w:eastAsia="宋体" w:hAnsi="宋体" w:cs="宋体" w:hint="eastAsia"/>
                <w:sz w:val="21"/>
                <w:szCs w:val="21"/>
              </w:rPr>
              <w:t>项的规定）。</w:t>
            </w:r>
          </w:p>
        </w:tc>
      </w:tr>
      <w:tr w:rsidR="007D1465">
        <w:trPr>
          <w:trHeight w:val="546"/>
          <w:jc w:val="center"/>
        </w:trPr>
        <w:tc>
          <w:tcPr>
            <w:tcW w:w="9468" w:type="dxa"/>
            <w:gridSpan w:val="3"/>
            <w:vAlign w:val="center"/>
          </w:tcPr>
          <w:p w:rsidR="007D1465" w:rsidRDefault="007D1465">
            <w:pPr>
              <w:adjustRightInd w:val="0"/>
              <w:snapToGrid w:val="0"/>
              <w:rPr>
                <w:rFonts w:ascii="宋体" w:eastAsia="宋体" w:hAnsi="宋体" w:cs="宋体"/>
                <w:sz w:val="21"/>
                <w:szCs w:val="21"/>
              </w:rPr>
            </w:pPr>
            <w:r>
              <w:rPr>
                <w:rFonts w:ascii="宋体" w:eastAsia="宋体" w:hAnsi="宋体" w:cs="宋体" w:hint="eastAsia"/>
                <w:b/>
                <w:sz w:val="21"/>
                <w:szCs w:val="21"/>
              </w:rPr>
              <w:t>符合性审查注意事项：</w:t>
            </w:r>
            <w:r>
              <w:rPr>
                <w:rFonts w:ascii="宋体" w:eastAsia="宋体" w:hAnsi="宋体" w:cs="宋体" w:hint="eastAsia"/>
                <w:sz w:val="21"/>
                <w:szCs w:val="21"/>
              </w:rPr>
              <w:t>磋商小组各成员判定某供应商未通过符合性审查的，应签署具体原因，否则视为该供应商通过符合性审查。</w:t>
            </w:r>
          </w:p>
        </w:tc>
      </w:tr>
    </w:tbl>
    <w:p w:rsidR="007D1465" w:rsidRDefault="007D1465" w:rsidP="007F75D0">
      <w:pPr>
        <w:spacing w:line="360" w:lineRule="auto"/>
        <w:ind w:firstLineChars="196" w:firstLine="413"/>
        <w:rPr>
          <w:rFonts w:ascii="宋体" w:eastAsia="宋体" w:hAnsi="宋体" w:cs="宋体"/>
          <w:b/>
          <w:bCs/>
          <w:sz w:val="21"/>
          <w:szCs w:val="21"/>
          <w:shd w:val="clear" w:color="auto" w:fill="FFFFFF"/>
        </w:rPr>
      </w:pPr>
      <w:r>
        <w:rPr>
          <w:rFonts w:ascii="宋体" w:eastAsia="宋体" w:hAnsi="宋体" w:cs="宋体"/>
          <w:b/>
          <w:bCs/>
          <w:sz w:val="21"/>
          <w:szCs w:val="21"/>
          <w:shd w:val="clear" w:color="auto" w:fill="FFFFFF"/>
        </w:rPr>
        <w:t xml:space="preserve">10  </w:t>
      </w:r>
      <w:r>
        <w:rPr>
          <w:rFonts w:ascii="宋体" w:eastAsia="宋体" w:hAnsi="宋体" w:cs="宋体" w:hint="eastAsia"/>
          <w:b/>
          <w:bCs/>
          <w:sz w:val="21"/>
          <w:szCs w:val="21"/>
          <w:shd w:val="clear" w:color="auto" w:fill="FFFFFF"/>
        </w:rPr>
        <w:t>磋商</w:t>
      </w:r>
    </w:p>
    <w:p w:rsidR="007D1465" w:rsidRDefault="007D1465" w:rsidP="007F75D0">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10.1</w:t>
      </w:r>
      <w:r>
        <w:rPr>
          <w:rFonts w:ascii="宋体" w:eastAsia="宋体" w:hAnsi="宋体" w:cs="宋体" w:hint="eastAsia"/>
          <w:bCs/>
          <w:sz w:val="21"/>
          <w:szCs w:val="21"/>
        </w:rPr>
        <w:t>磋商小组将与通过资格审查和响应文件审查的供应商（即实质性响应采购文件要求）</w:t>
      </w:r>
      <w:r>
        <w:rPr>
          <w:rFonts w:ascii="宋体" w:eastAsia="宋体" w:hAnsi="宋体" w:cs="宋体" w:hint="eastAsia"/>
          <w:sz w:val="21"/>
          <w:szCs w:val="21"/>
          <w:shd w:val="clear" w:color="auto" w:fill="FFFFFF"/>
        </w:rPr>
        <w:t>的供应商逐</w:t>
      </w:r>
      <w:r>
        <w:rPr>
          <w:rFonts w:ascii="宋体" w:eastAsia="宋体" w:hAnsi="宋体" w:cs="宋体" w:hint="eastAsia"/>
          <w:bCs/>
          <w:sz w:val="21"/>
          <w:szCs w:val="21"/>
        </w:rPr>
        <w:t>一磋商、综合评审，确认下一轮的入围供应商。</w:t>
      </w:r>
    </w:p>
    <w:p w:rsidR="007D1465" w:rsidRDefault="007D1465" w:rsidP="007F75D0">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10.2</w:t>
      </w:r>
      <w:r>
        <w:rPr>
          <w:rFonts w:ascii="宋体" w:eastAsia="宋体" w:hAnsi="宋体" w:cs="宋体" w:hint="eastAsia"/>
          <w:bCs/>
          <w:sz w:val="21"/>
          <w:szCs w:val="21"/>
        </w:rPr>
        <w:t>磋商小组按照进入磋商程序供应商签到的逆顺序，由磋商小组所有成员集中与单一供应商分别进行磋商。所有供应商应在采购人指定地点做好磋商准备。</w:t>
      </w:r>
    </w:p>
    <w:p w:rsidR="007D1465" w:rsidRDefault="007D1465" w:rsidP="007F75D0">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10.2</w:t>
      </w:r>
      <w:r>
        <w:rPr>
          <w:rFonts w:ascii="宋体" w:eastAsia="宋体" w:hAnsi="宋体" w:cs="宋体" w:hint="eastAsia"/>
          <w:bCs/>
          <w:sz w:val="21"/>
          <w:szCs w:val="21"/>
        </w:rPr>
        <w:t>由采购人向所有进入磋商的供应商提供二次报价表及空白信封，供应商独立填写有关承诺及第二次报价（最后总报价）并装入空白信封，所有供应商应在最后一个供应商磋商结束后十五分钟内将装有第二次报价表的信封递交至磋商小组并在磋商地点等候，如未按上述时间递交二次报价表的供应商，将作为自动放弃此次磋商以及最后报价。</w:t>
      </w:r>
    </w:p>
    <w:p w:rsidR="007D1465" w:rsidRDefault="007D1465" w:rsidP="007F75D0">
      <w:pPr>
        <w:spacing w:line="360" w:lineRule="auto"/>
        <w:ind w:firstLineChars="196" w:firstLine="412"/>
        <w:rPr>
          <w:rFonts w:ascii="宋体" w:eastAsia="宋体" w:hAnsi="宋体" w:cs="宋体"/>
          <w:bCs/>
          <w:sz w:val="21"/>
          <w:szCs w:val="21"/>
        </w:rPr>
      </w:pPr>
      <w:r>
        <w:rPr>
          <w:rFonts w:ascii="宋体" w:eastAsia="宋体" w:hAnsi="宋体" w:cs="宋体"/>
          <w:bCs/>
          <w:sz w:val="21"/>
          <w:szCs w:val="21"/>
        </w:rPr>
        <w:t>10.3</w:t>
      </w:r>
      <w:r>
        <w:rPr>
          <w:rFonts w:ascii="宋体" w:eastAsia="宋体" w:hAnsi="宋体" w:cs="宋体" w:hint="eastAsia"/>
          <w:bCs/>
          <w:sz w:val="21"/>
          <w:szCs w:val="21"/>
        </w:rPr>
        <w:t>、磋商小组应当从质量和服务均能满足采购文件实质性响应要求的供应商中，按照综合评分由高到低的顺序提出</w:t>
      </w:r>
      <w:r>
        <w:rPr>
          <w:rFonts w:ascii="宋体" w:eastAsia="宋体" w:hAnsi="宋体" w:cs="宋体"/>
          <w:bCs/>
          <w:sz w:val="21"/>
          <w:szCs w:val="21"/>
        </w:rPr>
        <w:t>3</w:t>
      </w:r>
      <w:r>
        <w:rPr>
          <w:rFonts w:ascii="宋体" w:eastAsia="宋体" w:hAnsi="宋体" w:cs="宋体" w:hint="eastAsia"/>
          <w:bCs/>
          <w:sz w:val="21"/>
          <w:szCs w:val="21"/>
        </w:rPr>
        <w:t>名以上成交候选人，并编写评审报告。</w:t>
      </w:r>
    </w:p>
    <w:p w:rsidR="007D1465" w:rsidRDefault="007D1465" w:rsidP="007F75D0">
      <w:pPr>
        <w:overflowPunct w:val="0"/>
        <w:adjustRightInd w:val="0"/>
        <w:spacing w:line="360" w:lineRule="auto"/>
        <w:ind w:firstLineChars="200" w:firstLine="420"/>
        <w:jc w:val="left"/>
        <w:textAlignment w:val="baseline"/>
        <w:rPr>
          <w:rFonts w:ascii="宋体" w:eastAsia="宋体" w:hAnsi="宋体" w:cs="宋体"/>
          <w:bCs/>
          <w:sz w:val="21"/>
          <w:szCs w:val="21"/>
        </w:rPr>
      </w:pPr>
      <w:r>
        <w:rPr>
          <w:rFonts w:ascii="宋体" w:eastAsia="宋体" w:hAnsi="宋体" w:cs="宋体"/>
          <w:bCs/>
          <w:sz w:val="21"/>
          <w:szCs w:val="21"/>
        </w:rPr>
        <w:t>10.4</w:t>
      </w:r>
      <w:r>
        <w:rPr>
          <w:rFonts w:ascii="宋体" w:eastAsia="宋体" w:hAnsi="宋体" w:cs="宋体" w:hint="eastAsia"/>
          <w:bCs/>
          <w:sz w:val="21"/>
          <w:szCs w:val="21"/>
        </w:rPr>
        <w:t>、如磋商过程中出现本采购文件及评标办法未尽事宜，由磋商小组根据有关法律、法规讨论决定。</w:t>
      </w:r>
    </w:p>
    <w:p w:rsidR="007D1465" w:rsidRDefault="007D1465" w:rsidP="007F75D0">
      <w:pPr>
        <w:overflowPunct w:val="0"/>
        <w:adjustRightInd w:val="0"/>
        <w:spacing w:line="360" w:lineRule="auto"/>
        <w:ind w:firstLineChars="200" w:firstLine="422"/>
        <w:jc w:val="left"/>
        <w:textAlignment w:val="baseline"/>
        <w:rPr>
          <w:rFonts w:ascii="宋体" w:eastAsia="宋体" w:hAnsi="宋体" w:cs="宋体"/>
          <w:b/>
          <w:sz w:val="21"/>
          <w:szCs w:val="21"/>
        </w:rPr>
      </w:pPr>
      <w:r>
        <w:rPr>
          <w:rFonts w:ascii="宋体" w:eastAsia="宋体" w:hAnsi="宋体" w:cs="宋体"/>
          <w:b/>
          <w:sz w:val="21"/>
          <w:szCs w:val="21"/>
        </w:rPr>
        <w:t>11</w:t>
      </w:r>
      <w:r>
        <w:rPr>
          <w:rFonts w:ascii="宋体" w:eastAsia="宋体" w:hAnsi="宋体" w:cs="宋体" w:hint="eastAsia"/>
          <w:b/>
          <w:sz w:val="21"/>
          <w:szCs w:val="21"/>
        </w:rPr>
        <w:t>磋商成交原则：</w:t>
      </w:r>
    </w:p>
    <w:p w:rsidR="007D1465" w:rsidRDefault="007D1465" w:rsidP="007F75D0">
      <w:pPr>
        <w:overflowPunct w:val="0"/>
        <w:adjustRightInd w:val="0"/>
        <w:spacing w:line="360" w:lineRule="auto"/>
        <w:ind w:firstLineChars="200" w:firstLine="420"/>
        <w:jc w:val="left"/>
        <w:textAlignment w:val="baseline"/>
        <w:rPr>
          <w:rFonts w:ascii="宋体" w:eastAsia="宋体" w:hAnsi="宋体" w:cs="宋体"/>
          <w:bCs/>
          <w:sz w:val="21"/>
          <w:szCs w:val="21"/>
        </w:rPr>
      </w:pPr>
      <w:r>
        <w:rPr>
          <w:rFonts w:ascii="宋体" w:eastAsia="宋体" w:hAnsi="宋体" w:cs="宋体"/>
          <w:bCs/>
          <w:sz w:val="21"/>
          <w:szCs w:val="21"/>
        </w:rPr>
        <w:t>11.1</w:t>
      </w:r>
      <w:r>
        <w:rPr>
          <w:rFonts w:ascii="宋体" w:eastAsia="宋体" w:hAnsi="宋体" w:cs="宋体" w:hint="eastAsia"/>
          <w:bCs/>
          <w:sz w:val="21"/>
          <w:szCs w:val="21"/>
        </w:rPr>
        <w:t>响应文件的最后报价不超过采购预算（采购控制价），响应文件满足采购文件全部实质性要求且按评审因素的量化指标评审得分最高的供应商为成交候选供应商。</w:t>
      </w:r>
    </w:p>
    <w:p w:rsidR="007D1465" w:rsidRDefault="007D1465" w:rsidP="007F75D0">
      <w:pPr>
        <w:overflowPunct w:val="0"/>
        <w:adjustRightInd w:val="0"/>
        <w:spacing w:line="360" w:lineRule="auto"/>
        <w:ind w:firstLineChars="200" w:firstLine="420"/>
        <w:jc w:val="left"/>
        <w:textAlignment w:val="baseline"/>
        <w:rPr>
          <w:rFonts w:ascii="宋体" w:eastAsia="宋体"/>
          <w:sz w:val="24"/>
          <w:shd w:val="clear" w:color="auto" w:fill="FFFFFF"/>
        </w:rPr>
      </w:pPr>
      <w:r>
        <w:rPr>
          <w:rFonts w:ascii="宋体" w:eastAsia="宋体" w:hAnsi="宋体" w:cs="宋体"/>
          <w:bCs/>
          <w:sz w:val="21"/>
          <w:szCs w:val="21"/>
        </w:rPr>
        <w:t>11.2</w:t>
      </w:r>
      <w:r>
        <w:rPr>
          <w:rFonts w:ascii="宋体" w:eastAsia="宋体" w:hAnsi="宋体" w:cs="宋体" w:hint="eastAsia"/>
          <w:bCs/>
          <w:sz w:val="21"/>
          <w:szCs w:val="21"/>
        </w:rPr>
        <w:t>磋商小组各成员独立对每个进入合格性评审程序的磋商供应商的响应文件按综合评分法进行评审和评价，以判定响应文件的质量和服务均能满足采购文件实质性响应要求，并确定最终成交供应商。</w:t>
      </w:r>
    </w:p>
    <w:p w:rsidR="007D1465" w:rsidRDefault="007D1465" w:rsidP="007F75D0">
      <w:pPr>
        <w:spacing w:line="360" w:lineRule="auto"/>
        <w:ind w:firstLineChars="196" w:firstLine="413"/>
        <w:rPr>
          <w:rFonts w:ascii="宋体" w:eastAsia="宋体" w:hAnsi="宋体" w:cs="宋体"/>
          <w:b/>
          <w:bCs/>
          <w:sz w:val="21"/>
          <w:szCs w:val="21"/>
          <w:shd w:val="clear" w:color="auto" w:fill="FFFFFF"/>
        </w:rPr>
      </w:pPr>
      <w:r>
        <w:rPr>
          <w:rFonts w:ascii="宋体" w:eastAsia="宋体" w:hAnsi="宋体" w:cs="宋体"/>
          <w:b/>
          <w:bCs/>
          <w:sz w:val="21"/>
          <w:szCs w:val="21"/>
          <w:shd w:val="clear" w:color="auto" w:fill="FFFFFF"/>
        </w:rPr>
        <w:t xml:space="preserve">12  </w:t>
      </w:r>
      <w:r>
        <w:rPr>
          <w:rFonts w:ascii="宋体" w:eastAsia="宋体" w:hAnsi="宋体" w:cs="宋体" w:hint="eastAsia"/>
          <w:b/>
          <w:bCs/>
          <w:sz w:val="21"/>
          <w:szCs w:val="21"/>
          <w:shd w:val="clear" w:color="auto" w:fill="FFFFFF"/>
        </w:rPr>
        <w:t>评分细则</w:t>
      </w:r>
    </w:p>
    <w:p w:rsidR="007D1465" w:rsidRDefault="007D1465" w:rsidP="007F75D0">
      <w:pPr>
        <w:spacing w:line="360" w:lineRule="auto"/>
        <w:ind w:firstLineChars="196" w:firstLine="412"/>
        <w:rPr>
          <w:rFonts w:ascii="宋体" w:eastAsia="宋体" w:hAnsi="宋体" w:cs="宋体"/>
          <w:sz w:val="21"/>
          <w:szCs w:val="21"/>
          <w:shd w:val="clear" w:color="auto" w:fill="FFFFFF"/>
        </w:rPr>
      </w:pPr>
      <w:r>
        <w:rPr>
          <w:rFonts w:ascii="宋体" w:eastAsia="宋体" w:hAnsi="宋体" w:cs="宋体"/>
          <w:sz w:val="21"/>
          <w:szCs w:val="21"/>
          <w:shd w:val="clear" w:color="auto" w:fill="FFFFFF"/>
        </w:rPr>
        <w:t>12.1</w:t>
      </w:r>
      <w:r>
        <w:rPr>
          <w:rFonts w:ascii="宋体" w:eastAsia="宋体" w:hAnsi="宋体" w:cs="宋体" w:hint="eastAsia"/>
          <w:sz w:val="21"/>
          <w:szCs w:val="21"/>
          <w:shd w:val="clear" w:color="auto" w:fill="FFFFFF"/>
        </w:rPr>
        <w:t>磋商小组成员应严格按照“评分细则”要素针对响应文件（商务技术部分）客观、公证、审慎地据实、独立打分。</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lastRenderedPageBreak/>
        <w:t>12.2</w:t>
      </w:r>
      <w:r>
        <w:rPr>
          <w:rFonts w:ascii="宋体" w:eastAsia="宋体" w:hAnsi="宋体" w:cs="宋体" w:hint="eastAsia"/>
          <w:sz w:val="21"/>
          <w:szCs w:val="21"/>
          <w:shd w:val="clear" w:color="auto" w:fill="FFFFFF"/>
        </w:rPr>
        <w:t>磋商小组成员未据实打分或超出“评分细则”要素范围的，采购人有权要求该评审专家重新评审。</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12.3</w:t>
      </w:r>
      <w:r>
        <w:rPr>
          <w:rFonts w:ascii="宋体" w:eastAsia="宋体" w:hAnsi="宋体" w:cs="宋体" w:hint="eastAsia"/>
          <w:sz w:val="21"/>
          <w:szCs w:val="21"/>
          <w:shd w:val="clear" w:color="auto" w:fill="FFFFFF"/>
        </w:rPr>
        <w:t>如出现某一位评审专家打分畸高畸低，导致评审结论改变的，采购人有权要求该评审专家说明其打分的合理理由。</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12.4</w:t>
      </w:r>
      <w:r>
        <w:rPr>
          <w:rFonts w:ascii="宋体" w:eastAsia="宋体" w:hAnsi="宋体" w:cs="宋体" w:hint="eastAsia"/>
          <w:sz w:val="21"/>
          <w:szCs w:val="21"/>
          <w:shd w:val="clear" w:color="auto" w:fill="FFFFFF"/>
        </w:rPr>
        <w:t>当出现两个或两个以上相同分值时，按以下顺序排列：</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1</w:t>
      </w:r>
      <w:r>
        <w:rPr>
          <w:rFonts w:ascii="宋体" w:eastAsia="宋体" w:hAnsi="宋体" w:cs="宋体" w:hint="eastAsia"/>
          <w:sz w:val="21"/>
          <w:szCs w:val="21"/>
          <w:shd w:val="clear" w:color="auto" w:fill="FFFFFF"/>
        </w:rPr>
        <w:t>）选定最后报价低的。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2</w:t>
      </w:r>
      <w:r>
        <w:rPr>
          <w:rFonts w:ascii="宋体" w:eastAsia="宋体" w:hAnsi="宋体" w:cs="宋体" w:hint="eastAsia"/>
          <w:sz w:val="21"/>
          <w:szCs w:val="21"/>
          <w:shd w:val="clear" w:color="auto" w:fill="FFFFFF"/>
        </w:rPr>
        <w:t>）如最后报价相等时，选定技术支持和服务承诺最好的；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3</w:t>
      </w:r>
      <w:r>
        <w:rPr>
          <w:rFonts w:ascii="宋体" w:eastAsia="宋体" w:hAnsi="宋体" w:cs="宋体" w:hint="eastAsia"/>
          <w:sz w:val="21"/>
          <w:szCs w:val="21"/>
          <w:shd w:val="clear" w:color="auto" w:fill="FFFFFF"/>
        </w:rPr>
        <w:t>）如上述条件相同时，由磋商小组各成员进行投票表决，得票多者排名在前。符合评审价格调整情形的，须先进行评审价格调整。</w:t>
      </w:r>
    </w:p>
    <w:p w:rsidR="007D1465" w:rsidRDefault="007D1465" w:rsidP="007F75D0">
      <w:pPr>
        <w:spacing w:line="360" w:lineRule="auto"/>
        <w:ind w:firstLineChars="196" w:firstLine="413"/>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12.5  </w:t>
      </w:r>
      <w:r>
        <w:rPr>
          <w:rFonts w:ascii="宋体" w:eastAsia="宋体" w:hAnsi="宋体" w:cs="宋体" w:hint="eastAsia"/>
          <w:b/>
          <w:sz w:val="21"/>
          <w:szCs w:val="21"/>
          <w:shd w:val="clear" w:color="auto" w:fill="FFFFFF"/>
        </w:rPr>
        <w:t>商务及技术评分（分值</w:t>
      </w:r>
      <w:r>
        <w:rPr>
          <w:rFonts w:ascii="宋体" w:eastAsia="宋体" w:hAnsi="宋体" w:cs="宋体"/>
          <w:b/>
          <w:sz w:val="21"/>
          <w:szCs w:val="21"/>
          <w:u w:val="single"/>
          <w:shd w:val="clear" w:color="auto" w:fill="FFFFFF"/>
        </w:rPr>
        <w:t>60</w:t>
      </w:r>
      <w:r>
        <w:rPr>
          <w:rFonts w:ascii="宋体" w:eastAsia="宋体" w:hAnsi="宋体" w:cs="宋体" w:hint="eastAsia"/>
          <w:b/>
          <w:sz w:val="21"/>
          <w:szCs w:val="21"/>
          <w:shd w:val="clear" w:color="auto" w:fill="FFFFFF"/>
        </w:rPr>
        <w:t>分）</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20"/>
        <w:gridCol w:w="1188"/>
        <w:gridCol w:w="900"/>
        <w:gridCol w:w="1152"/>
        <w:gridCol w:w="5760"/>
      </w:tblGrid>
      <w:tr w:rsidR="007D1465">
        <w:trPr>
          <w:trHeight w:val="457"/>
          <w:jc w:val="center"/>
        </w:trPr>
        <w:tc>
          <w:tcPr>
            <w:tcW w:w="720" w:type="dxa"/>
            <w:vAlign w:val="center"/>
          </w:tcPr>
          <w:p w:rsidR="007D1465" w:rsidRDefault="007D1465">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序号</w:t>
            </w:r>
          </w:p>
        </w:tc>
        <w:tc>
          <w:tcPr>
            <w:tcW w:w="1188" w:type="dxa"/>
            <w:vAlign w:val="center"/>
          </w:tcPr>
          <w:p w:rsidR="007D1465" w:rsidRDefault="007D1465">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评审项目</w:t>
            </w:r>
          </w:p>
        </w:tc>
        <w:tc>
          <w:tcPr>
            <w:tcW w:w="900" w:type="dxa"/>
            <w:vAlign w:val="center"/>
          </w:tcPr>
          <w:p w:rsidR="007D1465" w:rsidRDefault="007D1465">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标准分</w:t>
            </w:r>
          </w:p>
        </w:tc>
        <w:tc>
          <w:tcPr>
            <w:tcW w:w="6912" w:type="dxa"/>
            <w:gridSpan w:val="2"/>
            <w:vAlign w:val="center"/>
          </w:tcPr>
          <w:p w:rsidR="007D1465" w:rsidRDefault="007D1465">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评分标准</w:t>
            </w:r>
          </w:p>
        </w:tc>
      </w:tr>
      <w:tr w:rsidR="007D1465" w:rsidTr="00910122">
        <w:trPr>
          <w:trHeight w:val="780"/>
          <w:jc w:val="center"/>
        </w:trPr>
        <w:tc>
          <w:tcPr>
            <w:tcW w:w="720" w:type="dxa"/>
            <w:vMerge w:val="restart"/>
            <w:vAlign w:val="center"/>
          </w:tcPr>
          <w:p w:rsidR="007D1465" w:rsidRDefault="007D1465">
            <w:pPr>
              <w:autoSpaceDE w:val="0"/>
              <w:autoSpaceDN w:val="0"/>
              <w:adjustRightInd w:val="0"/>
              <w:jc w:val="center"/>
              <w:rPr>
                <w:rFonts w:ascii="宋体" w:eastAsia="宋体" w:hAnsi="宋体" w:cs="宋体"/>
                <w:b/>
                <w:bCs/>
                <w:sz w:val="21"/>
                <w:szCs w:val="21"/>
                <w:lang w:val="zh-CN"/>
              </w:rPr>
            </w:pPr>
            <w:r>
              <w:rPr>
                <w:rFonts w:ascii="宋体" w:eastAsia="宋体" w:hAnsi="宋体" w:cs="宋体"/>
                <w:b/>
                <w:bCs/>
                <w:sz w:val="21"/>
                <w:szCs w:val="21"/>
                <w:lang w:val="zh-CN"/>
              </w:rPr>
              <w:t>1</w:t>
            </w:r>
          </w:p>
        </w:tc>
        <w:tc>
          <w:tcPr>
            <w:tcW w:w="1188" w:type="dxa"/>
            <w:vMerge w:val="restart"/>
            <w:vAlign w:val="center"/>
          </w:tcPr>
          <w:p w:rsidR="007D1465" w:rsidRPr="0050793B" w:rsidRDefault="007D1465">
            <w:pPr>
              <w:autoSpaceDE w:val="0"/>
              <w:autoSpaceDN w:val="0"/>
              <w:adjustRightInd w:val="0"/>
              <w:jc w:val="center"/>
              <w:rPr>
                <w:rFonts w:ascii="宋体" w:eastAsia="宋体" w:hAnsi="宋体" w:cs="宋体"/>
                <w:sz w:val="21"/>
                <w:szCs w:val="21"/>
              </w:rPr>
            </w:pPr>
            <w:r w:rsidRPr="0050793B">
              <w:rPr>
                <w:rFonts w:ascii="宋体" w:eastAsia="宋体" w:hAnsi="宋体" w:cs="宋体" w:hint="eastAsia"/>
                <w:sz w:val="21"/>
                <w:szCs w:val="21"/>
              </w:rPr>
              <w:t>拟安排的项目人员及业绩情况</w:t>
            </w:r>
          </w:p>
        </w:tc>
        <w:tc>
          <w:tcPr>
            <w:tcW w:w="900" w:type="dxa"/>
            <w:vMerge w:val="restart"/>
            <w:vAlign w:val="center"/>
          </w:tcPr>
          <w:p w:rsidR="007D1465" w:rsidRPr="0050793B" w:rsidRDefault="007D1465">
            <w:pPr>
              <w:autoSpaceDE w:val="0"/>
              <w:autoSpaceDN w:val="0"/>
              <w:adjustRightInd w:val="0"/>
              <w:jc w:val="center"/>
              <w:rPr>
                <w:rFonts w:ascii="宋体" w:eastAsia="宋体" w:hAnsi="宋体" w:cs="宋体"/>
                <w:sz w:val="21"/>
                <w:szCs w:val="21"/>
              </w:rPr>
            </w:pPr>
            <w:r w:rsidRPr="0050793B">
              <w:rPr>
                <w:rFonts w:ascii="宋体" w:eastAsia="宋体" w:hAnsi="宋体" w:cs="宋体"/>
                <w:sz w:val="21"/>
                <w:szCs w:val="21"/>
              </w:rPr>
              <w:t>1</w:t>
            </w:r>
            <w:r>
              <w:rPr>
                <w:rFonts w:ascii="宋体" w:eastAsia="宋体" w:hAnsi="宋体" w:cs="宋体"/>
                <w:sz w:val="21"/>
                <w:szCs w:val="21"/>
              </w:rPr>
              <w:t>5</w:t>
            </w:r>
            <w:r w:rsidRPr="0050793B">
              <w:rPr>
                <w:rFonts w:ascii="宋体" w:eastAsia="宋体" w:hAnsi="宋体" w:cs="宋体" w:hint="eastAsia"/>
                <w:sz w:val="21"/>
                <w:szCs w:val="21"/>
              </w:rPr>
              <w:t>分</w:t>
            </w:r>
          </w:p>
        </w:tc>
        <w:tc>
          <w:tcPr>
            <w:tcW w:w="6912" w:type="dxa"/>
            <w:gridSpan w:val="2"/>
            <w:vAlign w:val="center"/>
          </w:tcPr>
          <w:p w:rsidR="007D1465" w:rsidRPr="0050793B" w:rsidRDefault="007D1465" w:rsidP="00EB575A">
            <w:pPr>
              <w:pStyle w:val="a7"/>
              <w:rPr>
                <w:rFonts w:ascii="宋体" w:eastAsia="宋体" w:hAnsi="宋体" w:cs="宋体"/>
                <w:sz w:val="21"/>
                <w:szCs w:val="21"/>
              </w:rPr>
            </w:pPr>
            <w:r w:rsidRPr="0050793B">
              <w:rPr>
                <w:rFonts w:ascii="宋体" w:eastAsia="宋体" w:hAnsi="宋体" w:cs="宋体" w:hint="eastAsia"/>
                <w:sz w:val="21"/>
                <w:szCs w:val="21"/>
              </w:rPr>
              <w:t>拟投入的项目负责人近三年（</w:t>
            </w:r>
            <w:r w:rsidRPr="0050793B">
              <w:rPr>
                <w:rFonts w:ascii="宋体" w:eastAsia="宋体" w:hAnsi="宋体" w:cs="宋体"/>
                <w:sz w:val="21"/>
                <w:szCs w:val="21"/>
              </w:rPr>
              <w:t>201</w:t>
            </w:r>
            <w:r>
              <w:rPr>
                <w:rFonts w:ascii="宋体" w:eastAsia="宋体" w:hAnsi="宋体" w:cs="宋体"/>
                <w:sz w:val="21"/>
                <w:szCs w:val="21"/>
              </w:rPr>
              <w:t>7</w:t>
            </w:r>
            <w:r w:rsidRPr="0050793B">
              <w:rPr>
                <w:rFonts w:ascii="宋体" w:eastAsia="宋体" w:hAnsi="宋体" w:cs="宋体" w:hint="eastAsia"/>
                <w:sz w:val="21"/>
                <w:szCs w:val="21"/>
              </w:rPr>
              <w:t>年</w:t>
            </w:r>
            <w:r w:rsidRPr="0050793B">
              <w:rPr>
                <w:rFonts w:ascii="宋体" w:eastAsia="宋体" w:hAnsi="宋体" w:cs="宋体"/>
                <w:sz w:val="21"/>
                <w:szCs w:val="21"/>
              </w:rPr>
              <w:t>1</w:t>
            </w:r>
            <w:r w:rsidRPr="0050793B">
              <w:rPr>
                <w:rFonts w:ascii="宋体" w:eastAsia="宋体" w:hAnsi="宋体" w:cs="宋体" w:hint="eastAsia"/>
                <w:sz w:val="21"/>
                <w:szCs w:val="21"/>
              </w:rPr>
              <w:t>月</w:t>
            </w:r>
            <w:r w:rsidRPr="0050793B">
              <w:rPr>
                <w:rFonts w:ascii="宋体" w:eastAsia="宋体" w:hAnsi="宋体" w:cs="宋体"/>
                <w:sz w:val="21"/>
                <w:szCs w:val="21"/>
              </w:rPr>
              <w:t>1</w:t>
            </w:r>
            <w:r w:rsidRPr="0050793B">
              <w:rPr>
                <w:rFonts w:ascii="宋体" w:eastAsia="宋体" w:hAnsi="宋体" w:cs="宋体" w:hint="eastAsia"/>
                <w:sz w:val="21"/>
                <w:szCs w:val="21"/>
              </w:rPr>
              <w:t>日起至今），完成过类似项目的得基本分</w:t>
            </w:r>
            <w:r w:rsidRPr="0050793B">
              <w:rPr>
                <w:rFonts w:ascii="宋体" w:eastAsia="宋体" w:hAnsi="宋体" w:cs="宋体"/>
                <w:sz w:val="21"/>
                <w:szCs w:val="21"/>
              </w:rPr>
              <w:t>6</w:t>
            </w:r>
            <w:r w:rsidRPr="0050793B">
              <w:rPr>
                <w:rFonts w:ascii="宋体" w:eastAsia="宋体" w:hAnsi="宋体" w:cs="宋体" w:hint="eastAsia"/>
                <w:sz w:val="21"/>
                <w:szCs w:val="21"/>
              </w:rPr>
              <w:t>分，每增加</w:t>
            </w:r>
            <w:r w:rsidRPr="0050793B">
              <w:rPr>
                <w:rFonts w:ascii="宋体" w:eastAsia="宋体" w:hAnsi="宋体" w:cs="宋体"/>
                <w:sz w:val="21"/>
                <w:szCs w:val="21"/>
              </w:rPr>
              <w:t>1</w:t>
            </w:r>
            <w:r w:rsidRPr="0050793B">
              <w:rPr>
                <w:rFonts w:ascii="宋体" w:eastAsia="宋体" w:hAnsi="宋体" w:cs="宋体" w:hint="eastAsia"/>
                <w:sz w:val="21"/>
                <w:szCs w:val="21"/>
              </w:rPr>
              <w:t>个加</w:t>
            </w:r>
            <w:r w:rsidRPr="0050793B">
              <w:rPr>
                <w:rFonts w:ascii="宋体" w:eastAsia="宋体" w:hAnsi="宋体" w:cs="宋体"/>
                <w:sz w:val="21"/>
                <w:szCs w:val="21"/>
              </w:rPr>
              <w:t xml:space="preserve"> 1 </w:t>
            </w:r>
            <w:r w:rsidRPr="0050793B">
              <w:rPr>
                <w:rFonts w:ascii="宋体" w:eastAsia="宋体" w:hAnsi="宋体" w:cs="宋体" w:hint="eastAsia"/>
                <w:sz w:val="21"/>
                <w:szCs w:val="21"/>
              </w:rPr>
              <w:t>分，最多加</w:t>
            </w:r>
            <w:r w:rsidRPr="0050793B">
              <w:rPr>
                <w:rFonts w:ascii="宋体" w:eastAsia="宋体" w:hAnsi="宋体" w:cs="宋体"/>
                <w:sz w:val="21"/>
                <w:szCs w:val="21"/>
              </w:rPr>
              <w:t xml:space="preserve"> 4 </w:t>
            </w:r>
            <w:r w:rsidRPr="0050793B">
              <w:rPr>
                <w:rFonts w:ascii="宋体" w:eastAsia="宋体" w:hAnsi="宋体" w:cs="宋体" w:hint="eastAsia"/>
                <w:sz w:val="21"/>
                <w:szCs w:val="21"/>
              </w:rPr>
              <w:t>分。（</w:t>
            </w:r>
            <w:r w:rsidRPr="00D848FF">
              <w:rPr>
                <w:rFonts w:ascii="宋体" w:eastAsia="宋体" w:hAnsi="宋体" w:cs="宋体" w:hint="eastAsia"/>
                <w:sz w:val="21"/>
                <w:szCs w:val="21"/>
                <w:highlight w:val="yellow"/>
              </w:rPr>
              <w:t>需提供合同复印件或相关单位证明材料，原件备查</w:t>
            </w:r>
            <w:r w:rsidRPr="0050793B">
              <w:rPr>
                <w:rFonts w:ascii="宋体" w:eastAsia="宋体" w:hAnsi="宋体" w:cs="宋体" w:hint="eastAsia"/>
                <w:sz w:val="21"/>
                <w:szCs w:val="21"/>
              </w:rPr>
              <w:t>）</w:t>
            </w:r>
          </w:p>
        </w:tc>
      </w:tr>
      <w:tr w:rsidR="007D1465" w:rsidTr="00211CEB">
        <w:trPr>
          <w:trHeight w:val="780"/>
          <w:jc w:val="center"/>
        </w:trPr>
        <w:tc>
          <w:tcPr>
            <w:tcW w:w="720" w:type="dxa"/>
            <w:vMerge/>
            <w:vAlign w:val="center"/>
          </w:tcPr>
          <w:p w:rsidR="007D1465" w:rsidRDefault="007D1465">
            <w:pPr>
              <w:autoSpaceDE w:val="0"/>
              <w:autoSpaceDN w:val="0"/>
              <w:adjustRightInd w:val="0"/>
              <w:jc w:val="center"/>
              <w:rPr>
                <w:rFonts w:ascii="宋体" w:eastAsia="宋体" w:hAnsi="宋体" w:cs="宋体"/>
                <w:b/>
                <w:bCs/>
                <w:sz w:val="21"/>
                <w:szCs w:val="21"/>
                <w:lang w:val="zh-CN"/>
              </w:rPr>
            </w:pPr>
          </w:p>
        </w:tc>
        <w:tc>
          <w:tcPr>
            <w:tcW w:w="1188" w:type="dxa"/>
            <w:vMerge/>
            <w:vAlign w:val="center"/>
          </w:tcPr>
          <w:p w:rsidR="007D1465" w:rsidRPr="0050793B" w:rsidRDefault="007D1465">
            <w:pPr>
              <w:autoSpaceDE w:val="0"/>
              <w:autoSpaceDN w:val="0"/>
              <w:adjustRightInd w:val="0"/>
              <w:jc w:val="center"/>
              <w:rPr>
                <w:rFonts w:ascii="宋体" w:eastAsia="宋体" w:hAnsi="宋体" w:cs="宋体"/>
                <w:sz w:val="21"/>
                <w:szCs w:val="21"/>
              </w:rPr>
            </w:pPr>
          </w:p>
        </w:tc>
        <w:tc>
          <w:tcPr>
            <w:tcW w:w="900" w:type="dxa"/>
            <w:vMerge/>
            <w:vAlign w:val="center"/>
          </w:tcPr>
          <w:p w:rsidR="007D1465" w:rsidRPr="0050793B" w:rsidRDefault="007D1465">
            <w:pPr>
              <w:autoSpaceDE w:val="0"/>
              <w:autoSpaceDN w:val="0"/>
              <w:adjustRightInd w:val="0"/>
              <w:jc w:val="center"/>
              <w:rPr>
                <w:rFonts w:ascii="宋体" w:eastAsia="宋体" w:hAnsi="宋体" w:cs="宋体"/>
                <w:sz w:val="21"/>
                <w:szCs w:val="21"/>
              </w:rPr>
            </w:pPr>
          </w:p>
        </w:tc>
        <w:tc>
          <w:tcPr>
            <w:tcW w:w="6912" w:type="dxa"/>
            <w:gridSpan w:val="2"/>
            <w:vAlign w:val="center"/>
          </w:tcPr>
          <w:p w:rsidR="007D1465" w:rsidRPr="0050793B" w:rsidRDefault="007D1465" w:rsidP="00EB575A">
            <w:pPr>
              <w:pStyle w:val="a7"/>
              <w:rPr>
                <w:rFonts w:ascii="宋体" w:eastAsia="宋体" w:hAnsi="宋体" w:cs="宋体"/>
                <w:sz w:val="21"/>
                <w:szCs w:val="21"/>
              </w:rPr>
            </w:pPr>
            <w:r w:rsidRPr="006D1A7A">
              <w:rPr>
                <w:rFonts w:ascii="宋体" w:eastAsia="宋体" w:hAnsi="宋体" w:cs="宋体" w:hint="eastAsia"/>
                <w:sz w:val="21"/>
                <w:szCs w:val="21"/>
              </w:rPr>
              <w:t>拟投入的项目负责人具有</w:t>
            </w:r>
            <w:r>
              <w:rPr>
                <w:rFonts w:ascii="宋体" w:eastAsia="宋体" w:hAnsi="宋体" w:cs="宋体" w:hint="eastAsia"/>
                <w:sz w:val="21"/>
                <w:szCs w:val="21"/>
              </w:rPr>
              <w:t>二级建造师</w:t>
            </w:r>
            <w:r w:rsidRPr="006D1A7A">
              <w:rPr>
                <w:rFonts w:ascii="宋体" w:eastAsia="宋体" w:hAnsi="宋体" w:cs="宋体" w:hint="eastAsia"/>
                <w:sz w:val="21"/>
                <w:szCs w:val="21"/>
              </w:rPr>
              <w:t>证书的，得基本分</w:t>
            </w:r>
            <w:r w:rsidRPr="006D1A7A">
              <w:rPr>
                <w:rFonts w:ascii="宋体" w:eastAsia="宋体" w:hAnsi="宋体" w:cs="宋体"/>
                <w:sz w:val="21"/>
                <w:szCs w:val="21"/>
              </w:rPr>
              <w:t>3</w:t>
            </w:r>
            <w:r w:rsidRPr="006D1A7A">
              <w:rPr>
                <w:rFonts w:ascii="宋体" w:eastAsia="宋体" w:hAnsi="宋体" w:cs="宋体" w:hint="eastAsia"/>
                <w:sz w:val="21"/>
                <w:szCs w:val="21"/>
              </w:rPr>
              <w:t>分，具有</w:t>
            </w:r>
            <w:r>
              <w:rPr>
                <w:rFonts w:ascii="宋体" w:eastAsia="宋体" w:hAnsi="宋体" w:cs="宋体" w:hint="eastAsia"/>
                <w:sz w:val="21"/>
                <w:szCs w:val="21"/>
              </w:rPr>
              <w:t>一级建造师证书</w:t>
            </w:r>
            <w:r w:rsidRPr="006D1A7A">
              <w:rPr>
                <w:rFonts w:ascii="宋体" w:eastAsia="宋体" w:hAnsi="宋体" w:cs="宋体" w:hint="eastAsia"/>
                <w:sz w:val="21"/>
                <w:szCs w:val="21"/>
              </w:rPr>
              <w:t>的加</w:t>
            </w:r>
            <w:r w:rsidRPr="006D1A7A">
              <w:rPr>
                <w:rFonts w:ascii="宋体" w:eastAsia="宋体" w:hAnsi="宋体" w:cs="宋体"/>
                <w:sz w:val="21"/>
                <w:szCs w:val="21"/>
                <w:lang w:val="zh-CN"/>
              </w:rPr>
              <w:t>2</w:t>
            </w:r>
            <w:r w:rsidRPr="006D1A7A">
              <w:rPr>
                <w:rFonts w:ascii="宋体" w:eastAsia="宋体" w:hAnsi="宋体" w:cs="宋体" w:hint="eastAsia"/>
                <w:sz w:val="21"/>
                <w:szCs w:val="21"/>
              </w:rPr>
              <w:t>分；</w:t>
            </w:r>
          </w:p>
        </w:tc>
      </w:tr>
      <w:tr w:rsidR="007D1465">
        <w:trPr>
          <w:trHeight w:val="465"/>
          <w:jc w:val="center"/>
        </w:trPr>
        <w:tc>
          <w:tcPr>
            <w:tcW w:w="720" w:type="dxa"/>
            <w:vMerge w:val="restart"/>
            <w:vAlign w:val="center"/>
          </w:tcPr>
          <w:p w:rsidR="007D1465" w:rsidRDefault="007D1465">
            <w:pPr>
              <w:autoSpaceDE w:val="0"/>
              <w:autoSpaceDN w:val="0"/>
              <w:adjustRightInd w:val="0"/>
              <w:jc w:val="center"/>
              <w:rPr>
                <w:rFonts w:ascii="宋体" w:eastAsia="宋体" w:hAnsi="宋体" w:cs="宋体"/>
                <w:sz w:val="21"/>
                <w:szCs w:val="21"/>
              </w:rPr>
            </w:pPr>
            <w:r>
              <w:rPr>
                <w:rFonts w:ascii="宋体" w:eastAsia="宋体" w:hAnsi="宋体" w:cs="宋体"/>
                <w:sz w:val="21"/>
                <w:szCs w:val="21"/>
              </w:rPr>
              <w:t>2</w:t>
            </w:r>
          </w:p>
        </w:tc>
        <w:tc>
          <w:tcPr>
            <w:tcW w:w="1188" w:type="dxa"/>
            <w:vMerge w:val="restart"/>
            <w:vAlign w:val="center"/>
          </w:tcPr>
          <w:p w:rsidR="007D1465" w:rsidRDefault="007D1465">
            <w:pPr>
              <w:autoSpaceDE w:val="0"/>
              <w:autoSpaceDN w:val="0"/>
              <w:adjustRightInd w:val="0"/>
              <w:jc w:val="center"/>
              <w:rPr>
                <w:rFonts w:ascii="宋体" w:eastAsia="宋体" w:hAnsi="宋体" w:cs="宋体"/>
                <w:sz w:val="21"/>
                <w:szCs w:val="21"/>
                <w:lang w:val="zh-CN"/>
              </w:rPr>
            </w:pPr>
            <w:r>
              <w:rPr>
                <w:rFonts w:ascii="宋体" w:eastAsia="宋体" w:hAnsi="宋体" w:cs="宋体" w:hint="eastAsia"/>
                <w:sz w:val="21"/>
                <w:szCs w:val="21"/>
                <w:lang w:val="zh-CN"/>
              </w:rPr>
              <w:t>施工组织设计</w:t>
            </w:r>
          </w:p>
        </w:tc>
        <w:tc>
          <w:tcPr>
            <w:tcW w:w="900" w:type="dxa"/>
            <w:vMerge w:val="restart"/>
            <w:vAlign w:val="center"/>
          </w:tcPr>
          <w:p w:rsidR="007D1465" w:rsidRDefault="007D1465" w:rsidP="00EB575A">
            <w:pPr>
              <w:autoSpaceDE w:val="0"/>
              <w:autoSpaceDN w:val="0"/>
              <w:adjustRightInd w:val="0"/>
              <w:jc w:val="center"/>
              <w:rPr>
                <w:rFonts w:ascii="宋体" w:eastAsia="宋体" w:hAnsi="宋体" w:cs="宋体"/>
                <w:sz w:val="21"/>
                <w:szCs w:val="21"/>
              </w:rPr>
            </w:pPr>
            <w:r>
              <w:rPr>
                <w:rFonts w:ascii="宋体" w:eastAsia="宋体" w:hAnsi="宋体" w:cs="宋体"/>
                <w:sz w:val="21"/>
                <w:szCs w:val="21"/>
                <w:u w:val="single"/>
              </w:rPr>
              <w:t>35</w:t>
            </w:r>
            <w:r>
              <w:rPr>
                <w:rFonts w:ascii="宋体" w:eastAsia="宋体" w:hAnsi="宋体" w:cs="宋体" w:hint="eastAsia"/>
                <w:sz w:val="21"/>
                <w:szCs w:val="21"/>
              </w:rPr>
              <w:t>分</w:t>
            </w:r>
          </w:p>
        </w:tc>
        <w:tc>
          <w:tcPr>
            <w:tcW w:w="1152" w:type="dxa"/>
            <w:vAlign w:val="center"/>
          </w:tcPr>
          <w:p w:rsidR="007D1465" w:rsidRDefault="007D1465" w:rsidP="006E75D6">
            <w:pPr>
              <w:rPr>
                <w:rFonts w:ascii="宋体" w:eastAsia="宋体" w:hAnsi="宋体" w:cs="宋体"/>
                <w:sz w:val="21"/>
                <w:szCs w:val="21"/>
              </w:rPr>
            </w:pPr>
            <w:r>
              <w:rPr>
                <w:rFonts w:ascii="宋体" w:eastAsia="宋体" w:hAnsi="宋体" w:cs="宋体" w:hint="eastAsia"/>
                <w:sz w:val="21"/>
                <w:szCs w:val="21"/>
                <w:lang w:val="zh-CN"/>
              </w:rPr>
              <w:t>施工方案</w:t>
            </w:r>
            <w:r>
              <w:rPr>
                <w:rFonts w:ascii="宋体" w:eastAsia="宋体" w:hAnsi="宋体" w:cs="宋体" w:hint="eastAsia"/>
                <w:sz w:val="21"/>
                <w:szCs w:val="21"/>
              </w:rPr>
              <w:t>（</w:t>
            </w:r>
            <w:r>
              <w:rPr>
                <w:rFonts w:ascii="宋体" w:eastAsia="宋体" w:hAnsi="宋体" w:cs="宋体"/>
                <w:sz w:val="21"/>
                <w:szCs w:val="21"/>
                <w:u w:val="single"/>
              </w:rPr>
              <w:t>10</w:t>
            </w:r>
            <w:r>
              <w:rPr>
                <w:rFonts w:ascii="宋体" w:eastAsia="宋体" w:hAnsi="宋体" w:cs="宋体" w:hint="eastAsia"/>
                <w:sz w:val="21"/>
                <w:szCs w:val="21"/>
                <w:lang w:val="zh-CN"/>
              </w:rPr>
              <w:t>分</w:t>
            </w:r>
            <w:r>
              <w:rPr>
                <w:rFonts w:ascii="宋体" w:eastAsia="宋体" w:hAnsi="宋体" w:cs="宋体" w:hint="eastAsia"/>
                <w:sz w:val="21"/>
                <w:szCs w:val="21"/>
              </w:rPr>
              <w:t>）</w:t>
            </w:r>
          </w:p>
        </w:tc>
        <w:tc>
          <w:tcPr>
            <w:tcW w:w="5760" w:type="dxa"/>
            <w:vAlign w:val="center"/>
          </w:tcPr>
          <w:p w:rsidR="007D1465" w:rsidRDefault="007D1465" w:rsidP="006E75D6">
            <w:pPr>
              <w:rPr>
                <w:rFonts w:ascii="宋体" w:eastAsia="宋体" w:hAnsi="宋体" w:cs="宋体"/>
                <w:sz w:val="21"/>
                <w:szCs w:val="21"/>
                <w:lang w:val="zh-CN"/>
              </w:rPr>
            </w:pPr>
            <w:r>
              <w:rPr>
                <w:rFonts w:ascii="宋体" w:eastAsia="宋体" w:hAnsi="宋体" w:cs="宋体" w:hint="eastAsia"/>
                <w:sz w:val="21"/>
                <w:szCs w:val="21"/>
                <w:lang w:val="zh-CN"/>
              </w:rPr>
              <w:t>从施工方案的可行性、针对性、可靠性和等内容是否齐全等方面进行评分。</w:t>
            </w:r>
          </w:p>
        </w:tc>
      </w:tr>
      <w:tr w:rsidR="007D1465">
        <w:trPr>
          <w:trHeight w:val="465"/>
          <w:jc w:val="center"/>
        </w:trPr>
        <w:tc>
          <w:tcPr>
            <w:tcW w:w="720" w:type="dxa"/>
            <w:vMerge/>
            <w:vAlign w:val="center"/>
          </w:tcPr>
          <w:p w:rsidR="007D1465" w:rsidRDefault="007D1465">
            <w:pPr>
              <w:autoSpaceDE w:val="0"/>
              <w:autoSpaceDN w:val="0"/>
              <w:adjustRightInd w:val="0"/>
              <w:jc w:val="center"/>
              <w:rPr>
                <w:rFonts w:ascii="宋体" w:eastAsia="宋体" w:hAnsi="宋体" w:cs="宋体"/>
                <w:sz w:val="21"/>
                <w:szCs w:val="21"/>
              </w:rPr>
            </w:pPr>
          </w:p>
        </w:tc>
        <w:tc>
          <w:tcPr>
            <w:tcW w:w="1188" w:type="dxa"/>
            <w:vMerge/>
            <w:vAlign w:val="center"/>
          </w:tcPr>
          <w:p w:rsidR="007D1465" w:rsidRDefault="007D1465">
            <w:pPr>
              <w:autoSpaceDE w:val="0"/>
              <w:autoSpaceDN w:val="0"/>
              <w:adjustRightInd w:val="0"/>
              <w:jc w:val="center"/>
              <w:rPr>
                <w:rFonts w:ascii="宋体" w:eastAsia="宋体" w:hAnsi="宋体" w:cs="宋体"/>
                <w:sz w:val="21"/>
                <w:szCs w:val="21"/>
                <w:lang w:val="zh-CN"/>
              </w:rPr>
            </w:pPr>
          </w:p>
        </w:tc>
        <w:tc>
          <w:tcPr>
            <w:tcW w:w="900" w:type="dxa"/>
            <w:vMerge/>
            <w:vAlign w:val="center"/>
          </w:tcPr>
          <w:p w:rsidR="007D1465" w:rsidRDefault="007D1465" w:rsidP="00EB575A">
            <w:pPr>
              <w:autoSpaceDE w:val="0"/>
              <w:autoSpaceDN w:val="0"/>
              <w:adjustRightInd w:val="0"/>
              <w:jc w:val="center"/>
              <w:rPr>
                <w:rFonts w:ascii="宋体" w:eastAsia="宋体" w:hAnsi="宋体" w:cs="宋体"/>
                <w:sz w:val="21"/>
                <w:szCs w:val="21"/>
                <w:u w:val="single"/>
              </w:rPr>
            </w:pPr>
          </w:p>
        </w:tc>
        <w:tc>
          <w:tcPr>
            <w:tcW w:w="1152" w:type="dxa"/>
            <w:vAlign w:val="center"/>
          </w:tcPr>
          <w:p w:rsidR="007D1465" w:rsidRPr="006E75D6" w:rsidRDefault="007D1465" w:rsidP="00EB575A">
            <w:pPr>
              <w:rPr>
                <w:rFonts w:ascii="宋体" w:eastAsia="宋体" w:hAnsi="宋体" w:cs="宋体"/>
                <w:sz w:val="21"/>
                <w:szCs w:val="21"/>
              </w:rPr>
            </w:pPr>
            <w:r>
              <w:rPr>
                <w:rFonts w:ascii="宋体" w:eastAsia="宋体" w:hAnsi="宋体" w:cs="宋体" w:hint="eastAsia"/>
                <w:sz w:val="21"/>
                <w:szCs w:val="21"/>
              </w:rPr>
              <w:t>质量、工期、安全文明</w:t>
            </w: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10</w:t>
            </w:r>
            <w:r>
              <w:rPr>
                <w:rFonts w:ascii="宋体" w:eastAsia="宋体" w:hAnsi="宋体" w:cs="宋体" w:hint="eastAsia"/>
                <w:sz w:val="21"/>
                <w:szCs w:val="21"/>
              </w:rPr>
              <w:t>分）</w:t>
            </w:r>
          </w:p>
        </w:tc>
        <w:tc>
          <w:tcPr>
            <w:tcW w:w="5760" w:type="dxa"/>
            <w:vAlign w:val="center"/>
          </w:tcPr>
          <w:p w:rsidR="007D1465" w:rsidRPr="006E75D6" w:rsidRDefault="007D1465" w:rsidP="006E75D6">
            <w:pPr>
              <w:rPr>
                <w:rFonts w:ascii="宋体" w:eastAsia="宋体" w:hAnsi="宋体" w:cs="宋体"/>
                <w:sz w:val="21"/>
                <w:szCs w:val="21"/>
              </w:rPr>
            </w:pPr>
            <w:r>
              <w:rPr>
                <w:rFonts w:ascii="宋体" w:eastAsia="宋体" w:hAnsi="宋体" w:cs="宋体" w:hint="eastAsia"/>
                <w:sz w:val="21"/>
                <w:szCs w:val="21"/>
              </w:rPr>
              <w:t>从质量、工期承诺及保障措施，安全文明施工，环境保护措施等方面进行评分</w:t>
            </w:r>
          </w:p>
        </w:tc>
      </w:tr>
      <w:tr w:rsidR="007D1465">
        <w:trPr>
          <w:trHeight w:val="465"/>
          <w:jc w:val="center"/>
        </w:trPr>
        <w:tc>
          <w:tcPr>
            <w:tcW w:w="720" w:type="dxa"/>
            <w:vMerge/>
            <w:vAlign w:val="center"/>
          </w:tcPr>
          <w:p w:rsidR="007D1465" w:rsidRDefault="007D1465">
            <w:pPr>
              <w:autoSpaceDE w:val="0"/>
              <w:autoSpaceDN w:val="0"/>
              <w:adjustRightInd w:val="0"/>
              <w:jc w:val="center"/>
              <w:rPr>
                <w:rFonts w:ascii="宋体" w:eastAsia="宋体" w:hAnsi="宋体" w:cs="宋体"/>
                <w:sz w:val="21"/>
                <w:szCs w:val="21"/>
              </w:rPr>
            </w:pPr>
          </w:p>
        </w:tc>
        <w:tc>
          <w:tcPr>
            <w:tcW w:w="1188" w:type="dxa"/>
            <w:vMerge/>
            <w:vAlign w:val="center"/>
          </w:tcPr>
          <w:p w:rsidR="007D1465" w:rsidRDefault="007D1465">
            <w:pPr>
              <w:autoSpaceDE w:val="0"/>
              <w:autoSpaceDN w:val="0"/>
              <w:adjustRightInd w:val="0"/>
              <w:jc w:val="center"/>
              <w:rPr>
                <w:rFonts w:ascii="宋体" w:eastAsia="宋体" w:hAnsi="宋体" w:cs="宋体"/>
                <w:sz w:val="21"/>
                <w:szCs w:val="21"/>
              </w:rPr>
            </w:pPr>
          </w:p>
        </w:tc>
        <w:tc>
          <w:tcPr>
            <w:tcW w:w="900" w:type="dxa"/>
            <w:vMerge/>
            <w:vAlign w:val="center"/>
          </w:tcPr>
          <w:p w:rsidR="007D1465" w:rsidRDefault="007D1465">
            <w:pPr>
              <w:autoSpaceDE w:val="0"/>
              <w:autoSpaceDN w:val="0"/>
              <w:adjustRightInd w:val="0"/>
              <w:jc w:val="center"/>
              <w:rPr>
                <w:rFonts w:ascii="宋体" w:eastAsia="宋体" w:hAnsi="宋体" w:cs="宋体"/>
                <w:sz w:val="21"/>
                <w:szCs w:val="21"/>
              </w:rPr>
            </w:pPr>
          </w:p>
        </w:tc>
        <w:tc>
          <w:tcPr>
            <w:tcW w:w="1152" w:type="dxa"/>
            <w:vAlign w:val="center"/>
          </w:tcPr>
          <w:p w:rsidR="007D1465" w:rsidRDefault="007D1465" w:rsidP="00EB575A">
            <w:pPr>
              <w:rPr>
                <w:rFonts w:ascii="宋体" w:eastAsia="宋体" w:hAnsi="宋体" w:cs="宋体"/>
                <w:sz w:val="21"/>
                <w:szCs w:val="21"/>
                <w:lang w:val="zh-CN"/>
              </w:rPr>
            </w:pPr>
            <w:r>
              <w:rPr>
                <w:rFonts w:ascii="宋体" w:eastAsia="宋体" w:hAnsi="宋体" w:cs="宋体" w:hint="eastAsia"/>
                <w:sz w:val="21"/>
                <w:szCs w:val="21"/>
                <w:lang w:val="zh-CN"/>
              </w:rPr>
              <w:t>劳动力、设备及材料的投入计划（</w:t>
            </w:r>
            <w:r>
              <w:rPr>
                <w:rFonts w:ascii="宋体" w:eastAsia="宋体" w:hAnsi="宋体" w:cs="宋体"/>
                <w:sz w:val="21"/>
                <w:szCs w:val="21"/>
                <w:u w:val="single"/>
              </w:rPr>
              <w:t>10</w:t>
            </w:r>
            <w:r>
              <w:rPr>
                <w:rFonts w:ascii="宋体" w:eastAsia="宋体" w:hAnsi="宋体" w:cs="宋体" w:hint="eastAsia"/>
                <w:sz w:val="21"/>
                <w:szCs w:val="21"/>
                <w:lang w:val="zh-CN"/>
              </w:rPr>
              <w:t>分）</w:t>
            </w:r>
          </w:p>
        </w:tc>
        <w:tc>
          <w:tcPr>
            <w:tcW w:w="5760" w:type="dxa"/>
            <w:vAlign w:val="center"/>
          </w:tcPr>
          <w:p w:rsidR="007D1465" w:rsidRDefault="007D1465" w:rsidP="00EB575A">
            <w:pPr>
              <w:rPr>
                <w:rFonts w:ascii="宋体" w:eastAsia="宋体" w:hAnsi="宋体" w:cs="宋体"/>
                <w:sz w:val="21"/>
                <w:szCs w:val="21"/>
                <w:lang w:val="zh-CN"/>
              </w:rPr>
            </w:pPr>
            <w:r>
              <w:rPr>
                <w:rFonts w:ascii="宋体" w:eastAsia="宋体" w:hAnsi="宋体" w:cs="宋体" w:hint="eastAsia"/>
                <w:sz w:val="21"/>
                <w:szCs w:val="21"/>
                <w:lang w:val="zh-CN"/>
              </w:rPr>
              <w:t>施工人员持有特种作业操作证的每人</w:t>
            </w:r>
            <w:r>
              <w:rPr>
                <w:rFonts w:ascii="宋体" w:eastAsia="宋体" w:hAnsi="宋体" w:cs="宋体"/>
                <w:sz w:val="21"/>
                <w:szCs w:val="21"/>
                <w:lang w:val="zh-CN"/>
              </w:rPr>
              <w:t>2</w:t>
            </w:r>
            <w:r>
              <w:rPr>
                <w:rFonts w:ascii="宋体" w:eastAsia="宋体" w:hAnsi="宋体" w:cs="宋体" w:hint="eastAsia"/>
                <w:sz w:val="21"/>
                <w:szCs w:val="21"/>
                <w:lang w:val="zh-CN"/>
              </w:rPr>
              <w:t>分，共计</w:t>
            </w:r>
            <w:r>
              <w:rPr>
                <w:rFonts w:ascii="宋体" w:eastAsia="宋体" w:hAnsi="宋体" w:cs="宋体"/>
                <w:sz w:val="21"/>
                <w:szCs w:val="21"/>
                <w:lang w:val="zh-CN"/>
              </w:rPr>
              <w:t>6</w:t>
            </w:r>
            <w:r>
              <w:rPr>
                <w:rFonts w:ascii="宋体" w:eastAsia="宋体" w:hAnsi="宋体" w:cs="宋体" w:hint="eastAsia"/>
                <w:sz w:val="21"/>
                <w:szCs w:val="21"/>
                <w:lang w:val="zh-CN"/>
              </w:rPr>
              <w:t>分。劳动力、设备及材料的投入计划的合理性，能否满足施工要求、工期要求等（</w:t>
            </w:r>
            <w:r>
              <w:rPr>
                <w:rFonts w:ascii="宋体" w:eastAsia="宋体" w:hAnsi="宋体" w:cs="宋体"/>
                <w:sz w:val="21"/>
                <w:szCs w:val="21"/>
                <w:lang w:val="zh-CN"/>
              </w:rPr>
              <w:t>4</w:t>
            </w:r>
            <w:r>
              <w:rPr>
                <w:rFonts w:ascii="宋体" w:eastAsia="宋体" w:hAnsi="宋体" w:cs="宋体" w:hint="eastAsia"/>
                <w:sz w:val="21"/>
                <w:szCs w:val="21"/>
                <w:lang w:val="zh-CN"/>
              </w:rPr>
              <w:t>分）。</w:t>
            </w:r>
          </w:p>
        </w:tc>
      </w:tr>
      <w:tr w:rsidR="007D1465">
        <w:trPr>
          <w:trHeight w:val="465"/>
          <w:jc w:val="center"/>
        </w:trPr>
        <w:tc>
          <w:tcPr>
            <w:tcW w:w="720" w:type="dxa"/>
            <w:vMerge/>
            <w:vAlign w:val="center"/>
          </w:tcPr>
          <w:p w:rsidR="007D1465" w:rsidRDefault="007D1465">
            <w:pPr>
              <w:autoSpaceDE w:val="0"/>
              <w:autoSpaceDN w:val="0"/>
              <w:adjustRightInd w:val="0"/>
              <w:jc w:val="center"/>
              <w:rPr>
                <w:rFonts w:ascii="宋体" w:eastAsia="宋体" w:hAnsi="宋体" w:cs="宋体"/>
                <w:sz w:val="21"/>
                <w:szCs w:val="21"/>
              </w:rPr>
            </w:pPr>
          </w:p>
        </w:tc>
        <w:tc>
          <w:tcPr>
            <w:tcW w:w="1188" w:type="dxa"/>
            <w:vMerge/>
            <w:vAlign w:val="center"/>
          </w:tcPr>
          <w:p w:rsidR="007D1465" w:rsidRDefault="007D1465">
            <w:pPr>
              <w:autoSpaceDE w:val="0"/>
              <w:autoSpaceDN w:val="0"/>
              <w:adjustRightInd w:val="0"/>
              <w:jc w:val="center"/>
              <w:rPr>
                <w:rFonts w:ascii="宋体" w:eastAsia="宋体" w:hAnsi="宋体" w:cs="宋体"/>
                <w:sz w:val="21"/>
                <w:szCs w:val="21"/>
              </w:rPr>
            </w:pPr>
          </w:p>
        </w:tc>
        <w:tc>
          <w:tcPr>
            <w:tcW w:w="900" w:type="dxa"/>
            <w:vMerge/>
            <w:vAlign w:val="center"/>
          </w:tcPr>
          <w:p w:rsidR="007D1465" w:rsidRDefault="007D1465">
            <w:pPr>
              <w:autoSpaceDE w:val="0"/>
              <w:autoSpaceDN w:val="0"/>
              <w:adjustRightInd w:val="0"/>
              <w:jc w:val="center"/>
              <w:rPr>
                <w:rFonts w:ascii="宋体" w:eastAsia="宋体" w:hAnsi="宋体" w:cs="宋体"/>
                <w:sz w:val="21"/>
                <w:szCs w:val="21"/>
              </w:rPr>
            </w:pPr>
          </w:p>
        </w:tc>
        <w:tc>
          <w:tcPr>
            <w:tcW w:w="1152" w:type="dxa"/>
            <w:vAlign w:val="center"/>
          </w:tcPr>
          <w:p w:rsidR="007D1465" w:rsidRDefault="007D1465" w:rsidP="006E75D6">
            <w:pPr>
              <w:rPr>
                <w:rFonts w:ascii="宋体" w:eastAsia="宋体" w:hAnsi="宋体" w:cs="宋体"/>
                <w:sz w:val="21"/>
                <w:szCs w:val="21"/>
                <w:lang w:val="zh-CN"/>
              </w:rPr>
            </w:pPr>
            <w:r>
              <w:rPr>
                <w:rFonts w:ascii="宋体" w:eastAsia="宋体" w:hAnsi="宋体" w:cs="宋体" w:hint="eastAsia"/>
                <w:sz w:val="21"/>
                <w:szCs w:val="21"/>
                <w:lang w:val="zh-CN"/>
              </w:rPr>
              <w:t>重点和难点分析及对策措施（</w:t>
            </w:r>
            <w:r>
              <w:rPr>
                <w:rFonts w:ascii="宋体" w:eastAsia="宋体" w:hAnsi="宋体" w:cs="宋体"/>
                <w:sz w:val="21"/>
                <w:szCs w:val="21"/>
                <w:u w:val="single"/>
              </w:rPr>
              <w:t>5</w:t>
            </w:r>
            <w:r>
              <w:rPr>
                <w:rFonts w:ascii="宋体" w:eastAsia="宋体" w:hAnsi="宋体" w:cs="宋体" w:hint="eastAsia"/>
                <w:sz w:val="21"/>
                <w:szCs w:val="21"/>
                <w:lang w:val="zh-CN"/>
              </w:rPr>
              <w:t>分）</w:t>
            </w:r>
          </w:p>
        </w:tc>
        <w:tc>
          <w:tcPr>
            <w:tcW w:w="5760" w:type="dxa"/>
            <w:vAlign w:val="center"/>
          </w:tcPr>
          <w:p w:rsidR="007D1465" w:rsidRDefault="007D1465">
            <w:pPr>
              <w:rPr>
                <w:rFonts w:ascii="宋体" w:eastAsia="宋体" w:hAnsi="宋体" w:cs="宋体"/>
                <w:sz w:val="21"/>
                <w:szCs w:val="21"/>
                <w:lang w:val="zh-CN"/>
              </w:rPr>
            </w:pPr>
            <w:r>
              <w:rPr>
                <w:rFonts w:ascii="宋体" w:eastAsia="宋体" w:hAnsi="宋体" w:cs="宋体" w:hint="eastAsia"/>
                <w:sz w:val="21"/>
                <w:szCs w:val="21"/>
                <w:lang w:val="zh-CN"/>
              </w:rPr>
              <w:t>对重点和难点分析及对策措施进行评分。</w:t>
            </w:r>
          </w:p>
        </w:tc>
      </w:tr>
      <w:tr w:rsidR="007D1465" w:rsidTr="00EB76EB">
        <w:trPr>
          <w:trHeight w:val="1136"/>
          <w:jc w:val="center"/>
        </w:trPr>
        <w:tc>
          <w:tcPr>
            <w:tcW w:w="720" w:type="dxa"/>
            <w:vAlign w:val="center"/>
          </w:tcPr>
          <w:p w:rsidR="007D1465" w:rsidRDefault="007D1465">
            <w:pPr>
              <w:autoSpaceDE w:val="0"/>
              <w:autoSpaceDN w:val="0"/>
              <w:adjustRightInd w:val="0"/>
              <w:jc w:val="center"/>
              <w:rPr>
                <w:rFonts w:ascii="宋体" w:eastAsia="宋体" w:hAnsi="宋体" w:cs="宋体"/>
                <w:sz w:val="21"/>
                <w:szCs w:val="21"/>
              </w:rPr>
            </w:pPr>
            <w:r>
              <w:rPr>
                <w:rFonts w:ascii="宋体" w:eastAsia="宋体" w:hAnsi="宋体" w:cs="宋体"/>
                <w:sz w:val="21"/>
                <w:szCs w:val="21"/>
              </w:rPr>
              <w:t>3</w:t>
            </w:r>
          </w:p>
        </w:tc>
        <w:tc>
          <w:tcPr>
            <w:tcW w:w="1188" w:type="dxa"/>
            <w:vAlign w:val="center"/>
          </w:tcPr>
          <w:p w:rsidR="007D1465" w:rsidRDefault="007D1465">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企业业绩</w:t>
            </w:r>
          </w:p>
        </w:tc>
        <w:tc>
          <w:tcPr>
            <w:tcW w:w="900" w:type="dxa"/>
            <w:vAlign w:val="center"/>
          </w:tcPr>
          <w:p w:rsidR="007D1465" w:rsidRDefault="007D1465">
            <w:pPr>
              <w:autoSpaceDE w:val="0"/>
              <w:autoSpaceDN w:val="0"/>
              <w:adjustRightInd w:val="0"/>
              <w:jc w:val="center"/>
              <w:rPr>
                <w:rFonts w:ascii="宋体" w:eastAsia="宋体" w:hAnsi="宋体" w:cs="宋体"/>
                <w:sz w:val="21"/>
                <w:szCs w:val="21"/>
                <w:lang w:val="zh-CN"/>
              </w:rPr>
            </w:pPr>
            <w:r>
              <w:rPr>
                <w:rFonts w:ascii="宋体" w:eastAsia="宋体" w:hAnsi="宋体" w:cs="宋体"/>
                <w:sz w:val="21"/>
                <w:szCs w:val="21"/>
                <w:u w:val="single"/>
              </w:rPr>
              <w:t>10</w:t>
            </w:r>
            <w:r>
              <w:rPr>
                <w:rFonts w:ascii="宋体" w:eastAsia="宋体" w:hAnsi="宋体" w:cs="宋体" w:hint="eastAsia"/>
                <w:sz w:val="21"/>
                <w:szCs w:val="21"/>
              </w:rPr>
              <w:t>分</w:t>
            </w:r>
          </w:p>
        </w:tc>
        <w:tc>
          <w:tcPr>
            <w:tcW w:w="6912" w:type="dxa"/>
            <w:gridSpan w:val="2"/>
            <w:vAlign w:val="center"/>
          </w:tcPr>
          <w:p w:rsidR="007D1465" w:rsidRPr="00A33C21" w:rsidRDefault="007D1465">
            <w:pPr>
              <w:rPr>
                <w:rFonts w:ascii="宋体" w:eastAsia="宋体" w:hAnsi="宋体" w:cs="宋体"/>
                <w:sz w:val="21"/>
                <w:szCs w:val="21"/>
              </w:rPr>
            </w:pPr>
            <w:r>
              <w:rPr>
                <w:rFonts w:ascii="宋体" w:eastAsia="宋体" w:hAnsi="宋体" w:cs="宋体" w:hint="eastAsia"/>
                <w:sz w:val="21"/>
                <w:szCs w:val="21"/>
              </w:rPr>
              <w:t>投标人近三年（</w:t>
            </w:r>
            <w:r>
              <w:rPr>
                <w:rFonts w:ascii="宋体" w:eastAsia="宋体" w:hAnsi="宋体" w:cs="宋体"/>
                <w:sz w:val="21"/>
                <w:szCs w:val="21"/>
              </w:rPr>
              <w:t>2017</w:t>
            </w:r>
            <w:r>
              <w:rPr>
                <w:rFonts w:ascii="宋体" w:eastAsia="宋体" w:hAnsi="宋体" w:cs="宋体" w:hint="eastAsia"/>
                <w:sz w:val="21"/>
                <w:szCs w:val="21"/>
              </w:rPr>
              <w:t>年</w:t>
            </w:r>
            <w:r>
              <w:rPr>
                <w:rFonts w:ascii="宋体" w:eastAsia="宋体" w:hAnsi="宋体" w:cs="宋体"/>
                <w:sz w:val="21"/>
                <w:szCs w:val="21"/>
              </w:rPr>
              <w:t>1</w:t>
            </w:r>
            <w:r>
              <w:rPr>
                <w:rFonts w:ascii="宋体" w:eastAsia="宋体" w:hAnsi="宋体" w:cs="宋体" w:hint="eastAsia"/>
                <w:sz w:val="21"/>
                <w:szCs w:val="21"/>
              </w:rPr>
              <w:t>月</w:t>
            </w:r>
            <w:r>
              <w:rPr>
                <w:rFonts w:ascii="宋体" w:eastAsia="宋体" w:hAnsi="宋体" w:cs="宋体"/>
                <w:sz w:val="21"/>
                <w:szCs w:val="21"/>
              </w:rPr>
              <w:t>1</w:t>
            </w:r>
            <w:r>
              <w:rPr>
                <w:rFonts w:ascii="宋体" w:eastAsia="宋体" w:hAnsi="宋体" w:cs="宋体" w:hint="eastAsia"/>
                <w:sz w:val="21"/>
                <w:szCs w:val="21"/>
              </w:rPr>
              <w:t>日起至今，完成过类似项目的得基本分</w:t>
            </w:r>
            <w:r w:rsidRPr="00EB575A">
              <w:rPr>
                <w:rFonts w:ascii="宋体" w:eastAsia="宋体" w:hAnsi="宋体" w:cs="宋体"/>
                <w:sz w:val="21"/>
                <w:szCs w:val="21"/>
                <w:u w:val="single"/>
              </w:rPr>
              <w:t>6</w:t>
            </w:r>
            <w:r>
              <w:rPr>
                <w:rFonts w:ascii="宋体" w:eastAsia="宋体" w:hAnsi="宋体" w:cs="宋体" w:hint="eastAsia"/>
                <w:sz w:val="21"/>
                <w:szCs w:val="21"/>
              </w:rPr>
              <w:t>分；近三年每增加</w:t>
            </w:r>
            <w:r>
              <w:rPr>
                <w:rFonts w:ascii="宋体" w:eastAsia="宋体" w:hAnsi="宋体" w:cs="宋体"/>
                <w:sz w:val="21"/>
                <w:szCs w:val="21"/>
              </w:rPr>
              <w:t>1</w:t>
            </w:r>
            <w:r>
              <w:rPr>
                <w:rFonts w:ascii="宋体" w:eastAsia="宋体" w:hAnsi="宋体" w:cs="宋体" w:hint="eastAsia"/>
                <w:sz w:val="21"/>
                <w:szCs w:val="21"/>
              </w:rPr>
              <w:t>个</w:t>
            </w:r>
            <w:r w:rsidRPr="00EB575A">
              <w:rPr>
                <w:rFonts w:ascii="宋体" w:eastAsia="宋体" w:hAnsi="宋体" w:cs="宋体" w:hint="eastAsia"/>
                <w:sz w:val="21"/>
                <w:szCs w:val="21"/>
              </w:rPr>
              <w:t>类似</w:t>
            </w:r>
            <w:r>
              <w:rPr>
                <w:rFonts w:ascii="宋体" w:eastAsia="宋体" w:hAnsi="宋体" w:cs="宋体" w:hint="eastAsia"/>
                <w:sz w:val="21"/>
                <w:szCs w:val="21"/>
              </w:rPr>
              <w:t>项目业绩可以加</w:t>
            </w:r>
            <w:r>
              <w:rPr>
                <w:rFonts w:ascii="宋体" w:eastAsia="宋体" w:hAnsi="宋体" w:cs="宋体"/>
                <w:sz w:val="21"/>
                <w:szCs w:val="21"/>
                <w:u w:val="single"/>
              </w:rPr>
              <w:t>1</w:t>
            </w:r>
            <w:r>
              <w:rPr>
                <w:rFonts w:ascii="宋体" w:eastAsia="宋体" w:hAnsi="宋体" w:cs="宋体" w:hint="eastAsia"/>
                <w:sz w:val="21"/>
                <w:szCs w:val="21"/>
              </w:rPr>
              <w:t>分，最多加</w:t>
            </w:r>
            <w:r w:rsidRPr="00EB575A">
              <w:rPr>
                <w:rFonts w:ascii="宋体" w:eastAsia="宋体" w:hAnsi="宋体" w:cs="宋体"/>
                <w:sz w:val="21"/>
                <w:szCs w:val="21"/>
                <w:u w:val="single"/>
              </w:rPr>
              <w:t>4</w:t>
            </w:r>
            <w:r>
              <w:rPr>
                <w:rFonts w:ascii="宋体" w:eastAsia="宋体" w:hAnsi="宋体" w:cs="宋体" w:hint="eastAsia"/>
                <w:sz w:val="21"/>
                <w:szCs w:val="21"/>
              </w:rPr>
              <w:t>分。</w:t>
            </w:r>
            <w:r w:rsidRPr="00A33C21">
              <w:rPr>
                <w:rFonts w:ascii="宋体" w:eastAsia="宋体" w:hAnsi="宋体" w:cs="宋体" w:hint="eastAsia"/>
                <w:sz w:val="21"/>
                <w:szCs w:val="21"/>
              </w:rPr>
              <w:t>（需提供合同</w:t>
            </w:r>
            <w:r w:rsidRPr="00A33C21">
              <w:rPr>
                <w:rFonts w:ascii="宋体" w:eastAsia="宋体" w:hAnsi="宋体" w:cs="宋体" w:hint="eastAsia"/>
                <w:sz w:val="21"/>
                <w:szCs w:val="21"/>
                <w:highlight w:val="yellow"/>
              </w:rPr>
              <w:t>复印件</w:t>
            </w:r>
            <w:r w:rsidRPr="00A33C21">
              <w:rPr>
                <w:rFonts w:ascii="宋体" w:eastAsia="宋体" w:hAnsi="宋体" w:cs="宋体" w:hint="eastAsia"/>
                <w:sz w:val="21"/>
                <w:szCs w:val="21"/>
              </w:rPr>
              <w:t>）</w:t>
            </w:r>
            <w:r w:rsidRPr="00A33C21">
              <w:rPr>
                <w:rFonts w:ascii="宋体" w:eastAsia="宋体" w:hAnsi="宋体" w:cs="宋体" w:hint="eastAsia"/>
                <w:sz w:val="21"/>
                <w:szCs w:val="21"/>
                <w:highlight w:val="yellow"/>
              </w:rPr>
              <w:t>原件备查</w:t>
            </w:r>
          </w:p>
          <w:p w:rsidR="007D1465" w:rsidRDefault="007D1465">
            <w:pPr>
              <w:rPr>
                <w:rFonts w:ascii="宋体" w:eastAsia="宋体" w:hAnsi="宋体" w:cs="宋体"/>
                <w:sz w:val="21"/>
                <w:szCs w:val="21"/>
              </w:rPr>
            </w:pPr>
          </w:p>
        </w:tc>
      </w:tr>
      <w:tr w:rsidR="007D1465">
        <w:trPr>
          <w:trHeight w:val="498"/>
          <w:jc w:val="center"/>
        </w:trPr>
        <w:tc>
          <w:tcPr>
            <w:tcW w:w="9720" w:type="dxa"/>
            <w:gridSpan w:val="5"/>
            <w:vAlign w:val="center"/>
          </w:tcPr>
          <w:p w:rsidR="007D1465" w:rsidRDefault="007D1465">
            <w:pPr>
              <w:rPr>
                <w:rFonts w:ascii="宋体" w:eastAsia="宋体" w:hAnsi="宋体" w:cs="宋体"/>
                <w:sz w:val="21"/>
                <w:szCs w:val="21"/>
                <w:lang w:val="zh-CN"/>
              </w:rPr>
            </w:pPr>
            <w:r>
              <w:rPr>
                <w:rFonts w:ascii="宋体" w:eastAsia="宋体" w:hAnsi="宋体" w:cs="宋体" w:hint="eastAsia"/>
                <w:b/>
                <w:sz w:val="21"/>
                <w:szCs w:val="21"/>
                <w:lang w:val="zh-CN"/>
              </w:rPr>
              <w:t>评分注意事项：</w:t>
            </w:r>
            <w:r>
              <w:rPr>
                <w:rFonts w:ascii="宋体" w:eastAsia="宋体" w:hAnsi="宋体" w:cs="宋体" w:hint="eastAsia"/>
                <w:sz w:val="21"/>
                <w:szCs w:val="21"/>
                <w:lang w:val="zh-CN"/>
              </w:rPr>
              <w:t>响应文件未体现以上评分因素要求的相应内容的，得</w:t>
            </w:r>
            <w:r>
              <w:rPr>
                <w:rFonts w:ascii="宋体" w:eastAsia="宋体" w:hAnsi="宋体" w:cs="宋体"/>
                <w:sz w:val="21"/>
                <w:szCs w:val="21"/>
                <w:lang w:val="zh-CN"/>
              </w:rPr>
              <w:t>0</w:t>
            </w:r>
            <w:r>
              <w:rPr>
                <w:rFonts w:ascii="宋体" w:eastAsia="宋体" w:hAnsi="宋体" w:cs="宋体" w:hint="eastAsia"/>
                <w:sz w:val="21"/>
                <w:szCs w:val="21"/>
                <w:lang w:val="zh-CN"/>
              </w:rPr>
              <w:t>分；</w:t>
            </w:r>
          </w:p>
        </w:tc>
      </w:tr>
    </w:tbl>
    <w:p w:rsidR="007D1465" w:rsidRDefault="007D1465" w:rsidP="007F75D0">
      <w:pPr>
        <w:spacing w:line="360" w:lineRule="auto"/>
        <w:ind w:firstLineChars="196" w:firstLine="413"/>
        <w:rPr>
          <w:rFonts w:ascii="宋体" w:eastAsia="宋体" w:hAnsi="宋体" w:cs="宋体"/>
          <w:b/>
          <w:sz w:val="21"/>
          <w:szCs w:val="21"/>
          <w:shd w:val="clear" w:color="auto" w:fill="FFFFFF"/>
        </w:rPr>
      </w:pPr>
    </w:p>
    <w:p w:rsidR="007D1465" w:rsidRDefault="007D1465">
      <w:pPr>
        <w:rPr>
          <w:vanish/>
        </w:rPr>
      </w:pPr>
    </w:p>
    <w:p w:rsidR="007D1465" w:rsidRDefault="007D1465">
      <w:pPr>
        <w:rPr>
          <w:vanish/>
        </w:rPr>
      </w:pPr>
    </w:p>
    <w:p w:rsidR="007D1465" w:rsidRDefault="007D1465">
      <w:pPr>
        <w:rPr>
          <w:vanish/>
        </w:rPr>
      </w:pP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 xml:space="preserve">12.6 </w:t>
      </w:r>
      <w:r>
        <w:rPr>
          <w:rFonts w:ascii="宋体" w:eastAsia="宋体" w:hAnsi="宋体" w:cs="宋体" w:hint="eastAsia"/>
          <w:sz w:val="21"/>
          <w:szCs w:val="21"/>
          <w:shd w:val="clear" w:color="auto" w:fill="FFFFFF"/>
        </w:rPr>
        <w:t>价格评分（分值</w:t>
      </w:r>
      <w:r>
        <w:rPr>
          <w:rFonts w:ascii="宋体" w:eastAsia="宋体" w:hAnsi="宋体" w:cs="宋体"/>
          <w:sz w:val="21"/>
          <w:szCs w:val="21"/>
          <w:u w:val="single"/>
          <w:shd w:val="clear" w:color="auto" w:fill="FFFFFF"/>
        </w:rPr>
        <w:t>40</w:t>
      </w:r>
      <w:r>
        <w:rPr>
          <w:rFonts w:ascii="宋体" w:eastAsia="宋体" w:hAnsi="宋体" w:cs="宋体" w:hint="eastAsia"/>
          <w:sz w:val="21"/>
          <w:szCs w:val="21"/>
          <w:shd w:val="clear" w:color="auto" w:fill="FFFFFF"/>
        </w:rPr>
        <w:t>分）</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磋商报价在采购控制价以内的，为有效磋商报价。超出采购控制价的磋商报价文件为未实质性响应文件，不参与评审。</w:t>
      </w:r>
    </w:p>
    <w:tbl>
      <w:tblPr>
        <w:tblW w:w="97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282"/>
        <w:gridCol w:w="1260"/>
        <w:gridCol w:w="7200"/>
      </w:tblGrid>
      <w:tr w:rsidR="007D1465">
        <w:trPr>
          <w:trHeight w:val="423"/>
          <w:jc w:val="center"/>
        </w:trPr>
        <w:tc>
          <w:tcPr>
            <w:tcW w:w="1282" w:type="dxa"/>
            <w:vAlign w:val="center"/>
          </w:tcPr>
          <w:p w:rsidR="007D1465" w:rsidRDefault="007D1465">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序号</w:t>
            </w:r>
          </w:p>
        </w:tc>
        <w:tc>
          <w:tcPr>
            <w:tcW w:w="1260" w:type="dxa"/>
            <w:vAlign w:val="center"/>
          </w:tcPr>
          <w:p w:rsidR="007D1465" w:rsidRDefault="007D1465">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评审项目</w:t>
            </w:r>
          </w:p>
        </w:tc>
        <w:tc>
          <w:tcPr>
            <w:tcW w:w="7200" w:type="dxa"/>
            <w:vAlign w:val="center"/>
          </w:tcPr>
          <w:p w:rsidR="007D1465" w:rsidRDefault="007D1465">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评分标准</w:t>
            </w:r>
          </w:p>
        </w:tc>
      </w:tr>
      <w:tr w:rsidR="007D1465">
        <w:trPr>
          <w:trHeight w:val="442"/>
          <w:jc w:val="center"/>
        </w:trPr>
        <w:tc>
          <w:tcPr>
            <w:tcW w:w="1282" w:type="dxa"/>
            <w:vAlign w:val="center"/>
          </w:tcPr>
          <w:p w:rsidR="007D1465" w:rsidRDefault="007D1465">
            <w:pPr>
              <w:autoSpaceDE w:val="0"/>
              <w:autoSpaceDN w:val="0"/>
              <w:adjustRightInd w:val="0"/>
              <w:jc w:val="center"/>
              <w:rPr>
                <w:rFonts w:ascii="宋体" w:eastAsia="宋体" w:hAnsi="宋体" w:cs="宋体"/>
                <w:bCs/>
                <w:sz w:val="21"/>
                <w:szCs w:val="21"/>
                <w:lang w:val="zh-CN"/>
              </w:rPr>
            </w:pPr>
            <w:r>
              <w:rPr>
                <w:rFonts w:ascii="宋体" w:eastAsia="宋体" w:hAnsi="宋体" w:cs="宋体"/>
                <w:bCs/>
                <w:sz w:val="21"/>
                <w:szCs w:val="21"/>
                <w:lang w:val="zh-CN"/>
              </w:rPr>
              <w:t>1</w:t>
            </w:r>
          </w:p>
        </w:tc>
        <w:tc>
          <w:tcPr>
            <w:tcW w:w="1260" w:type="dxa"/>
            <w:vAlign w:val="center"/>
          </w:tcPr>
          <w:p w:rsidR="007D1465" w:rsidRDefault="007D1465">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lang w:val="zh-CN"/>
              </w:rPr>
              <w:t>报价</w:t>
            </w:r>
          </w:p>
        </w:tc>
        <w:tc>
          <w:tcPr>
            <w:tcW w:w="7200" w:type="dxa"/>
            <w:vAlign w:val="center"/>
          </w:tcPr>
          <w:p w:rsidR="007D1465" w:rsidRDefault="007D1465">
            <w:pPr>
              <w:autoSpaceDE w:val="0"/>
              <w:autoSpaceDN w:val="0"/>
              <w:adjustRightInd w:val="0"/>
              <w:rPr>
                <w:rFonts w:ascii="宋体" w:eastAsia="宋体" w:hAnsi="宋体" w:cs="宋体"/>
                <w:sz w:val="21"/>
                <w:szCs w:val="21"/>
                <w:lang w:val="zh-CN"/>
              </w:rPr>
            </w:pPr>
            <w:r>
              <w:rPr>
                <w:rFonts w:ascii="宋体" w:eastAsia="宋体" w:hAnsi="宋体" w:cs="宋体" w:hint="eastAsia"/>
                <w:sz w:val="21"/>
                <w:szCs w:val="21"/>
                <w:lang w:val="zh-CN"/>
              </w:rPr>
              <w:t>磋商基准价即满足磋商文件要求且最后报价最低的供应商的价格。</w:t>
            </w:r>
          </w:p>
          <w:p w:rsidR="007D1465" w:rsidRDefault="007D1465" w:rsidP="00A355C3">
            <w:pPr>
              <w:autoSpaceDE w:val="0"/>
              <w:autoSpaceDN w:val="0"/>
              <w:adjustRightInd w:val="0"/>
              <w:rPr>
                <w:rFonts w:ascii="宋体" w:eastAsia="宋体" w:hAnsi="宋体" w:cs="宋体"/>
                <w:sz w:val="21"/>
                <w:szCs w:val="21"/>
              </w:rPr>
            </w:pPr>
            <w:r>
              <w:rPr>
                <w:rFonts w:ascii="宋体" w:eastAsia="宋体" w:hAnsi="宋体" w:cs="宋体" w:hint="eastAsia"/>
                <w:sz w:val="21"/>
                <w:szCs w:val="21"/>
              </w:rPr>
              <w:t>磋商</w:t>
            </w:r>
            <w:r>
              <w:rPr>
                <w:rFonts w:ascii="宋体" w:eastAsia="宋体" w:hAnsi="宋体" w:cs="宋体" w:hint="eastAsia"/>
                <w:sz w:val="21"/>
                <w:szCs w:val="21"/>
                <w:lang w:val="zh-CN"/>
              </w:rPr>
              <w:t>报价得分</w:t>
            </w:r>
            <w:r>
              <w:rPr>
                <w:rFonts w:ascii="宋体" w:eastAsia="宋体" w:hAnsi="宋体" w:cs="宋体"/>
                <w:sz w:val="21"/>
                <w:szCs w:val="21"/>
                <w:lang w:val="zh-CN"/>
              </w:rPr>
              <w:t>=</w:t>
            </w:r>
            <w:r>
              <w:rPr>
                <w:rFonts w:ascii="宋体" w:eastAsia="宋体" w:hAnsi="宋体" w:cs="宋体" w:hint="eastAsia"/>
                <w:sz w:val="21"/>
                <w:szCs w:val="21"/>
                <w:lang w:val="zh-CN"/>
              </w:rPr>
              <w:t>（</w:t>
            </w:r>
            <w:r>
              <w:rPr>
                <w:rFonts w:ascii="宋体" w:eastAsia="宋体" w:hAnsi="宋体" w:cs="宋体" w:hint="eastAsia"/>
                <w:sz w:val="21"/>
                <w:szCs w:val="21"/>
              </w:rPr>
              <w:t>磋商</w:t>
            </w:r>
            <w:r>
              <w:rPr>
                <w:rFonts w:ascii="宋体" w:eastAsia="宋体" w:hAnsi="宋体" w:cs="宋体" w:hint="eastAsia"/>
                <w:sz w:val="21"/>
                <w:szCs w:val="21"/>
                <w:lang w:val="zh-CN"/>
              </w:rPr>
              <w:t>基准价</w:t>
            </w:r>
            <w:r>
              <w:rPr>
                <w:rFonts w:ascii="宋体" w:eastAsia="宋体" w:hAnsi="宋体" w:cs="宋体"/>
                <w:sz w:val="21"/>
                <w:szCs w:val="21"/>
                <w:lang w:val="zh-CN"/>
              </w:rPr>
              <w:t>/</w:t>
            </w:r>
            <w:r>
              <w:rPr>
                <w:rFonts w:ascii="宋体" w:eastAsia="宋体" w:hAnsi="宋体" w:cs="宋体" w:hint="eastAsia"/>
                <w:sz w:val="21"/>
                <w:szCs w:val="21"/>
              </w:rPr>
              <w:t>最后磋商</w:t>
            </w:r>
            <w:r>
              <w:rPr>
                <w:rFonts w:ascii="宋体" w:eastAsia="宋体" w:hAnsi="宋体" w:cs="宋体" w:hint="eastAsia"/>
                <w:sz w:val="21"/>
                <w:szCs w:val="21"/>
                <w:lang w:val="zh-CN"/>
              </w:rPr>
              <w:t>报价）×</w:t>
            </w:r>
            <w:r>
              <w:rPr>
                <w:rFonts w:ascii="宋体" w:eastAsia="宋体" w:hAnsi="宋体" w:cs="宋体"/>
                <w:sz w:val="21"/>
                <w:szCs w:val="21"/>
                <w:lang w:val="zh-CN"/>
              </w:rPr>
              <w:t>40</w:t>
            </w:r>
            <w:r>
              <w:rPr>
                <w:rFonts w:ascii="宋体" w:eastAsia="宋体" w:hAnsi="宋体" w:cs="宋体"/>
                <w:sz w:val="21"/>
                <w:szCs w:val="21"/>
              </w:rPr>
              <w:t>%</w:t>
            </w:r>
            <w:r>
              <w:rPr>
                <w:rFonts w:ascii="宋体" w:eastAsia="宋体" w:hAnsi="宋体" w:cs="宋体" w:hint="eastAsia"/>
                <w:sz w:val="21"/>
                <w:szCs w:val="21"/>
                <w:lang w:val="zh-CN"/>
              </w:rPr>
              <w:t>×</w:t>
            </w:r>
            <w:r>
              <w:rPr>
                <w:rFonts w:ascii="宋体" w:eastAsia="宋体" w:hAnsi="宋体" w:cs="宋体"/>
                <w:sz w:val="21"/>
                <w:szCs w:val="21"/>
              </w:rPr>
              <w:t>100</w:t>
            </w:r>
          </w:p>
        </w:tc>
      </w:tr>
      <w:tr w:rsidR="007D1465">
        <w:trPr>
          <w:trHeight w:val="411"/>
          <w:jc w:val="center"/>
        </w:trPr>
        <w:tc>
          <w:tcPr>
            <w:tcW w:w="9742" w:type="dxa"/>
            <w:gridSpan w:val="3"/>
            <w:vAlign w:val="center"/>
          </w:tcPr>
          <w:p w:rsidR="007D1465" w:rsidRDefault="007D1465">
            <w:pPr>
              <w:rPr>
                <w:rFonts w:ascii="宋体" w:eastAsia="宋体" w:hAnsi="宋体" w:cs="宋体"/>
                <w:b/>
                <w:sz w:val="21"/>
                <w:szCs w:val="21"/>
                <w:lang w:val="zh-CN"/>
              </w:rPr>
            </w:pPr>
            <w:r>
              <w:rPr>
                <w:rFonts w:ascii="宋体" w:eastAsia="宋体" w:hAnsi="宋体" w:cs="宋体" w:hint="eastAsia"/>
                <w:b/>
                <w:sz w:val="21"/>
                <w:szCs w:val="21"/>
                <w:lang w:val="zh-CN"/>
              </w:rPr>
              <w:t>注意事项：如各报价单位的税率不同，计算各报价单位磋商报价得分时，磋商基准价和最后磋商报价将采用不含税价格计算得分。</w:t>
            </w:r>
          </w:p>
        </w:tc>
      </w:tr>
    </w:tbl>
    <w:p w:rsidR="007D1465" w:rsidRDefault="007D1465">
      <w:pPr>
        <w:widowControl/>
        <w:shd w:val="clear" w:color="auto" w:fill="FFFFFF"/>
        <w:spacing w:line="360" w:lineRule="auto"/>
        <w:ind w:firstLine="482"/>
        <w:jc w:val="left"/>
        <w:rPr>
          <w:rFonts w:ascii="宋体" w:eastAsia="宋体" w:hAnsi="宋体" w:cs="宋体"/>
          <w:b/>
          <w:kern w:val="0"/>
          <w:sz w:val="21"/>
          <w:szCs w:val="21"/>
        </w:rPr>
      </w:pPr>
      <w:r>
        <w:rPr>
          <w:rFonts w:ascii="宋体" w:eastAsia="宋体" w:hAnsi="宋体" w:cs="宋体"/>
          <w:b/>
          <w:kern w:val="0"/>
          <w:sz w:val="21"/>
          <w:szCs w:val="21"/>
        </w:rPr>
        <w:lastRenderedPageBreak/>
        <w:t>13</w:t>
      </w:r>
      <w:r>
        <w:rPr>
          <w:rFonts w:ascii="宋体" w:eastAsia="宋体" w:hAnsi="宋体" w:cs="宋体" w:hint="eastAsia"/>
          <w:b/>
          <w:kern w:val="0"/>
          <w:sz w:val="21"/>
          <w:szCs w:val="21"/>
        </w:rPr>
        <w:t xml:space="preserve">　磋商小组及其成员不得有下列行为</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13.1</w:t>
      </w:r>
      <w:r>
        <w:rPr>
          <w:rFonts w:ascii="宋体" w:eastAsia="宋体" w:hAnsi="宋体" w:cs="宋体" w:hint="eastAsia"/>
          <w:sz w:val="21"/>
          <w:szCs w:val="21"/>
          <w:shd w:val="clear" w:color="auto" w:fill="FFFFFF"/>
        </w:rPr>
        <w:t>未按照采购人的要求将通讯工具存入指定地点的；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13.2</w:t>
      </w:r>
      <w:r>
        <w:rPr>
          <w:rFonts w:ascii="宋体" w:eastAsia="宋体" w:hAnsi="宋体" w:cs="宋体" w:hint="eastAsia"/>
          <w:sz w:val="21"/>
          <w:szCs w:val="21"/>
          <w:shd w:val="clear" w:color="auto" w:fill="FFFFFF"/>
        </w:rPr>
        <w:t>确定参与评审至评审结束前私自接触供应商；</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13.3</w:t>
      </w:r>
      <w:r>
        <w:rPr>
          <w:rFonts w:ascii="宋体" w:eastAsia="宋体" w:hAnsi="宋体" w:cs="宋体" w:hint="eastAsia"/>
          <w:sz w:val="21"/>
          <w:szCs w:val="21"/>
          <w:shd w:val="clear" w:color="auto" w:fill="FFFFFF"/>
        </w:rPr>
        <w:t>接受供应商提出的与响应文件不一致的澄清或者说明，按照磋商文件规定进行澄清的情形除外；</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13.4</w:t>
      </w:r>
      <w:r>
        <w:rPr>
          <w:rFonts w:ascii="宋体" w:eastAsia="宋体" w:hAnsi="宋体" w:cs="宋体" w:hint="eastAsia"/>
          <w:sz w:val="21"/>
          <w:szCs w:val="21"/>
          <w:shd w:val="clear" w:color="auto" w:fill="FFFFFF"/>
        </w:rPr>
        <w:t>违反评审纪律发表倾向性意见或者征询采购人的倾向性意见；</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13.5</w:t>
      </w:r>
      <w:r>
        <w:rPr>
          <w:rFonts w:ascii="宋体" w:eastAsia="宋体" w:hAnsi="宋体" w:cs="宋体" w:hint="eastAsia"/>
          <w:sz w:val="21"/>
          <w:szCs w:val="21"/>
          <w:shd w:val="clear" w:color="auto" w:fill="FFFFFF"/>
        </w:rPr>
        <w:t>对需要专业判断的主观评审因素协商评分；</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13.6</w:t>
      </w:r>
      <w:r>
        <w:rPr>
          <w:rFonts w:ascii="宋体" w:eastAsia="宋体" w:hAnsi="宋体" w:cs="宋体" w:hint="eastAsia"/>
          <w:sz w:val="21"/>
          <w:szCs w:val="21"/>
          <w:shd w:val="clear" w:color="auto" w:fill="FFFFFF"/>
        </w:rPr>
        <w:t>在评审过程中擅离职守，影响评审程序正常进行的；</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13.7</w:t>
      </w:r>
      <w:r>
        <w:rPr>
          <w:rFonts w:ascii="宋体" w:eastAsia="宋体" w:hAnsi="宋体" w:cs="宋体" w:hint="eastAsia"/>
          <w:sz w:val="21"/>
          <w:szCs w:val="21"/>
          <w:shd w:val="clear" w:color="auto" w:fill="FFFFFF"/>
        </w:rPr>
        <w:t>记录、复制或者带走任何评标资料；</w:t>
      </w:r>
    </w:p>
    <w:p w:rsidR="007D1465" w:rsidRDefault="007D1465" w:rsidP="007F75D0">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13.8</w:t>
      </w:r>
      <w:r>
        <w:rPr>
          <w:rFonts w:ascii="宋体" w:eastAsia="宋体" w:hAnsi="宋体" w:cs="宋体" w:hint="eastAsia"/>
          <w:sz w:val="21"/>
          <w:szCs w:val="21"/>
          <w:shd w:val="clear" w:color="auto" w:fill="FFFFFF"/>
        </w:rPr>
        <w:t>其他不遵守评标纪律的行为。</w:t>
      </w:r>
    </w:p>
    <w:p w:rsidR="007D1465" w:rsidRDefault="007D1465" w:rsidP="007F75D0">
      <w:pPr>
        <w:spacing w:line="360" w:lineRule="auto"/>
        <w:ind w:firstLineChars="200" w:firstLine="420"/>
        <w:rPr>
          <w:rFonts w:ascii="宋体" w:eastAsia="宋体"/>
          <w:sz w:val="21"/>
          <w:szCs w:val="21"/>
          <w:shd w:val="clear" w:color="auto" w:fill="FFFFFF"/>
        </w:rPr>
      </w:pPr>
      <w:r>
        <w:rPr>
          <w:rFonts w:ascii="宋体" w:eastAsia="宋体" w:hAnsi="宋体" w:cs="宋体" w:hint="eastAsia"/>
          <w:sz w:val="21"/>
          <w:szCs w:val="21"/>
          <w:shd w:val="clear" w:color="auto" w:fill="FFFFFF"/>
        </w:rPr>
        <w:t>磋商小组成员有“</w:t>
      </w:r>
      <w:r>
        <w:rPr>
          <w:rFonts w:ascii="宋体" w:eastAsia="宋体" w:hAnsi="宋体" w:cs="宋体"/>
          <w:sz w:val="21"/>
          <w:szCs w:val="21"/>
          <w:shd w:val="clear" w:color="auto" w:fill="FFFFFF"/>
        </w:rPr>
        <w:t>13.1—13.6</w:t>
      </w:r>
      <w:r>
        <w:rPr>
          <w:rFonts w:ascii="宋体" w:eastAsia="宋体" w:hAnsi="宋体" w:cs="宋体" w:hint="eastAsia"/>
          <w:sz w:val="21"/>
          <w:szCs w:val="21"/>
          <w:shd w:val="clear" w:color="auto" w:fill="FFFFFF"/>
        </w:rPr>
        <w:t>”行为之一的，其评审意见无效；磋商小组成员有上述行为之一的，责令限期改正；情节严重的，给予警告，并对其不良行为予以记录；给他人造成损失的，依法承担民事责任。</w:t>
      </w: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pPr>
        <w:tabs>
          <w:tab w:val="left" w:pos="2475"/>
          <w:tab w:val="center" w:pos="4873"/>
        </w:tabs>
        <w:spacing w:line="360" w:lineRule="auto"/>
        <w:outlineLvl w:val="0"/>
        <w:rPr>
          <w:rFonts w:ascii="宋体" w:eastAsia="宋体"/>
          <w:b/>
          <w:sz w:val="21"/>
          <w:szCs w:val="21"/>
        </w:rPr>
      </w:pPr>
    </w:p>
    <w:p w:rsidR="007D1465" w:rsidRDefault="007D1465" w:rsidP="007F75D0">
      <w:pPr>
        <w:tabs>
          <w:tab w:val="left" w:pos="2475"/>
          <w:tab w:val="center" w:pos="4873"/>
        </w:tabs>
        <w:spacing w:line="360" w:lineRule="auto"/>
        <w:ind w:firstLineChars="800" w:firstLine="2891"/>
        <w:outlineLvl w:val="0"/>
        <w:rPr>
          <w:rFonts w:ascii="宋体" w:eastAsia="宋体"/>
          <w:b/>
          <w:sz w:val="36"/>
          <w:szCs w:val="36"/>
        </w:rPr>
      </w:pPr>
      <w:r>
        <w:rPr>
          <w:rFonts w:ascii="宋体" w:eastAsia="宋体" w:hAnsi="宋体" w:cs="宋体" w:hint="eastAsia"/>
          <w:b/>
          <w:sz w:val="36"/>
          <w:szCs w:val="36"/>
        </w:rPr>
        <w:t>第四部分</w:t>
      </w:r>
      <w:r>
        <w:rPr>
          <w:rFonts w:ascii="宋体" w:eastAsia="宋体" w:hAnsi="宋体" w:cs="宋体"/>
          <w:b/>
          <w:sz w:val="36"/>
          <w:szCs w:val="36"/>
        </w:rPr>
        <w:t xml:space="preserve">  </w:t>
      </w:r>
      <w:r>
        <w:rPr>
          <w:rFonts w:ascii="宋体" w:eastAsia="宋体" w:hAnsi="宋体" w:cs="宋体" w:hint="eastAsia"/>
          <w:b/>
          <w:sz w:val="36"/>
          <w:szCs w:val="36"/>
        </w:rPr>
        <w:t>采购需求</w:t>
      </w:r>
    </w:p>
    <w:p w:rsidR="007D1465" w:rsidRDefault="007D1465">
      <w:pPr>
        <w:numPr>
          <w:ilvl w:val="0"/>
          <w:numId w:val="18"/>
        </w:numPr>
        <w:spacing w:line="360" w:lineRule="auto"/>
        <w:outlineLvl w:val="0"/>
        <w:rPr>
          <w:rFonts w:ascii="宋体" w:eastAsia="宋体" w:hAnsi="宋体" w:cs="宋体"/>
          <w:b/>
          <w:sz w:val="21"/>
          <w:szCs w:val="21"/>
        </w:rPr>
      </w:pPr>
      <w:r>
        <w:rPr>
          <w:rFonts w:ascii="宋体" w:eastAsia="宋体" w:hAnsi="宋体" w:cs="宋体" w:hint="eastAsia"/>
          <w:b/>
          <w:sz w:val="21"/>
          <w:szCs w:val="21"/>
        </w:rPr>
        <w:t>项目概述</w:t>
      </w:r>
    </w:p>
    <w:p w:rsidR="007D1465" w:rsidRPr="001566EA" w:rsidRDefault="007D1465" w:rsidP="007F75D0">
      <w:pPr>
        <w:spacing w:line="360" w:lineRule="auto"/>
        <w:ind w:firstLineChars="200" w:firstLine="420"/>
        <w:outlineLvl w:val="0"/>
        <w:rPr>
          <w:rFonts w:ascii="宋体" w:eastAsia="宋体" w:hAnsi="宋体" w:cs="宋体"/>
          <w:sz w:val="21"/>
          <w:szCs w:val="21"/>
        </w:rPr>
      </w:pPr>
      <w:r w:rsidRPr="001566EA">
        <w:rPr>
          <w:rFonts w:ascii="宋体" w:eastAsia="宋体" w:hAnsi="宋体" w:cs="宋体" w:hint="eastAsia"/>
          <w:sz w:val="21"/>
          <w:szCs w:val="21"/>
        </w:rPr>
        <w:t>通州港务分公司码头前沿</w:t>
      </w:r>
      <w:r w:rsidRPr="001566EA">
        <w:rPr>
          <w:rFonts w:ascii="宋体" w:eastAsia="宋体" w:hAnsi="宋体" w:cs="宋体"/>
          <w:sz w:val="21"/>
          <w:szCs w:val="21"/>
        </w:rPr>
        <w:t>105</w:t>
      </w:r>
      <w:r w:rsidRPr="001566EA">
        <w:rPr>
          <w:rFonts w:ascii="宋体" w:eastAsia="宋体" w:hAnsi="宋体" w:cs="宋体" w:hint="eastAsia"/>
          <w:sz w:val="21"/>
          <w:szCs w:val="21"/>
        </w:rPr>
        <w:t>套橡胶护舷拆除、安装，需维修码头面层约</w:t>
      </w:r>
      <w:r w:rsidRPr="001566EA">
        <w:rPr>
          <w:rFonts w:ascii="宋体" w:eastAsia="宋体" w:hAnsi="宋体" w:cs="宋体"/>
          <w:sz w:val="21"/>
          <w:szCs w:val="21"/>
        </w:rPr>
        <w:t>860</w:t>
      </w:r>
      <w:r w:rsidRPr="001566EA">
        <w:rPr>
          <w:rFonts w:ascii="宋体" w:eastAsia="宋体" w:hAnsi="宋体" w:cs="宋体" w:hint="eastAsia"/>
          <w:sz w:val="21"/>
          <w:szCs w:val="21"/>
        </w:rPr>
        <w:t>㎡</w:t>
      </w:r>
      <w:r w:rsidRPr="001566EA">
        <w:rPr>
          <w:rFonts w:ascii="宋体" w:eastAsia="宋体" w:hAnsi="宋体" w:cs="宋体"/>
          <w:sz w:val="21"/>
          <w:szCs w:val="21"/>
        </w:rPr>
        <w:t xml:space="preserve"> </w:t>
      </w:r>
      <w:r w:rsidRPr="001566EA">
        <w:rPr>
          <w:rFonts w:ascii="宋体" w:eastAsia="宋体" w:hAnsi="宋体" w:cs="宋体" w:hint="eastAsia"/>
          <w:sz w:val="21"/>
          <w:szCs w:val="21"/>
        </w:rPr>
        <w:t>、护轮坎约</w:t>
      </w:r>
      <w:r w:rsidRPr="001566EA">
        <w:rPr>
          <w:rFonts w:ascii="宋体" w:eastAsia="宋体" w:hAnsi="宋体" w:cs="宋体"/>
          <w:sz w:val="21"/>
          <w:szCs w:val="21"/>
        </w:rPr>
        <w:t>30m</w:t>
      </w:r>
      <w:r w:rsidRPr="001566EA">
        <w:rPr>
          <w:rFonts w:ascii="宋体" w:eastAsia="宋体" w:hAnsi="宋体" w:cs="宋体" w:hint="eastAsia"/>
          <w:sz w:val="21"/>
          <w:szCs w:val="21"/>
        </w:rPr>
        <w:t>、</w:t>
      </w:r>
      <w:r w:rsidRPr="001566EA">
        <w:rPr>
          <w:rFonts w:ascii="宋体" w:eastAsia="宋体" w:hAnsi="宋体" w:cs="宋体"/>
          <w:sz w:val="21"/>
          <w:szCs w:val="21"/>
        </w:rPr>
        <w:t>7</w:t>
      </w:r>
      <w:r w:rsidRPr="001566EA">
        <w:rPr>
          <w:rFonts w:ascii="宋体" w:eastAsia="宋体" w:hAnsi="宋体" w:cs="宋体" w:hint="eastAsia"/>
          <w:sz w:val="21"/>
          <w:szCs w:val="21"/>
        </w:rPr>
        <w:t>只铁梯、</w:t>
      </w:r>
      <w:r w:rsidRPr="001566EA">
        <w:rPr>
          <w:rFonts w:ascii="宋体" w:eastAsia="宋体" w:hAnsi="宋体" w:cs="宋体"/>
          <w:sz w:val="21"/>
          <w:szCs w:val="21"/>
        </w:rPr>
        <w:t>2</w:t>
      </w:r>
      <w:r w:rsidRPr="001566EA">
        <w:rPr>
          <w:rFonts w:ascii="宋体" w:eastAsia="宋体" w:hAnsi="宋体" w:cs="宋体" w:hint="eastAsia"/>
          <w:sz w:val="21"/>
          <w:szCs w:val="21"/>
        </w:rPr>
        <w:t>根护角桩</w:t>
      </w:r>
      <w:r>
        <w:rPr>
          <w:rFonts w:ascii="宋体" w:eastAsia="宋体" w:hAnsi="宋体" w:cs="宋体" w:hint="eastAsia"/>
          <w:sz w:val="21"/>
          <w:szCs w:val="21"/>
        </w:rPr>
        <w:t>等</w:t>
      </w:r>
      <w:r w:rsidRPr="001566EA">
        <w:rPr>
          <w:rFonts w:ascii="宋体" w:eastAsia="宋体" w:hAnsi="宋体" w:cs="宋体" w:hint="eastAsia"/>
          <w:sz w:val="21"/>
          <w:szCs w:val="21"/>
        </w:rPr>
        <w:t>。</w:t>
      </w:r>
    </w:p>
    <w:p w:rsidR="007D1465" w:rsidRDefault="007D1465">
      <w:pPr>
        <w:spacing w:line="360" w:lineRule="auto"/>
        <w:outlineLvl w:val="0"/>
        <w:rPr>
          <w:rFonts w:ascii="宋体" w:eastAsia="宋体" w:hAnsi="宋体" w:cs="宋体"/>
          <w:b/>
          <w:sz w:val="21"/>
          <w:szCs w:val="21"/>
        </w:rPr>
      </w:pPr>
      <w:r>
        <w:rPr>
          <w:rFonts w:ascii="宋体" w:eastAsia="宋体" w:hAnsi="宋体" w:cs="宋体" w:hint="eastAsia"/>
          <w:b/>
          <w:sz w:val="21"/>
          <w:szCs w:val="21"/>
        </w:rPr>
        <w:t>二、采购说明</w:t>
      </w:r>
    </w:p>
    <w:p w:rsidR="007D1465" w:rsidRDefault="007D1465" w:rsidP="007F75D0">
      <w:pPr>
        <w:spacing w:line="360" w:lineRule="auto"/>
        <w:ind w:firstLineChars="200" w:firstLine="420"/>
        <w:jc w:val="left"/>
        <w:outlineLvl w:val="1"/>
        <w:rPr>
          <w:rFonts w:ascii="宋体" w:eastAsia="宋体" w:hAnsi="宋体" w:cs="宋体"/>
          <w:kern w:val="0"/>
          <w:sz w:val="21"/>
          <w:szCs w:val="21"/>
        </w:rPr>
      </w:pPr>
      <w:r>
        <w:rPr>
          <w:rFonts w:ascii="宋体" w:eastAsia="宋体" w:hAnsi="宋体" w:cs="宋体" w:hint="eastAsia"/>
          <w:sz w:val="21"/>
          <w:szCs w:val="21"/>
        </w:rPr>
        <w:t>拆除码头前沿损坏、脱落护舷</w:t>
      </w:r>
      <w:r>
        <w:rPr>
          <w:rFonts w:ascii="宋体" w:eastAsia="宋体" w:hAnsi="宋体" w:cs="宋体"/>
          <w:sz w:val="21"/>
          <w:szCs w:val="21"/>
        </w:rPr>
        <w:t>105</w:t>
      </w:r>
      <w:r>
        <w:rPr>
          <w:rFonts w:ascii="宋体" w:eastAsia="宋体" w:hAnsi="宋体" w:cs="宋体" w:hint="eastAsia"/>
          <w:sz w:val="21"/>
          <w:szCs w:val="21"/>
        </w:rPr>
        <w:t>套，以植筋方式安装</w:t>
      </w:r>
      <w:r>
        <w:rPr>
          <w:rFonts w:ascii="宋体" w:eastAsia="宋体" w:hAnsi="宋体" w:cs="宋体"/>
          <w:sz w:val="21"/>
          <w:szCs w:val="21"/>
        </w:rPr>
        <w:t>105</w:t>
      </w:r>
      <w:r>
        <w:rPr>
          <w:rFonts w:ascii="宋体" w:eastAsia="宋体" w:hAnsi="宋体" w:cs="宋体" w:hint="eastAsia"/>
          <w:sz w:val="21"/>
          <w:szCs w:val="21"/>
        </w:rPr>
        <w:t>套新橡胶护舷。</w:t>
      </w:r>
      <w:r>
        <w:rPr>
          <w:rFonts w:ascii="宋体" w:eastAsia="宋体" w:hAnsi="宋体" w:cs="宋体" w:hint="eastAsia"/>
          <w:kern w:val="0"/>
          <w:sz w:val="21"/>
          <w:szCs w:val="21"/>
        </w:rPr>
        <w:t>约</w:t>
      </w:r>
      <w:r>
        <w:rPr>
          <w:rFonts w:ascii="宋体" w:eastAsia="宋体" w:hAnsi="宋体" w:cs="宋体"/>
          <w:kern w:val="0"/>
          <w:sz w:val="21"/>
          <w:szCs w:val="21"/>
        </w:rPr>
        <w:t>860</w:t>
      </w:r>
      <w:r>
        <w:rPr>
          <w:rFonts w:ascii="宋体" w:eastAsia="宋体" w:hAnsi="宋体" w:cs="宋体" w:hint="eastAsia"/>
          <w:kern w:val="0"/>
          <w:sz w:val="21"/>
          <w:szCs w:val="21"/>
        </w:rPr>
        <w:t>㎡码头面层需要维修，维修需凿除码头混凝土面层</w:t>
      </w:r>
      <w:r>
        <w:rPr>
          <w:rFonts w:ascii="宋体" w:eastAsia="宋体" w:hAnsi="宋体" w:cs="宋体"/>
          <w:kern w:val="0"/>
          <w:sz w:val="21"/>
          <w:szCs w:val="21"/>
        </w:rPr>
        <w:t>7cm</w:t>
      </w:r>
      <w:r>
        <w:rPr>
          <w:rFonts w:ascii="宋体" w:eastAsia="宋体" w:hAnsi="宋体" w:cs="宋体" w:hint="eastAsia"/>
          <w:kern w:val="0"/>
          <w:sz w:val="21"/>
          <w:szCs w:val="21"/>
        </w:rPr>
        <w:t>厚度，受损缺失的钢筋需铺设恢复（直径为</w:t>
      </w:r>
      <w:r>
        <w:rPr>
          <w:rFonts w:ascii="宋体" w:eastAsia="宋体" w:hAnsi="宋体" w:cs="宋体"/>
          <w:kern w:val="0"/>
          <w:sz w:val="21"/>
          <w:szCs w:val="21"/>
        </w:rPr>
        <w:t>12mm</w:t>
      </w:r>
      <w:r>
        <w:rPr>
          <w:rFonts w:ascii="宋体" w:eastAsia="宋体" w:hAnsi="宋体" w:cs="宋体" w:hint="eastAsia"/>
          <w:kern w:val="0"/>
          <w:sz w:val="21"/>
          <w:szCs w:val="21"/>
        </w:rPr>
        <w:t>），面层用</w:t>
      </w:r>
      <w:r>
        <w:rPr>
          <w:rFonts w:ascii="宋体" w:eastAsia="宋体" w:hAnsi="宋体" w:cs="宋体"/>
          <w:kern w:val="0"/>
          <w:sz w:val="21"/>
          <w:szCs w:val="21"/>
        </w:rPr>
        <w:t>C35</w:t>
      </w:r>
      <w:r>
        <w:rPr>
          <w:rFonts w:ascii="宋体" w:eastAsia="宋体" w:hAnsi="宋体" w:cs="宋体" w:hint="eastAsia"/>
          <w:kern w:val="0"/>
          <w:sz w:val="21"/>
          <w:szCs w:val="21"/>
        </w:rPr>
        <w:t>钢纤维混凝土（选用长度为</w:t>
      </w:r>
      <w:r>
        <w:rPr>
          <w:rFonts w:ascii="宋体" w:eastAsia="宋体" w:hAnsi="宋体" w:cs="宋体"/>
          <w:kern w:val="0"/>
          <w:sz w:val="21"/>
          <w:szCs w:val="21"/>
        </w:rPr>
        <w:t>40mm</w:t>
      </w:r>
      <w:r>
        <w:rPr>
          <w:rFonts w:ascii="宋体" w:eastAsia="宋体" w:hAnsi="宋体" w:cs="宋体" w:hint="eastAsia"/>
          <w:kern w:val="0"/>
          <w:sz w:val="21"/>
          <w:szCs w:val="21"/>
        </w:rPr>
        <w:t>的单丝端钩型钢纤维，钢纤维掺量为</w:t>
      </w:r>
      <w:r>
        <w:rPr>
          <w:rFonts w:ascii="宋体" w:eastAsia="宋体" w:hAnsi="宋体" w:cs="宋体"/>
          <w:kern w:val="0"/>
          <w:sz w:val="21"/>
          <w:szCs w:val="21"/>
        </w:rPr>
        <w:t>1.1kg/m</w:t>
      </w:r>
      <w:r w:rsidRPr="00F20B3B">
        <w:rPr>
          <w:rFonts w:ascii="宋体" w:eastAsia="宋体" w:hAnsi="宋体" w:cs="宋体"/>
          <w:kern w:val="0"/>
          <w:sz w:val="21"/>
          <w:szCs w:val="21"/>
          <w:vertAlign w:val="superscript"/>
        </w:rPr>
        <w:t>3</w:t>
      </w:r>
      <w:r>
        <w:rPr>
          <w:rFonts w:ascii="宋体" w:eastAsia="宋体" w:hAnsi="宋体" w:cs="宋体" w:hint="eastAsia"/>
          <w:kern w:val="0"/>
          <w:sz w:val="21"/>
          <w:szCs w:val="21"/>
        </w:rPr>
        <w:t>）浇筑。约</w:t>
      </w:r>
      <w:r>
        <w:rPr>
          <w:rFonts w:ascii="宋体" w:eastAsia="宋体" w:hAnsi="宋体" w:cs="宋体"/>
          <w:kern w:val="0"/>
          <w:sz w:val="21"/>
          <w:szCs w:val="21"/>
        </w:rPr>
        <w:t>30m</w:t>
      </w:r>
      <w:r w:rsidRPr="00BC30C1">
        <w:rPr>
          <w:rFonts w:ascii="宋体" w:eastAsia="宋体" w:hAnsi="宋体" w:cs="宋体" w:hint="eastAsia"/>
          <w:kern w:val="0"/>
          <w:sz w:val="21"/>
          <w:szCs w:val="21"/>
        </w:rPr>
        <w:t>护轮坎</w:t>
      </w:r>
      <w:r>
        <w:rPr>
          <w:rFonts w:ascii="宋体" w:eastAsia="宋体" w:hAnsi="宋体" w:cs="宋体" w:hint="eastAsia"/>
          <w:kern w:val="0"/>
          <w:sz w:val="21"/>
          <w:szCs w:val="21"/>
        </w:rPr>
        <w:t>需修补，维修需</w:t>
      </w:r>
      <w:r w:rsidRPr="00BC30C1">
        <w:rPr>
          <w:rFonts w:ascii="宋体" w:eastAsia="宋体" w:hAnsi="宋体" w:cs="宋体" w:hint="eastAsia"/>
          <w:kern w:val="0"/>
          <w:sz w:val="21"/>
          <w:szCs w:val="21"/>
        </w:rPr>
        <w:t>植筋Φ</w:t>
      </w:r>
      <w:r w:rsidRPr="00BC30C1">
        <w:rPr>
          <w:rFonts w:ascii="宋体" w:eastAsia="宋体" w:hAnsi="宋体" w:cs="宋体"/>
          <w:kern w:val="0"/>
          <w:sz w:val="21"/>
          <w:szCs w:val="21"/>
        </w:rPr>
        <w:t>12</w:t>
      </w:r>
      <w:r w:rsidRPr="00BC30C1">
        <w:rPr>
          <w:rFonts w:ascii="宋体" w:eastAsia="宋体" w:hAnsi="宋体" w:cs="宋体" w:hint="eastAsia"/>
          <w:kern w:val="0"/>
          <w:sz w:val="21"/>
          <w:szCs w:val="21"/>
        </w:rPr>
        <w:t>、绑扎钢筋，凿除砼，支模、浇筑混凝土</w:t>
      </w:r>
      <w:r>
        <w:rPr>
          <w:rFonts w:ascii="宋体" w:eastAsia="宋体" w:hAnsi="宋体" w:cs="宋体" w:hint="eastAsia"/>
          <w:kern w:val="0"/>
          <w:sz w:val="21"/>
          <w:szCs w:val="21"/>
        </w:rPr>
        <w:t>。</w:t>
      </w:r>
      <w:r>
        <w:rPr>
          <w:rFonts w:ascii="宋体" w:eastAsia="宋体" w:hAnsi="宋体" w:cs="宋体"/>
          <w:kern w:val="0"/>
          <w:sz w:val="21"/>
          <w:szCs w:val="21"/>
        </w:rPr>
        <w:t>7</w:t>
      </w:r>
      <w:r>
        <w:rPr>
          <w:rFonts w:ascii="宋体" w:eastAsia="宋体" w:hAnsi="宋体" w:cs="宋体" w:hint="eastAsia"/>
          <w:kern w:val="0"/>
          <w:sz w:val="21"/>
          <w:szCs w:val="21"/>
        </w:rPr>
        <w:t>只损坏铁梯需维修焊接钢结构。码头下游外档护角桩上面约</w:t>
      </w:r>
      <w:r>
        <w:rPr>
          <w:rFonts w:ascii="宋体" w:eastAsia="宋体" w:hAnsi="宋体" w:cs="宋体"/>
          <w:kern w:val="0"/>
          <w:sz w:val="21"/>
          <w:szCs w:val="21"/>
        </w:rPr>
        <w:t>4m</w:t>
      </w:r>
      <w:r>
        <w:rPr>
          <w:rFonts w:ascii="宋体" w:eastAsia="宋体" w:hAnsi="宋体" w:cs="宋体" w:hint="eastAsia"/>
          <w:kern w:val="0"/>
          <w:sz w:val="21"/>
          <w:szCs w:val="21"/>
        </w:rPr>
        <w:t>已缺失，钢结构损坏，需重新制作安装；里档护角桩钢结构损坏，需维修加固。</w:t>
      </w:r>
    </w:p>
    <w:p w:rsidR="007D1465" w:rsidRDefault="007D1465" w:rsidP="007F75D0">
      <w:pPr>
        <w:spacing w:line="360" w:lineRule="auto"/>
        <w:ind w:firstLineChars="200" w:firstLine="420"/>
        <w:jc w:val="left"/>
        <w:outlineLvl w:val="1"/>
        <w:rPr>
          <w:rFonts w:ascii="宋体" w:eastAsia="宋体" w:hAnsi="宋体" w:cs="宋体"/>
          <w:sz w:val="21"/>
          <w:szCs w:val="21"/>
        </w:rPr>
      </w:pPr>
      <w:r w:rsidRPr="00720686">
        <w:rPr>
          <w:rFonts w:ascii="宋体" w:eastAsia="宋体" w:hAnsi="宋体" w:cs="宋体" w:hint="eastAsia"/>
          <w:kern w:val="0"/>
          <w:sz w:val="21"/>
          <w:szCs w:val="21"/>
        </w:rPr>
        <w:t>需拆除护舷如下：</w:t>
      </w:r>
    </w:p>
    <w:tbl>
      <w:tblPr>
        <w:tblW w:w="8520" w:type="dxa"/>
        <w:tblInd w:w="623" w:type="dxa"/>
        <w:tblLayout w:type="fixed"/>
        <w:tblCellMar>
          <w:left w:w="0" w:type="dxa"/>
          <w:right w:w="0" w:type="dxa"/>
        </w:tblCellMar>
        <w:tblLook w:val="00A0"/>
      </w:tblPr>
      <w:tblGrid>
        <w:gridCol w:w="748"/>
        <w:gridCol w:w="1394"/>
        <w:gridCol w:w="3969"/>
        <w:gridCol w:w="1275"/>
        <w:gridCol w:w="1134"/>
      </w:tblGrid>
      <w:tr w:rsidR="007D1465" w:rsidRPr="009A1CDF" w:rsidTr="00D848FF">
        <w:trPr>
          <w:trHeight w:val="540"/>
        </w:trPr>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kern w:val="0"/>
                <w:sz w:val="22"/>
              </w:rPr>
              <w:t>序号</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kern w:val="0"/>
                <w:sz w:val="22"/>
              </w:rPr>
              <w:t>产品名称</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kern w:val="0"/>
                <w:sz w:val="22"/>
              </w:rPr>
              <w:t>规格</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kern w:val="0"/>
                <w:sz w:val="22"/>
              </w:rPr>
              <w:t>单位</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kern w:val="0"/>
                <w:sz w:val="22"/>
              </w:rPr>
              <w:t>数量</w:t>
            </w:r>
          </w:p>
        </w:tc>
      </w:tr>
      <w:tr w:rsidR="007D1465" w:rsidRPr="009A1CDF" w:rsidTr="00D848FF">
        <w:trPr>
          <w:trHeight w:val="680"/>
        </w:trPr>
        <w:tc>
          <w:tcPr>
            <w:tcW w:w="7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7F75D0">
            <w:pPr>
              <w:widowControl/>
              <w:ind w:firstLineChars="150" w:firstLine="330"/>
              <w:textAlignment w:val="center"/>
              <w:rPr>
                <w:rFonts w:ascii="宋体" w:eastAsia="宋体" w:hAnsi="宋体" w:cs="宋体"/>
                <w:color w:val="000000"/>
                <w:sz w:val="22"/>
              </w:rPr>
            </w:pPr>
            <w:r w:rsidRPr="009A1CDF">
              <w:rPr>
                <w:rFonts w:ascii="宋体" w:eastAsia="宋体" w:hAnsi="宋体" w:cs="宋体"/>
                <w:color w:val="000000"/>
                <w:sz w:val="22"/>
              </w:rPr>
              <w:t>1</w:t>
            </w:r>
          </w:p>
        </w:tc>
        <w:tc>
          <w:tcPr>
            <w:tcW w:w="1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jc w:val="center"/>
              <w:rPr>
                <w:rFonts w:ascii="宋体" w:eastAsia="宋体" w:hAnsi="宋体" w:cs="宋体"/>
                <w:color w:val="000000"/>
                <w:sz w:val="22"/>
              </w:rPr>
            </w:pPr>
            <w:r w:rsidRPr="009A1CDF">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jc w:val="center"/>
              <w:rPr>
                <w:rFonts w:ascii="宋体" w:eastAsia="宋体" w:hAnsi="宋体" w:cs="宋体"/>
                <w:color w:val="000000"/>
                <w:sz w:val="22"/>
              </w:rPr>
            </w:pPr>
            <w:r w:rsidRPr="009A1CDF">
              <w:rPr>
                <w:rFonts w:ascii="宋体" w:eastAsia="宋体" w:hAnsi="宋体" w:hint="eastAsia"/>
                <w:bCs/>
                <w:szCs w:val="21"/>
              </w:rPr>
              <w:t>竖向</w:t>
            </w:r>
            <w:r w:rsidRPr="009A1CDF">
              <w:rPr>
                <w:rFonts w:ascii="宋体" w:eastAsia="宋体" w:hAnsi="宋体"/>
                <w:bCs/>
                <w:szCs w:val="21"/>
              </w:rPr>
              <w:t>DA-A400H</w:t>
            </w:r>
            <w:r w:rsidRPr="009A1CDF">
              <w:rPr>
                <w:rFonts w:ascii="宋体" w:eastAsia="宋体" w:hAnsi="宋体" w:hint="eastAsia"/>
                <w:bCs/>
                <w:szCs w:val="21"/>
              </w:rPr>
              <w:t>（</w:t>
            </w:r>
            <w:r w:rsidRPr="009A1CDF">
              <w:rPr>
                <w:rFonts w:ascii="宋体" w:eastAsia="宋体" w:hAnsi="宋体"/>
                <w:bCs/>
                <w:szCs w:val="21"/>
              </w:rPr>
              <w:t>L=2000</w:t>
            </w:r>
            <w:r w:rsidRPr="009A1CDF">
              <w:rPr>
                <w:rFonts w:ascii="宋体" w:eastAsia="宋体" w:hAnsi="宋体" w:hint="eastAsia"/>
                <w:bCs/>
                <w:szCs w:val="21"/>
              </w:rPr>
              <w:t>）</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jc w:val="center"/>
              <w:rPr>
                <w:rFonts w:ascii="宋体" w:eastAsia="宋体" w:hAnsi="宋体" w:cs="宋体"/>
                <w:color w:val="000000"/>
                <w:sz w:val="22"/>
              </w:rPr>
            </w:pPr>
            <w:r w:rsidRPr="009A1CDF">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jc w:val="center"/>
              <w:rPr>
                <w:rFonts w:ascii="宋体" w:eastAsia="宋体" w:hAnsi="宋体" w:cs="宋体"/>
                <w:color w:val="000000"/>
                <w:sz w:val="22"/>
              </w:rPr>
            </w:pPr>
            <w:r w:rsidRPr="009A1CDF">
              <w:rPr>
                <w:rFonts w:ascii="宋体" w:eastAsia="宋体" w:hAnsi="宋体" w:cs="宋体"/>
                <w:color w:val="000000"/>
                <w:sz w:val="22"/>
              </w:rPr>
              <w:t>11</w:t>
            </w:r>
          </w:p>
        </w:tc>
      </w:tr>
      <w:tr w:rsidR="007D1465" w:rsidRPr="009A1CDF" w:rsidTr="00D848FF">
        <w:trPr>
          <w:trHeight w:val="680"/>
        </w:trPr>
        <w:tc>
          <w:tcPr>
            <w:tcW w:w="7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2</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jc w:val="center"/>
              <w:rPr>
                <w:rFonts w:ascii="宋体" w:eastAsia="宋体" w:hAnsi="宋体"/>
              </w:rPr>
            </w:pPr>
            <w:r w:rsidRPr="009A1CDF">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hint="eastAsia"/>
                <w:bCs/>
                <w:szCs w:val="21"/>
              </w:rPr>
              <w:t>横向</w:t>
            </w:r>
            <w:r w:rsidRPr="009A1CDF">
              <w:rPr>
                <w:rFonts w:ascii="宋体" w:eastAsia="宋体" w:hAnsi="宋体"/>
                <w:bCs/>
                <w:szCs w:val="21"/>
              </w:rPr>
              <w:t>GD280</w:t>
            </w:r>
            <w:r w:rsidRPr="009A1CDF">
              <w:rPr>
                <w:rFonts w:ascii="宋体" w:eastAsia="宋体" w:hAnsi="宋体" w:hint="eastAsia"/>
                <w:bCs/>
                <w:szCs w:val="21"/>
              </w:rPr>
              <w:t>（</w:t>
            </w:r>
            <w:r w:rsidRPr="009A1CDF">
              <w:rPr>
                <w:rFonts w:ascii="宋体" w:eastAsia="宋体" w:hAnsi="宋体"/>
                <w:bCs/>
                <w:szCs w:val="21"/>
              </w:rPr>
              <w:t>L=2000</w:t>
            </w:r>
            <w:r w:rsidRPr="009A1CDF">
              <w:rPr>
                <w:rFonts w:ascii="宋体" w:eastAsia="宋体" w:hAnsi="宋体" w:hint="eastAsia"/>
                <w:bCs/>
                <w:szCs w:val="21"/>
              </w:rPr>
              <w:t>）</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9</w:t>
            </w:r>
          </w:p>
        </w:tc>
      </w:tr>
      <w:tr w:rsidR="007D1465" w:rsidRPr="009A1CDF" w:rsidTr="00D848FF">
        <w:trPr>
          <w:trHeight w:val="680"/>
        </w:trPr>
        <w:tc>
          <w:tcPr>
            <w:tcW w:w="7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3</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jc w:val="center"/>
              <w:rPr>
                <w:rFonts w:ascii="宋体" w:eastAsia="宋体" w:hAnsi="宋体"/>
              </w:rPr>
            </w:pPr>
            <w:r w:rsidRPr="009A1CDF">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hint="eastAsia"/>
                <w:bCs/>
                <w:szCs w:val="21"/>
              </w:rPr>
              <w:t>竖向</w:t>
            </w:r>
            <w:r w:rsidRPr="009A1CDF">
              <w:rPr>
                <w:rFonts w:ascii="宋体" w:eastAsia="宋体" w:hAnsi="宋体"/>
                <w:bCs/>
                <w:szCs w:val="21"/>
              </w:rPr>
              <w:t>DA-A400H*1600+1700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16</w:t>
            </w:r>
          </w:p>
        </w:tc>
      </w:tr>
      <w:tr w:rsidR="007D1465" w:rsidRPr="009A1CDF" w:rsidTr="00D848FF">
        <w:trPr>
          <w:trHeight w:val="680"/>
        </w:trPr>
        <w:tc>
          <w:tcPr>
            <w:tcW w:w="7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4</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jc w:val="center"/>
              <w:rPr>
                <w:rFonts w:ascii="宋体" w:eastAsia="宋体" w:hAnsi="宋体"/>
              </w:rPr>
            </w:pPr>
            <w:r w:rsidRPr="009A1CDF">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jc w:val="center"/>
              <w:rPr>
                <w:rFonts w:ascii="宋体" w:eastAsia="宋体" w:hAnsi="宋体" w:cs="宋体"/>
                <w:color w:val="000000"/>
                <w:sz w:val="22"/>
              </w:rPr>
            </w:pPr>
            <w:r w:rsidRPr="009A1CDF">
              <w:rPr>
                <w:rFonts w:ascii="宋体" w:eastAsia="宋体" w:hAnsi="宋体" w:hint="eastAsia"/>
                <w:bCs/>
                <w:szCs w:val="21"/>
              </w:rPr>
              <w:t>竖向</w:t>
            </w:r>
            <w:r w:rsidRPr="009A1CDF">
              <w:rPr>
                <w:rFonts w:ascii="宋体" w:eastAsia="宋体" w:hAnsi="宋体"/>
                <w:bCs/>
                <w:szCs w:val="21"/>
              </w:rPr>
              <w:t>DA-A400H/1200+1200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jc w:val="center"/>
              <w:rPr>
                <w:rFonts w:ascii="宋体" w:eastAsia="宋体" w:hAnsi="宋体" w:cs="宋体"/>
                <w:color w:val="000000"/>
                <w:sz w:val="22"/>
              </w:rPr>
            </w:pPr>
            <w:r w:rsidRPr="009A1CDF">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jc w:val="center"/>
              <w:rPr>
                <w:rFonts w:ascii="宋体" w:eastAsia="宋体" w:hAnsi="宋体" w:cs="宋体"/>
                <w:color w:val="000000"/>
                <w:sz w:val="22"/>
              </w:rPr>
            </w:pPr>
            <w:r w:rsidRPr="009A1CDF">
              <w:rPr>
                <w:rFonts w:ascii="宋体" w:eastAsia="宋体" w:hAnsi="宋体" w:cs="宋体"/>
                <w:color w:val="000000"/>
                <w:sz w:val="22"/>
              </w:rPr>
              <w:t>17</w:t>
            </w:r>
          </w:p>
        </w:tc>
      </w:tr>
      <w:tr w:rsidR="007D1465" w:rsidRPr="009A1CDF" w:rsidTr="00D848FF">
        <w:trPr>
          <w:trHeight w:val="680"/>
        </w:trPr>
        <w:tc>
          <w:tcPr>
            <w:tcW w:w="7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5</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jc w:val="center"/>
              <w:rPr>
                <w:rFonts w:ascii="宋体" w:eastAsia="宋体" w:hAnsi="宋体"/>
              </w:rPr>
            </w:pPr>
            <w:r w:rsidRPr="009A1CDF">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hint="eastAsia"/>
                <w:bCs/>
                <w:szCs w:val="21"/>
              </w:rPr>
              <w:t>横向</w:t>
            </w:r>
            <w:r w:rsidRPr="009A1CDF">
              <w:rPr>
                <w:rFonts w:ascii="宋体" w:eastAsia="宋体" w:hAnsi="宋体"/>
                <w:bCs/>
                <w:szCs w:val="21"/>
              </w:rPr>
              <w:t>GD280H</w:t>
            </w:r>
            <w:r w:rsidRPr="009A1CDF">
              <w:rPr>
                <w:rFonts w:ascii="宋体" w:eastAsia="宋体" w:hAnsi="宋体" w:hint="eastAsia"/>
                <w:bCs/>
                <w:szCs w:val="21"/>
              </w:rPr>
              <w:t>（</w:t>
            </w:r>
            <w:r w:rsidRPr="009A1CDF">
              <w:rPr>
                <w:rFonts w:ascii="宋体" w:eastAsia="宋体" w:hAnsi="宋体"/>
                <w:bCs/>
                <w:szCs w:val="21"/>
              </w:rPr>
              <w:t>L=1500</w:t>
            </w:r>
            <w:r w:rsidRPr="009A1CDF">
              <w:rPr>
                <w:rFonts w:ascii="宋体" w:eastAsia="宋体" w:hAnsi="宋体" w:hint="eastAsia"/>
                <w:bCs/>
                <w:szCs w:val="21"/>
              </w:rPr>
              <w:t>）</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1</w:t>
            </w:r>
          </w:p>
        </w:tc>
      </w:tr>
      <w:tr w:rsidR="007D1465" w:rsidRPr="009A1CDF" w:rsidTr="00D848FF">
        <w:trPr>
          <w:trHeight w:val="680"/>
        </w:trPr>
        <w:tc>
          <w:tcPr>
            <w:tcW w:w="7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6</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jc w:val="center"/>
              <w:rPr>
                <w:rFonts w:ascii="宋体" w:eastAsia="宋体" w:hAnsi="宋体"/>
              </w:rPr>
            </w:pPr>
            <w:r w:rsidRPr="009A1CDF">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hint="eastAsia"/>
                <w:bCs/>
                <w:szCs w:val="21"/>
              </w:rPr>
              <w:t>竖向</w:t>
            </w:r>
            <w:r w:rsidRPr="009A1CDF">
              <w:rPr>
                <w:rFonts w:ascii="宋体" w:eastAsia="宋体" w:hAnsi="宋体"/>
                <w:bCs/>
                <w:szCs w:val="21"/>
              </w:rPr>
              <w:t>DA-A500H</w:t>
            </w:r>
            <w:r w:rsidRPr="009A1CDF">
              <w:rPr>
                <w:rFonts w:ascii="宋体" w:eastAsia="宋体" w:hAnsi="宋体" w:hint="eastAsia"/>
                <w:bCs/>
                <w:szCs w:val="21"/>
              </w:rPr>
              <w:t>（</w:t>
            </w:r>
            <w:r w:rsidRPr="009A1CDF">
              <w:rPr>
                <w:rFonts w:ascii="宋体" w:eastAsia="宋体" w:hAnsi="宋体"/>
                <w:bCs/>
                <w:szCs w:val="21"/>
              </w:rPr>
              <w:t>L=1500</w:t>
            </w:r>
            <w:r w:rsidRPr="009A1CDF">
              <w:rPr>
                <w:rFonts w:ascii="宋体" w:eastAsia="宋体" w:hAnsi="宋体" w:hint="eastAsia"/>
                <w:bCs/>
                <w:szCs w:val="21"/>
              </w:rPr>
              <w:t>）</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24</w:t>
            </w:r>
          </w:p>
        </w:tc>
      </w:tr>
      <w:tr w:rsidR="007D1465" w:rsidRPr="009A1CDF" w:rsidTr="00D848FF">
        <w:trPr>
          <w:trHeight w:val="680"/>
        </w:trPr>
        <w:tc>
          <w:tcPr>
            <w:tcW w:w="7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7</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jc w:val="center"/>
              <w:rPr>
                <w:rFonts w:ascii="宋体" w:eastAsia="宋体" w:hAnsi="宋体"/>
              </w:rPr>
            </w:pPr>
            <w:r w:rsidRPr="009A1CDF">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hint="eastAsia"/>
                <w:bCs/>
                <w:szCs w:val="21"/>
              </w:rPr>
              <w:t>竖向</w:t>
            </w:r>
            <w:r w:rsidRPr="009A1CDF">
              <w:rPr>
                <w:rFonts w:ascii="宋体" w:eastAsia="宋体" w:hAnsi="宋体"/>
                <w:bCs/>
                <w:szCs w:val="21"/>
              </w:rPr>
              <w:t>DA-A500H</w:t>
            </w:r>
            <w:r w:rsidRPr="009A1CDF">
              <w:rPr>
                <w:rFonts w:ascii="宋体" w:eastAsia="宋体" w:hAnsi="宋体" w:hint="eastAsia"/>
                <w:bCs/>
                <w:szCs w:val="21"/>
              </w:rPr>
              <w:t>橡胶护舷（</w:t>
            </w:r>
            <w:r w:rsidRPr="009A1CDF">
              <w:rPr>
                <w:rFonts w:ascii="宋体" w:eastAsia="宋体" w:hAnsi="宋体"/>
                <w:bCs/>
                <w:szCs w:val="21"/>
              </w:rPr>
              <w:t>L=1000</w:t>
            </w:r>
            <w:r w:rsidRPr="009A1CDF">
              <w:rPr>
                <w:rFonts w:ascii="宋体" w:eastAsia="宋体" w:hAnsi="宋体" w:hint="eastAsia"/>
                <w:bCs/>
                <w:szCs w:val="21"/>
              </w:rPr>
              <w:t>）</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21</w:t>
            </w:r>
          </w:p>
        </w:tc>
      </w:tr>
      <w:tr w:rsidR="007D1465" w:rsidRPr="009A1CDF" w:rsidTr="00D848FF">
        <w:trPr>
          <w:trHeight w:val="680"/>
        </w:trPr>
        <w:tc>
          <w:tcPr>
            <w:tcW w:w="7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8</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jc w:val="center"/>
              <w:rPr>
                <w:rFonts w:ascii="宋体" w:eastAsia="宋体" w:hAnsi="宋体"/>
              </w:rPr>
            </w:pPr>
            <w:r w:rsidRPr="009A1CDF">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hint="eastAsia"/>
                <w:bCs/>
                <w:szCs w:val="21"/>
              </w:rPr>
              <w:t>横向</w:t>
            </w:r>
            <w:r w:rsidRPr="009A1CDF">
              <w:rPr>
                <w:rFonts w:ascii="宋体" w:eastAsia="宋体" w:hAnsi="宋体"/>
                <w:bCs/>
                <w:szCs w:val="21"/>
              </w:rPr>
              <w:t>300H</w:t>
            </w:r>
            <w:r w:rsidRPr="009A1CDF">
              <w:rPr>
                <w:rFonts w:ascii="宋体" w:eastAsia="宋体" w:hAnsi="宋体" w:hint="eastAsia"/>
                <w:bCs/>
                <w:szCs w:val="21"/>
              </w:rPr>
              <w:t>改良</w:t>
            </w:r>
            <w:r w:rsidRPr="009A1CDF">
              <w:rPr>
                <w:rFonts w:ascii="宋体" w:eastAsia="宋体" w:hAnsi="宋体"/>
                <w:bCs/>
                <w:szCs w:val="21"/>
              </w:rPr>
              <w:t>D</w:t>
            </w:r>
            <w:r w:rsidRPr="009A1CDF">
              <w:rPr>
                <w:rFonts w:ascii="宋体" w:eastAsia="宋体" w:hAnsi="宋体" w:hint="eastAsia"/>
                <w:bCs/>
                <w:szCs w:val="21"/>
              </w:rPr>
              <w:t>型（</w:t>
            </w:r>
            <w:r w:rsidRPr="009A1CDF">
              <w:rPr>
                <w:rFonts w:ascii="宋体" w:eastAsia="宋体" w:hAnsi="宋体"/>
                <w:bCs/>
                <w:szCs w:val="21"/>
              </w:rPr>
              <w:t>L=1500</w:t>
            </w:r>
            <w:r w:rsidRPr="009A1CDF">
              <w:rPr>
                <w:rFonts w:ascii="宋体" w:eastAsia="宋体" w:hAnsi="宋体" w:hint="eastAsia"/>
                <w:bCs/>
                <w:szCs w:val="21"/>
              </w:rPr>
              <w:t>）</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2</w:t>
            </w:r>
          </w:p>
        </w:tc>
      </w:tr>
      <w:tr w:rsidR="007D1465" w:rsidRPr="009A1CDF" w:rsidTr="00D848FF">
        <w:trPr>
          <w:trHeight w:val="680"/>
        </w:trPr>
        <w:tc>
          <w:tcPr>
            <w:tcW w:w="7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Pr>
                <w:rFonts w:ascii="宋体" w:eastAsia="宋体" w:hAnsi="宋体" w:cs="宋体"/>
                <w:color w:val="000000"/>
                <w:sz w:val="22"/>
              </w:rPr>
              <w:t>9</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1465" w:rsidRPr="009A1CDF" w:rsidRDefault="007D1465" w:rsidP="000E159B">
            <w:pPr>
              <w:jc w:val="center"/>
              <w:rPr>
                <w:rFonts w:ascii="宋体" w:eastAsia="宋体" w:hAnsi="宋体"/>
              </w:rPr>
            </w:pPr>
            <w:r w:rsidRPr="009A1CDF">
              <w:rPr>
                <w:rFonts w:ascii="宋体" w:eastAsia="宋体" w:hAnsi="宋体" w:cs="宋体" w:hint="eastAsia"/>
                <w:color w:val="000000"/>
                <w:sz w:val="22"/>
              </w:rPr>
              <w:t>橡胶护舷</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hint="eastAsia"/>
                <w:bCs/>
                <w:szCs w:val="21"/>
              </w:rPr>
              <w:t>横向</w:t>
            </w:r>
            <w:r w:rsidRPr="009A1CDF">
              <w:rPr>
                <w:rFonts w:ascii="宋体" w:eastAsia="宋体" w:hAnsi="宋体"/>
                <w:bCs/>
                <w:szCs w:val="21"/>
              </w:rPr>
              <w:t>GD300H</w:t>
            </w:r>
            <w:r w:rsidRPr="009A1CDF">
              <w:rPr>
                <w:rFonts w:ascii="宋体" w:eastAsia="宋体" w:hAnsi="宋体" w:hint="eastAsia"/>
                <w:bCs/>
                <w:szCs w:val="21"/>
              </w:rPr>
              <w:t>（</w:t>
            </w:r>
            <w:r w:rsidRPr="009A1CDF">
              <w:rPr>
                <w:rFonts w:ascii="宋体" w:eastAsia="宋体" w:hAnsi="宋体"/>
                <w:bCs/>
                <w:szCs w:val="21"/>
              </w:rPr>
              <w:t>L=1000</w:t>
            </w:r>
            <w:r w:rsidRPr="009A1CDF">
              <w:rPr>
                <w:rFonts w:ascii="宋体" w:eastAsia="宋体" w:hAnsi="宋体" w:hint="eastAsia"/>
                <w:bCs/>
                <w:szCs w:val="21"/>
              </w:rPr>
              <w:t>）</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hint="eastAsia"/>
                <w:color w:val="000000"/>
                <w:sz w:val="22"/>
              </w:rPr>
              <w:t>只</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1465" w:rsidRPr="009A1CDF" w:rsidRDefault="007D1465" w:rsidP="000E159B">
            <w:pPr>
              <w:widowControl/>
              <w:jc w:val="center"/>
              <w:textAlignment w:val="center"/>
              <w:rPr>
                <w:rFonts w:ascii="宋体" w:eastAsia="宋体" w:hAnsi="宋体" w:cs="宋体"/>
                <w:color w:val="000000"/>
                <w:sz w:val="22"/>
              </w:rPr>
            </w:pPr>
            <w:r w:rsidRPr="009A1CDF">
              <w:rPr>
                <w:rFonts w:ascii="宋体" w:eastAsia="宋体" w:hAnsi="宋体" w:cs="宋体"/>
                <w:color w:val="000000"/>
                <w:sz w:val="22"/>
              </w:rPr>
              <w:t>4</w:t>
            </w:r>
          </w:p>
        </w:tc>
      </w:tr>
    </w:tbl>
    <w:p w:rsidR="007D1465" w:rsidRDefault="007D1465" w:rsidP="007F75D0">
      <w:pPr>
        <w:spacing w:line="360" w:lineRule="auto"/>
        <w:ind w:firstLineChars="200" w:firstLine="420"/>
        <w:jc w:val="left"/>
        <w:outlineLvl w:val="1"/>
        <w:rPr>
          <w:rFonts w:ascii="宋体" w:eastAsia="宋体" w:hAnsi="宋体" w:cs="宋体"/>
          <w:sz w:val="21"/>
          <w:szCs w:val="21"/>
        </w:rPr>
      </w:pPr>
    </w:p>
    <w:p w:rsidR="007D1465" w:rsidRDefault="007D1465" w:rsidP="000C6C6E">
      <w:pPr>
        <w:spacing w:line="360" w:lineRule="auto"/>
        <w:rPr>
          <w:rFonts w:ascii="宋体" w:eastAsia="宋体" w:hAnsi="宋体" w:cs="宋体"/>
          <w:b/>
          <w:sz w:val="21"/>
          <w:szCs w:val="21"/>
        </w:rPr>
      </w:pPr>
      <w:r w:rsidRPr="00481D1D">
        <w:rPr>
          <w:rFonts w:ascii="宋体" w:eastAsia="宋体" w:hAnsi="宋体" w:cs="宋体" w:hint="eastAsia"/>
          <w:b/>
          <w:sz w:val="21"/>
          <w:szCs w:val="21"/>
        </w:rPr>
        <w:t>三、服务周期</w:t>
      </w:r>
    </w:p>
    <w:p w:rsidR="007D1465" w:rsidRPr="000D3778" w:rsidRDefault="007D1465" w:rsidP="007F75D0">
      <w:pPr>
        <w:spacing w:line="360" w:lineRule="auto"/>
        <w:ind w:firstLineChars="196" w:firstLine="412"/>
        <w:rPr>
          <w:rFonts w:ascii="宋体" w:eastAsia="宋体" w:hAnsi="宋体" w:cs="宋体"/>
          <w:sz w:val="21"/>
          <w:szCs w:val="21"/>
        </w:rPr>
      </w:pPr>
      <w:r w:rsidRPr="000D3778">
        <w:rPr>
          <w:rFonts w:ascii="宋体" w:eastAsia="宋体" w:hAnsi="宋体" w:cs="宋体" w:hint="eastAsia"/>
          <w:sz w:val="21"/>
          <w:szCs w:val="21"/>
        </w:rPr>
        <w:t>自合同签订之日起</w:t>
      </w:r>
      <w:r w:rsidRPr="000D3778">
        <w:rPr>
          <w:rFonts w:ascii="宋体" w:eastAsia="宋体" w:hAnsi="宋体" w:cs="宋体"/>
          <w:sz w:val="21"/>
          <w:szCs w:val="21"/>
        </w:rPr>
        <w:t>180</w:t>
      </w:r>
      <w:r w:rsidRPr="000D3778">
        <w:rPr>
          <w:rFonts w:ascii="宋体" w:eastAsia="宋体" w:hAnsi="宋体" w:cs="宋体" w:hint="eastAsia"/>
          <w:sz w:val="21"/>
          <w:szCs w:val="21"/>
        </w:rPr>
        <w:t>日历天</w:t>
      </w:r>
      <w:r>
        <w:rPr>
          <w:rFonts w:ascii="宋体" w:eastAsia="宋体" w:hAnsi="宋体" w:cs="宋体" w:hint="eastAsia"/>
          <w:sz w:val="21"/>
          <w:szCs w:val="21"/>
        </w:rPr>
        <w:t>。</w:t>
      </w:r>
    </w:p>
    <w:p w:rsidR="007D1465" w:rsidRDefault="007D1465">
      <w:pPr>
        <w:spacing w:line="360" w:lineRule="auto"/>
        <w:rPr>
          <w:rFonts w:ascii="宋体" w:eastAsia="宋体" w:hAnsi="宋体" w:cs="宋体"/>
          <w:sz w:val="21"/>
          <w:szCs w:val="21"/>
        </w:rPr>
      </w:pPr>
    </w:p>
    <w:p w:rsidR="007D1465" w:rsidRDefault="007D1465">
      <w:pPr>
        <w:spacing w:line="360" w:lineRule="auto"/>
        <w:rPr>
          <w:rFonts w:ascii="宋体" w:eastAsia="宋体" w:hAnsi="宋体" w:cs="宋体"/>
          <w:b/>
          <w:sz w:val="21"/>
          <w:szCs w:val="21"/>
        </w:rPr>
      </w:pPr>
    </w:p>
    <w:p w:rsidR="007D1465" w:rsidRDefault="007D1465" w:rsidP="00F72A08">
      <w:pPr>
        <w:spacing w:line="360" w:lineRule="auto"/>
        <w:outlineLvl w:val="0"/>
        <w:rPr>
          <w:rFonts w:ascii="宋体" w:eastAsia="宋体" w:hAnsi="宋体" w:cs="宋体"/>
          <w:b/>
          <w:sz w:val="36"/>
          <w:szCs w:val="36"/>
        </w:rPr>
      </w:pPr>
      <w:bookmarkStart w:id="6" w:name="_Toc43024026"/>
    </w:p>
    <w:p w:rsidR="007D1465" w:rsidRDefault="007D1465" w:rsidP="00033B30">
      <w:pPr>
        <w:spacing w:line="360" w:lineRule="auto"/>
        <w:jc w:val="center"/>
        <w:outlineLvl w:val="0"/>
        <w:rPr>
          <w:rFonts w:ascii="宋体" w:eastAsia="宋体"/>
          <w:b/>
          <w:sz w:val="36"/>
          <w:szCs w:val="36"/>
        </w:rPr>
      </w:pPr>
      <w:r>
        <w:rPr>
          <w:rFonts w:ascii="宋体" w:eastAsia="宋体" w:hAnsi="宋体" w:cs="宋体" w:hint="eastAsia"/>
          <w:b/>
          <w:sz w:val="36"/>
          <w:szCs w:val="36"/>
        </w:rPr>
        <w:lastRenderedPageBreak/>
        <w:t>第五部分</w:t>
      </w:r>
      <w:r>
        <w:rPr>
          <w:rFonts w:ascii="宋体" w:eastAsia="宋体" w:hAnsi="宋体" w:cs="宋体"/>
          <w:b/>
          <w:sz w:val="36"/>
          <w:szCs w:val="36"/>
        </w:rPr>
        <w:t xml:space="preserve">  </w:t>
      </w:r>
      <w:r>
        <w:rPr>
          <w:rFonts w:ascii="宋体" w:eastAsia="宋体" w:hAnsi="宋体" w:cs="宋体" w:hint="eastAsia"/>
          <w:b/>
          <w:sz w:val="36"/>
          <w:szCs w:val="36"/>
        </w:rPr>
        <w:t>合同文本</w:t>
      </w:r>
    </w:p>
    <w:p w:rsidR="007D1465" w:rsidRDefault="007D1465" w:rsidP="00033B30">
      <w:pPr>
        <w:snapToGrid w:val="0"/>
        <w:spacing w:line="360" w:lineRule="auto"/>
        <w:jc w:val="center"/>
        <w:rPr>
          <w:rFonts w:ascii="宋体" w:eastAsia="宋体" w:hAnsi="宋体"/>
          <w:b/>
          <w:snapToGrid w:val="0"/>
          <w:sz w:val="21"/>
          <w:szCs w:val="21"/>
        </w:rPr>
      </w:pPr>
    </w:p>
    <w:p w:rsidR="007D1465" w:rsidRDefault="007D1465" w:rsidP="00033B30">
      <w:pPr>
        <w:snapToGrid w:val="0"/>
        <w:spacing w:line="360" w:lineRule="auto"/>
        <w:jc w:val="center"/>
        <w:rPr>
          <w:rFonts w:ascii="宋体" w:eastAsia="宋体" w:hAnsi="宋体"/>
          <w:b/>
          <w:snapToGrid w:val="0"/>
          <w:sz w:val="28"/>
          <w:szCs w:val="28"/>
        </w:rPr>
      </w:pPr>
      <w:r>
        <w:rPr>
          <w:rFonts w:ascii="宋体" w:eastAsia="宋体" w:hAnsi="宋体" w:hint="eastAsia"/>
          <w:b/>
          <w:snapToGrid w:val="0"/>
          <w:sz w:val="28"/>
          <w:szCs w:val="28"/>
        </w:rPr>
        <w:t>合</w:t>
      </w:r>
      <w:r>
        <w:rPr>
          <w:rFonts w:ascii="宋体" w:eastAsia="宋体" w:hAnsi="宋体"/>
          <w:b/>
          <w:snapToGrid w:val="0"/>
          <w:sz w:val="28"/>
          <w:szCs w:val="28"/>
        </w:rPr>
        <w:t xml:space="preserve"> </w:t>
      </w:r>
      <w:r>
        <w:rPr>
          <w:rFonts w:ascii="宋体" w:eastAsia="宋体" w:hAnsi="宋体" w:hint="eastAsia"/>
          <w:b/>
          <w:snapToGrid w:val="0"/>
          <w:sz w:val="28"/>
          <w:szCs w:val="28"/>
        </w:rPr>
        <w:t>同</w:t>
      </w:r>
      <w:r>
        <w:rPr>
          <w:rFonts w:ascii="宋体" w:eastAsia="宋体" w:hAnsi="宋体"/>
          <w:b/>
          <w:snapToGrid w:val="0"/>
          <w:sz w:val="28"/>
          <w:szCs w:val="28"/>
        </w:rPr>
        <w:t xml:space="preserve"> </w:t>
      </w:r>
      <w:r>
        <w:rPr>
          <w:rFonts w:ascii="宋体" w:eastAsia="宋体" w:hAnsi="宋体" w:hint="eastAsia"/>
          <w:b/>
          <w:snapToGrid w:val="0"/>
          <w:sz w:val="28"/>
          <w:szCs w:val="28"/>
        </w:rPr>
        <w:t>协</w:t>
      </w:r>
      <w:r>
        <w:rPr>
          <w:rFonts w:ascii="宋体" w:eastAsia="宋体" w:hAnsi="宋体"/>
          <w:b/>
          <w:snapToGrid w:val="0"/>
          <w:sz w:val="28"/>
          <w:szCs w:val="28"/>
        </w:rPr>
        <w:t xml:space="preserve"> </w:t>
      </w:r>
      <w:r>
        <w:rPr>
          <w:rFonts w:ascii="宋体" w:eastAsia="宋体" w:hAnsi="宋体" w:hint="eastAsia"/>
          <w:b/>
          <w:snapToGrid w:val="0"/>
          <w:sz w:val="28"/>
          <w:szCs w:val="28"/>
        </w:rPr>
        <w:t>议</w:t>
      </w:r>
      <w:r>
        <w:rPr>
          <w:rFonts w:ascii="宋体" w:eastAsia="宋体" w:hAnsi="宋体"/>
          <w:b/>
          <w:snapToGrid w:val="0"/>
          <w:sz w:val="28"/>
          <w:szCs w:val="28"/>
        </w:rPr>
        <w:t xml:space="preserve"> </w:t>
      </w:r>
      <w:r>
        <w:rPr>
          <w:rFonts w:ascii="宋体" w:eastAsia="宋体" w:hAnsi="宋体" w:hint="eastAsia"/>
          <w:b/>
          <w:snapToGrid w:val="0"/>
          <w:sz w:val="28"/>
          <w:szCs w:val="28"/>
        </w:rPr>
        <w:t>书</w:t>
      </w: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u w:val="single"/>
        </w:rPr>
      </w:pPr>
      <w:r>
        <w:rPr>
          <w:rFonts w:ascii="宋体" w:eastAsia="宋体" w:hAnsi="宋体" w:hint="eastAsia"/>
          <w:snapToGrid w:val="0"/>
          <w:sz w:val="21"/>
          <w:szCs w:val="21"/>
        </w:rPr>
        <w:t>发包人（全称）：</w:t>
      </w:r>
      <w:r>
        <w:rPr>
          <w:rFonts w:ascii="宋体" w:eastAsia="宋体" w:hAnsi="宋体" w:hint="eastAsia"/>
          <w:snapToGrid w:val="0"/>
          <w:sz w:val="21"/>
          <w:szCs w:val="21"/>
          <w:u w:val="single"/>
        </w:rPr>
        <w:t>南通港口集团有限公司通州港务分公司</w:t>
      </w:r>
    </w:p>
    <w:p w:rsidR="007D1465" w:rsidRDefault="007D1465" w:rsidP="00033B30">
      <w:pPr>
        <w:snapToGrid w:val="0"/>
        <w:spacing w:line="360" w:lineRule="auto"/>
        <w:rPr>
          <w:rFonts w:ascii="宋体" w:eastAsia="宋体" w:hAnsi="宋体"/>
          <w:snapToGrid w:val="0"/>
          <w:sz w:val="21"/>
          <w:szCs w:val="21"/>
          <w:u w:val="single"/>
        </w:rPr>
      </w:pPr>
      <w:r>
        <w:rPr>
          <w:rFonts w:ascii="宋体" w:eastAsia="宋体" w:hAnsi="宋体" w:hint="eastAsia"/>
          <w:snapToGrid w:val="0"/>
          <w:sz w:val="21"/>
          <w:szCs w:val="21"/>
        </w:rPr>
        <w:t>承包人（全称）：</w:t>
      </w:r>
      <w:r>
        <w:rPr>
          <w:rFonts w:ascii="宋体" w:eastAsia="宋体" w:hAnsi="宋体"/>
          <w:snapToGrid w:val="0"/>
          <w:sz w:val="21"/>
          <w:szCs w:val="21"/>
          <w:u w:val="single"/>
        </w:rPr>
        <w:t xml:space="preserve">                                  </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依照《中华人民共和国合同法》、《中华人民共和国建筑法》及其他有关法律、行政法规，遵循平等、自愿、公平和诚实信用的原则，双方就本建设工程施工事项协商一致，订立本合同。</w:t>
      </w:r>
    </w:p>
    <w:p w:rsidR="007D1465" w:rsidRDefault="007D1465" w:rsidP="007F75D0">
      <w:pPr>
        <w:snapToGrid w:val="0"/>
        <w:spacing w:line="360" w:lineRule="auto"/>
        <w:ind w:firstLineChars="250" w:firstLine="525"/>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、本协议书中的名词和用语均与下文提到的合同条款中规定的含义相同。</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、下列文件构成整个合同不可分割的整体，各文件相互补充，若有不明确或不一致之处，以下列顺序在先者为准。</w:t>
      </w:r>
    </w:p>
    <w:p w:rsidR="007D1465" w:rsidRDefault="007D1465" w:rsidP="00033B30">
      <w:pPr>
        <w:snapToGrid w:val="0"/>
        <w:spacing w:line="360" w:lineRule="auto"/>
        <w:ind w:left="460"/>
        <w:rPr>
          <w:rFonts w:ascii="宋体" w:eastAsia="宋体" w:hAnsi="宋体"/>
          <w:snapToGrid w:val="0"/>
          <w:sz w:val="21"/>
          <w:szCs w:val="21"/>
        </w:rPr>
      </w:pPr>
      <w:r>
        <w:rPr>
          <w:rFonts w:ascii="宋体" w:eastAsia="宋体" w:hAnsi="宋体" w:hint="eastAsia"/>
          <w:snapToGrid w:val="0"/>
          <w:sz w:val="21"/>
          <w:szCs w:val="21"/>
        </w:rPr>
        <w:t>双方商定的补充协议或合同期内经双方签署的备忘录；</w:t>
      </w:r>
    </w:p>
    <w:p w:rsidR="007D1465" w:rsidRDefault="007D1465" w:rsidP="00033B30">
      <w:pPr>
        <w:numPr>
          <w:ilvl w:val="0"/>
          <w:numId w:val="20"/>
        </w:numPr>
        <w:snapToGrid w:val="0"/>
        <w:spacing w:line="360" w:lineRule="auto"/>
        <w:rPr>
          <w:rFonts w:ascii="宋体" w:eastAsia="宋体" w:hAnsi="宋体"/>
          <w:snapToGrid w:val="0"/>
          <w:sz w:val="21"/>
          <w:szCs w:val="21"/>
        </w:rPr>
      </w:pPr>
      <w:r>
        <w:rPr>
          <w:rFonts w:ascii="宋体" w:eastAsia="宋体" w:hAnsi="宋体" w:hint="eastAsia"/>
          <w:snapToGrid w:val="0"/>
          <w:sz w:val="21"/>
          <w:szCs w:val="21"/>
        </w:rPr>
        <w:t>合同协议书；</w:t>
      </w:r>
    </w:p>
    <w:p w:rsidR="007D1465" w:rsidRDefault="007D1465" w:rsidP="00033B30">
      <w:pPr>
        <w:numPr>
          <w:ilvl w:val="0"/>
          <w:numId w:val="20"/>
        </w:numPr>
        <w:snapToGrid w:val="0"/>
        <w:spacing w:line="360" w:lineRule="auto"/>
        <w:rPr>
          <w:rFonts w:ascii="宋体" w:eastAsia="宋体" w:hAnsi="宋体"/>
          <w:snapToGrid w:val="0"/>
          <w:sz w:val="21"/>
          <w:szCs w:val="21"/>
        </w:rPr>
      </w:pPr>
      <w:r>
        <w:rPr>
          <w:rFonts w:ascii="宋体" w:eastAsia="宋体" w:hAnsi="宋体" w:hint="eastAsia"/>
          <w:snapToGrid w:val="0"/>
          <w:sz w:val="21"/>
          <w:szCs w:val="21"/>
        </w:rPr>
        <w:t>合同条款；</w:t>
      </w:r>
    </w:p>
    <w:p w:rsidR="007D1465" w:rsidRDefault="007D1465" w:rsidP="00033B30">
      <w:pPr>
        <w:numPr>
          <w:ilvl w:val="0"/>
          <w:numId w:val="20"/>
        </w:numPr>
        <w:snapToGrid w:val="0"/>
        <w:spacing w:line="360" w:lineRule="auto"/>
        <w:rPr>
          <w:rFonts w:ascii="宋体" w:eastAsia="宋体" w:hAnsi="宋体"/>
          <w:snapToGrid w:val="0"/>
          <w:sz w:val="21"/>
          <w:szCs w:val="21"/>
        </w:rPr>
      </w:pPr>
      <w:r>
        <w:rPr>
          <w:rFonts w:ascii="宋体" w:eastAsia="宋体" w:hAnsi="宋体" w:hint="eastAsia"/>
          <w:snapToGrid w:val="0"/>
          <w:sz w:val="21"/>
          <w:szCs w:val="21"/>
        </w:rPr>
        <w:t>工程质量保修书；</w:t>
      </w:r>
    </w:p>
    <w:p w:rsidR="007D1465" w:rsidRDefault="007D1465" w:rsidP="00033B30">
      <w:pPr>
        <w:numPr>
          <w:ilvl w:val="0"/>
          <w:numId w:val="20"/>
        </w:numPr>
        <w:snapToGrid w:val="0"/>
        <w:spacing w:line="360" w:lineRule="auto"/>
        <w:rPr>
          <w:rFonts w:ascii="宋体" w:eastAsia="宋体" w:hAnsi="宋体"/>
          <w:snapToGrid w:val="0"/>
          <w:sz w:val="21"/>
          <w:szCs w:val="21"/>
        </w:rPr>
      </w:pPr>
      <w:r>
        <w:rPr>
          <w:rFonts w:ascii="宋体" w:eastAsia="宋体" w:hAnsi="宋体" w:hint="eastAsia"/>
          <w:snapToGrid w:val="0"/>
          <w:sz w:val="21"/>
          <w:szCs w:val="21"/>
        </w:rPr>
        <w:t>廉政合同协议书；</w:t>
      </w:r>
    </w:p>
    <w:p w:rsidR="007D1465" w:rsidRDefault="007D1465" w:rsidP="00033B30">
      <w:pPr>
        <w:numPr>
          <w:ilvl w:val="0"/>
          <w:numId w:val="20"/>
        </w:numPr>
        <w:snapToGrid w:val="0"/>
        <w:spacing w:line="360" w:lineRule="auto"/>
        <w:rPr>
          <w:rFonts w:ascii="宋体" w:eastAsia="宋体" w:hAnsi="宋体"/>
          <w:snapToGrid w:val="0"/>
          <w:sz w:val="21"/>
          <w:szCs w:val="21"/>
        </w:rPr>
      </w:pPr>
      <w:r>
        <w:rPr>
          <w:rFonts w:ascii="宋体" w:eastAsia="宋体" w:hAnsi="宋体" w:hint="eastAsia"/>
          <w:snapToGrid w:val="0"/>
          <w:sz w:val="21"/>
          <w:szCs w:val="21"/>
        </w:rPr>
        <w:t>与本合同有关的其他文件。</w:t>
      </w:r>
    </w:p>
    <w:p w:rsidR="007D1465" w:rsidRDefault="007D1465" w:rsidP="007F75D0">
      <w:pPr>
        <w:snapToGrid w:val="0"/>
        <w:spacing w:line="360" w:lineRule="auto"/>
        <w:ind w:firstLineChars="244" w:firstLine="512"/>
        <w:rPr>
          <w:rFonts w:ascii="宋体" w:eastAsia="宋体" w:hAnsi="宋体"/>
          <w:snapToGrid w:val="0"/>
          <w:sz w:val="21"/>
          <w:szCs w:val="21"/>
        </w:rPr>
      </w:pPr>
      <w:r>
        <w:rPr>
          <w:rFonts w:ascii="宋体" w:eastAsia="宋体" w:hAnsi="宋体" w:hint="eastAsia"/>
          <w:snapToGrid w:val="0"/>
          <w:sz w:val="21"/>
          <w:szCs w:val="21"/>
        </w:rPr>
        <w:t>组成合同的各项文件涉及同一内容的，以最新签署的为准；签署日期为同一日，内容有不一致的，以对甲方有利的约定为准，由甲方选择适用。</w:t>
      </w:r>
    </w:p>
    <w:p w:rsidR="007D1465" w:rsidRDefault="007D1465" w:rsidP="007F75D0">
      <w:pPr>
        <w:snapToGrid w:val="0"/>
        <w:spacing w:line="360" w:lineRule="auto"/>
        <w:ind w:firstLineChars="200" w:firstLine="420"/>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、工程名称：</w:t>
      </w:r>
      <w:r>
        <w:rPr>
          <w:rFonts w:ascii="宋体" w:eastAsia="宋体" w:hAnsi="宋体" w:cs="宋体" w:hint="eastAsia"/>
          <w:bCs/>
          <w:kern w:val="0"/>
          <w:sz w:val="21"/>
          <w:szCs w:val="21"/>
        </w:rPr>
        <w:t>南通港口集团有限公司通州港务分公司上半年挡外港务设施维修工程</w:t>
      </w:r>
    </w:p>
    <w:p w:rsidR="007D1465" w:rsidRDefault="007D1465" w:rsidP="007F75D0">
      <w:pPr>
        <w:snapToGrid w:val="0"/>
        <w:spacing w:line="360" w:lineRule="auto"/>
        <w:ind w:firstLineChars="350" w:firstLine="735"/>
        <w:rPr>
          <w:rFonts w:ascii="宋体" w:eastAsia="宋体" w:hAnsi="宋体"/>
          <w:snapToGrid w:val="0"/>
          <w:sz w:val="21"/>
          <w:szCs w:val="21"/>
        </w:rPr>
      </w:pPr>
      <w:r>
        <w:rPr>
          <w:rFonts w:ascii="宋体" w:eastAsia="宋体" w:hAnsi="宋体" w:hint="eastAsia"/>
          <w:snapToGrid w:val="0"/>
          <w:sz w:val="21"/>
          <w:szCs w:val="21"/>
        </w:rPr>
        <w:t>工程地点：</w:t>
      </w:r>
      <w:r>
        <w:rPr>
          <w:rFonts w:ascii="宋体" w:eastAsia="宋体" w:hAnsi="宋体" w:cs="宋体" w:hint="eastAsia"/>
          <w:bCs/>
          <w:kern w:val="0"/>
          <w:sz w:val="21"/>
          <w:szCs w:val="21"/>
        </w:rPr>
        <w:t>南通港口集团有限公司通州港务分公司港区内</w:t>
      </w:r>
    </w:p>
    <w:p w:rsidR="007D1465" w:rsidRDefault="007D1465" w:rsidP="007F75D0">
      <w:pPr>
        <w:snapToGrid w:val="0"/>
        <w:spacing w:line="360" w:lineRule="auto"/>
        <w:ind w:leftChars="121" w:left="315" w:firstLineChars="200" w:firstLine="420"/>
        <w:rPr>
          <w:rFonts w:ascii="宋体" w:eastAsia="宋体" w:hAnsi="宋体"/>
          <w:snapToGrid w:val="0"/>
          <w:sz w:val="21"/>
          <w:szCs w:val="21"/>
        </w:rPr>
      </w:pPr>
      <w:r>
        <w:rPr>
          <w:rFonts w:ascii="宋体" w:eastAsia="宋体" w:hAnsi="宋体" w:hint="eastAsia"/>
          <w:snapToGrid w:val="0"/>
          <w:sz w:val="21"/>
          <w:szCs w:val="21"/>
        </w:rPr>
        <w:t>工程内容：通州港务分公司</w:t>
      </w:r>
      <w:r>
        <w:rPr>
          <w:rFonts w:ascii="宋体" w:eastAsia="宋体" w:hAnsi="宋体" w:cs="宋体" w:hint="eastAsia"/>
          <w:kern w:val="0"/>
          <w:sz w:val="21"/>
          <w:szCs w:val="21"/>
        </w:rPr>
        <w:t>码头前沿</w:t>
      </w:r>
      <w:r>
        <w:rPr>
          <w:rFonts w:ascii="宋体" w:eastAsia="宋体" w:hAnsi="宋体" w:cs="宋体"/>
          <w:kern w:val="0"/>
          <w:sz w:val="21"/>
          <w:szCs w:val="21"/>
        </w:rPr>
        <w:t>105</w:t>
      </w:r>
      <w:r>
        <w:rPr>
          <w:rFonts w:ascii="宋体" w:eastAsia="宋体" w:hAnsi="宋体" w:cs="宋体" w:hint="eastAsia"/>
          <w:kern w:val="0"/>
          <w:sz w:val="21"/>
          <w:szCs w:val="21"/>
        </w:rPr>
        <w:t>套橡胶护舷拆除、安装，</w:t>
      </w:r>
      <w:r>
        <w:rPr>
          <w:rFonts w:ascii="宋体" w:eastAsia="宋体" w:hAnsi="宋体" w:cs="宋体"/>
          <w:kern w:val="0"/>
          <w:sz w:val="21"/>
          <w:szCs w:val="21"/>
        </w:rPr>
        <w:t>860</w:t>
      </w:r>
      <w:r w:rsidRPr="001566EA">
        <w:rPr>
          <w:rFonts w:ascii="宋体" w:eastAsia="宋体" w:hAnsi="宋体" w:cs="宋体" w:hint="eastAsia"/>
          <w:sz w:val="21"/>
          <w:szCs w:val="21"/>
        </w:rPr>
        <w:t>㎡</w:t>
      </w:r>
      <w:r>
        <w:rPr>
          <w:rFonts w:ascii="宋体" w:eastAsia="宋体" w:hAnsi="宋体" w:cs="宋体" w:hint="eastAsia"/>
          <w:kern w:val="0"/>
          <w:sz w:val="21"/>
          <w:szCs w:val="21"/>
        </w:rPr>
        <w:t>码头面层、</w:t>
      </w:r>
      <w:r>
        <w:rPr>
          <w:rFonts w:ascii="宋体" w:eastAsia="宋体" w:hAnsi="宋体" w:cs="宋体"/>
          <w:kern w:val="0"/>
          <w:sz w:val="21"/>
          <w:szCs w:val="21"/>
        </w:rPr>
        <w:t>30m</w:t>
      </w:r>
      <w:r>
        <w:rPr>
          <w:rFonts w:ascii="宋体" w:eastAsia="宋体" w:hAnsi="宋体" w:cs="宋体" w:hint="eastAsia"/>
          <w:kern w:val="0"/>
          <w:sz w:val="21"/>
          <w:szCs w:val="21"/>
        </w:rPr>
        <w:t>护轮坎、</w:t>
      </w:r>
      <w:r>
        <w:rPr>
          <w:rFonts w:ascii="宋体" w:eastAsia="宋体" w:hAnsi="宋体" w:cs="宋体"/>
          <w:kern w:val="0"/>
          <w:sz w:val="21"/>
          <w:szCs w:val="21"/>
        </w:rPr>
        <w:t>7</w:t>
      </w:r>
      <w:r>
        <w:rPr>
          <w:rFonts w:ascii="宋体" w:eastAsia="宋体" w:hAnsi="宋体" w:cs="宋体" w:hint="eastAsia"/>
          <w:kern w:val="0"/>
          <w:sz w:val="21"/>
          <w:szCs w:val="21"/>
        </w:rPr>
        <w:t>只铁梯、</w:t>
      </w:r>
      <w:r>
        <w:rPr>
          <w:rFonts w:ascii="宋体" w:eastAsia="宋体" w:hAnsi="宋体" w:cs="宋体"/>
          <w:kern w:val="0"/>
          <w:sz w:val="21"/>
          <w:szCs w:val="21"/>
        </w:rPr>
        <w:t>2</w:t>
      </w:r>
      <w:r>
        <w:rPr>
          <w:rFonts w:ascii="宋体" w:eastAsia="宋体" w:hAnsi="宋体" w:cs="宋体" w:hint="eastAsia"/>
          <w:kern w:val="0"/>
          <w:sz w:val="21"/>
          <w:szCs w:val="21"/>
        </w:rPr>
        <w:t>根护角桩等维修。</w:t>
      </w:r>
    </w:p>
    <w:p w:rsidR="007D1465" w:rsidRDefault="007D1465" w:rsidP="007F75D0">
      <w:pPr>
        <w:snapToGrid w:val="0"/>
        <w:spacing w:line="360" w:lineRule="auto"/>
        <w:ind w:firstLineChars="200" w:firstLine="420"/>
        <w:rPr>
          <w:rFonts w:ascii="宋体" w:eastAsia="宋体" w:hAnsi="宋体"/>
          <w:snapToGrid w:val="0"/>
          <w:sz w:val="21"/>
          <w:szCs w:val="21"/>
        </w:rPr>
      </w:pPr>
      <w:r>
        <w:rPr>
          <w:rFonts w:ascii="宋体" w:eastAsia="宋体" w:hAnsi="宋体"/>
          <w:snapToGrid w:val="0"/>
          <w:sz w:val="21"/>
          <w:szCs w:val="21"/>
        </w:rPr>
        <w:t>4</w:t>
      </w:r>
      <w:r>
        <w:rPr>
          <w:rFonts w:ascii="宋体" w:eastAsia="宋体" w:hAnsi="宋体" w:hint="eastAsia"/>
          <w:snapToGrid w:val="0"/>
          <w:sz w:val="21"/>
          <w:szCs w:val="21"/>
        </w:rPr>
        <w:t>、工程期限：合同签订之日起</w:t>
      </w:r>
      <w:r>
        <w:rPr>
          <w:rFonts w:ascii="宋体" w:eastAsia="宋体" w:hAnsi="宋体"/>
          <w:snapToGrid w:val="0"/>
          <w:sz w:val="21"/>
          <w:szCs w:val="21"/>
        </w:rPr>
        <w:t>180</w:t>
      </w:r>
      <w:r>
        <w:rPr>
          <w:rFonts w:ascii="宋体" w:eastAsia="宋体" w:hAnsi="宋体" w:hint="eastAsia"/>
          <w:snapToGrid w:val="0"/>
          <w:sz w:val="21"/>
          <w:szCs w:val="21"/>
        </w:rPr>
        <w:t>日历天。</w:t>
      </w:r>
    </w:p>
    <w:p w:rsidR="007D1465" w:rsidRDefault="007D1465" w:rsidP="007F75D0">
      <w:pPr>
        <w:snapToGrid w:val="0"/>
        <w:spacing w:line="360" w:lineRule="auto"/>
        <w:ind w:firstLineChars="200" w:firstLine="420"/>
        <w:rPr>
          <w:rFonts w:ascii="宋体" w:eastAsia="宋体" w:hAnsi="宋体"/>
          <w:snapToGrid w:val="0"/>
          <w:sz w:val="21"/>
          <w:szCs w:val="21"/>
        </w:rPr>
      </w:pPr>
      <w:r>
        <w:rPr>
          <w:rFonts w:ascii="宋体" w:eastAsia="宋体" w:hAnsi="宋体"/>
          <w:snapToGrid w:val="0"/>
          <w:sz w:val="21"/>
          <w:szCs w:val="21"/>
        </w:rPr>
        <w:t>5</w:t>
      </w:r>
      <w:r>
        <w:rPr>
          <w:rFonts w:ascii="宋体" w:eastAsia="宋体" w:hAnsi="宋体" w:hint="eastAsia"/>
          <w:snapToGrid w:val="0"/>
          <w:sz w:val="21"/>
          <w:szCs w:val="21"/>
        </w:rPr>
        <w:t>、承包方式：</w:t>
      </w:r>
      <w:r>
        <w:rPr>
          <w:rFonts w:ascii="宋体" w:eastAsia="宋体" w:hAnsi="宋体" w:hint="eastAsia"/>
          <w:snapToGrid w:val="0"/>
          <w:sz w:val="21"/>
          <w:szCs w:val="21"/>
          <w:u w:val="single"/>
        </w:rPr>
        <w:t>包工包料</w:t>
      </w:r>
      <w:r>
        <w:rPr>
          <w:rFonts w:ascii="宋体" w:eastAsia="宋体" w:hAnsi="宋体" w:hint="eastAsia"/>
          <w:snapToGrid w:val="0"/>
          <w:sz w:val="21"/>
          <w:szCs w:val="21"/>
        </w:rPr>
        <w:t>。</w:t>
      </w:r>
    </w:p>
    <w:p w:rsidR="007D1465" w:rsidRDefault="007D1465" w:rsidP="007F75D0">
      <w:pPr>
        <w:snapToGrid w:val="0"/>
        <w:spacing w:line="360" w:lineRule="auto"/>
        <w:ind w:firstLineChars="199" w:firstLine="418"/>
        <w:rPr>
          <w:rFonts w:ascii="宋体" w:eastAsia="宋体" w:hAnsi="宋体"/>
          <w:snapToGrid w:val="0"/>
          <w:sz w:val="21"/>
          <w:szCs w:val="21"/>
        </w:rPr>
      </w:pPr>
      <w:r>
        <w:rPr>
          <w:rFonts w:ascii="宋体" w:eastAsia="宋体" w:hAnsi="宋体"/>
          <w:snapToGrid w:val="0"/>
          <w:sz w:val="21"/>
          <w:szCs w:val="21"/>
        </w:rPr>
        <w:t>6</w:t>
      </w:r>
      <w:r>
        <w:rPr>
          <w:rFonts w:ascii="宋体" w:eastAsia="宋体" w:hAnsi="宋体" w:hint="eastAsia"/>
          <w:snapToGrid w:val="0"/>
          <w:sz w:val="21"/>
          <w:szCs w:val="21"/>
        </w:rPr>
        <w:t>、质量标准：</w:t>
      </w:r>
      <w:r>
        <w:rPr>
          <w:rFonts w:ascii="宋体" w:eastAsia="宋体" w:hAnsi="宋体"/>
          <w:snapToGrid w:val="0"/>
          <w:sz w:val="21"/>
          <w:szCs w:val="21"/>
          <w:u w:val="single"/>
        </w:rPr>
        <w:t xml:space="preserve"> </w:t>
      </w:r>
      <w:r>
        <w:rPr>
          <w:rFonts w:ascii="宋体" w:eastAsia="宋体" w:hAnsi="宋体"/>
          <w:i/>
          <w:iCs/>
          <w:snapToGrid w:val="0"/>
          <w:sz w:val="21"/>
          <w:szCs w:val="21"/>
          <w:u w:val="single"/>
        </w:rPr>
        <w:t xml:space="preserve"> </w:t>
      </w:r>
      <w:r>
        <w:rPr>
          <w:rFonts w:ascii="宋体" w:eastAsia="宋体" w:hAnsi="宋体" w:hint="eastAsia"/>
          <w:snapToGrid w:val="0"/>
          <w:sz w:val="21"/>
          <w:szCs w:val="21"/>
          <w:u w:val="single"/>
        </w:rPr>
        <w:t>合格</w:t>
      </w:r>
      <w:r>
        <w:rPr>
          <w:rFonts w:ascii="宋体" w:eastAsia="宋体" w:hAnsi="宋体"/>
          <w:snapToGrid w:val="0"/>
          <w:sz w:val="21"/>
          <w:szCs w:val="21"/>
          <w:u w:val="single"/>
        </w:rPr>
        <w:t xml:space="preserve">  </w:t>
      </w:r>
      <w:r>
        <w:rPr>
          <w:rFonts w:ascii="宋体" w:eastAsia="宋体" w:hAnsi="宋体" w:hint="eastAsia"/>
          <w:snapToGrid w:val="0"/>
          <w:sz w:val="21"/>
          <w:szCs w:val="21"/>
        </w:rPr>
        <w:t>。</w:t>
      </w:r>
    </w:p>
    <w:p w:rsidR="007D1465" w:rsidRDefault="007D1465" w:rsidP="007F75D0">
      <w:pPr>
        <w:snapToGrid w:val="0"/>
        <w:spacing w:line="360" w:lineRule="auto"/>
        <w:ind w:firstLineChars="199" w:firstLine="418"/>
        <w:rPr>
          <w:rFonts w:ascii="宋体" w:eastAsia="宋体" w:hAnsi="宋体"/>
          <w:snapToGrid w:val="0"/>
          <w:sz w:val="21"/>
          <w:szCs w:val="21"/>
        </w:rPr>
      </w:pPr>
      <w:r>
        <w:rPr>
          <w:rFonts w:ascii="宋体" w:eastAsia="宋体" w:hAnsi="宋体"/>
          <w:snapToGrid w:val="0"/>
          <w:sz w:val="21"/>
          <w:szCs w:val="21"/>
        </w:rPr>
        <w:t>7</w:t>
      </w:r>
      <w:r>
        <w:rPr>
          <w:rFonts w:ascii="宋体" w:eastAsia="宋体" w:hAnsi="宋体" w:hint="eastAsia"/>
          <w:snapToGrid w:val="0"/>
          <w:sz w:val="21"/>
          <w:szCs w:val="21"/>
        </w:rPr>
        <w:t>、合同价款：</w:t>
      </w:r>
    </w:p>
    <w:p w:rsidR="007D1465" w:rsidRDefault="007D1465" w:rsidP="007F75D0">
      <w:pPr>
        <w:snapToGrid w:val="0"/>
        <w:spacing w:line="360" w:lineRule="auto"/>
        <w:ind w:firstLineChars="199" w:firstLine="418"/>
        <w:rPr>
          <w:rFonts w:ascii="宋体" w:eastAsia="宋体" w:hAnsi="宋体"/>
          <w:snapToGrid w:val="0"/>
          <w:sz w:val="21"/>
          <w:szCs w:val="21"/>
        </w:rPr>
      </w:pPr>
      <w:r>
        <w:rPr>
          <w:rFonts w:ascii="宋体" w:eastAsia="宋体" w:hAnsi="宋体"/>
          <w:snapToGrid w:val="0"/>
          <w:sz w:val="21"/>
          <w:szCs w:val="21"/>
        </w:rPr>
        <w:t>8</w:t>
      </w:r>
      <w:r>
        <w:rPr>
          <w:rFonts w:ascii="宋体" w:eastAsia="宋体" w:hAnsi="宋体" w:hint="eastAsia"/>
          <w:snapToGrid w:val="0"/>
          <w:sz w:val="21"/>
          <w:szCs w:val="21"/>
        </w:rPr>
        <w:t>、甲、乙双方在此立约：保证按照本合同的约定，承担和履行各自的全部责任和义务。</w:t>
      </w:r>
    </w:p>
    <w:p w:rsidR="007D1465" w:rsidRDefault="007D1465" w:rsidP="007F75D0">
      <w:pPr>
        <w:snapToGrid w:val="0"/>
        <w:spacing w:line="360" w:lineRule="auto"/>
        <w:ind w:firstLineChars="200" w:firstLine="420"/>
        <w:rPr>
          <w:rFonts w:ascii="宋体" w:eastAsia="宋体" w:hAnsi="宋体"/>
          <w:snapToGrid w:val="0"/>
          <w:sz w:val="21"/>
          <w:szCs w:val="21"/>
        </w:rPr>
      </w:pPr>
      <w:r>
        <w:rPr>
          <w:rFonts w:ascii="宋体" w:eastAsia="宋体" w:hAnsi="宋体"/>
          <w:snapToGrid w:val="0"/>
          <w:sz w:val="21"/>
          <w:szCs w:val="21"/>
        </w:rPr>
        <w:t>9</w:t>
      </w:r>
      <w:r>
        <w:rPr>
          <w:rFonts w:ascii="宋体" w:eastAsia="宋体" w:hAnsi="宋体" w:hint="eastAsia"/>
          <w:snapToGrid w:val="0"/>
          <w:sz w:val="21"/>
          <w:szCs w:val="21"/>
        </w:rPr>
        <w:t>、本协议由双方法定代表人或其授权的代理人签署并加盖公章后生效。工程经竣工验收合格、保修期满、合同总价款及保修金结清后合同终止。</w:t>
      </w:r>
    </w:p>
    <w:p w:rsidR="007D1465" w:rsidRDefault="007D1465" w:rsidP="007F75D0">
      <w:pPr>
        <w:snapToGrid w:val="0"/>
        <w:spacing w:line="360" w:lineRule="auto"/>
        <w:ind w:firstLineChars="200" w:firstLine="420"/>
        <w:rPr>
          <w:rFonts w:ascii="宋体" w:eastAsia="宋体" w:hAnsi="宋体"/>
          <w:snapToGrid w:val="0"/>
          <w:sz w:val="21"/>
          <w:szCs w:val="21"/>
        </w:rPr>
      </w:pPr>
      <w:r>
        <w:rPr>
          <w:rFonts w:ascii="宋体" w:eastAsia="宋体" w:hAnsi="宋体"/>
          <w:snapToGrid w:val="0"/>
          <w:sz w:val="21"/>
          <w:szCs w:val="21"/>
        </w:rPr>
        <w:t>10</w:t>
      </w:r>
      <w:r>
        <w:rPr>
          <w:rFonts w:ascii="宋体" w:eastAsia="宋体" w:hAnsi="宋体" w:hint="eastAsia"/>
          <w:snapToGrid w:val="0"/>
          <w:sz w:val="21"/>
          <w:szCs w:val="21"/>
        </w:rPr>
        <w:t>、本协议书正本二份，双方各执一份，具有同等法律效力；副本四份，双方各执二份，当副本与正本不一致时，以正本为准。</w:t>
      </w:r>
    </w:p>
    <w:p w:rsidR="007D1465" w:rsidRDefault="007D1465" w:rsidP="00033B30">
      <w:pPr>
        <w:snapToGrid w:val="0"/>
        <w:spacing w:line="360" w:lineRule="auto"/>
        <w:ind w:left="425"/>
        <w:rPr>
          <w:rFonts w:ascii="宋体" w:eastAsia="宋体" w:hAnsi="宋体"/>
          <w:snapToGrid w:val="0"/>
          <w:sz w:val="21"/>
          <w:szCs w:val="21"/>
        </w:rPr>
      </w:pPr>
    </w:p>
    <w:p w:rsidR="007D1465" w:rsidRDefault="007D1465" w:rsidP="00033B30">
      <w:pPr>
        <w:snapToGrid w:val="0"/>
        <w:spacing w:line="360" w:lineRule="auto"/>
        <w:ind w:left="425"/>
        <w:rPr>
          <w:rFonts w:ascii="宋体" w:eastAsia="宋体" w:hAnsi="宋体"/>
          <w:snapToGrid w:val="0"/>
          <w:sz w:val="21"/>
          <w:szCs w:val="21"/>
        </w:rPr>
      </w:pPr>
    </w:p>
    <w:p w:rsidR="007D1465" w:rsidRDefault="007D1465" w:rsidP="00033B30">
      <w:pPr>
        <w:snapToGrid w:val="0"/>
        <w:spacing w:line="360" w:lineRule="auto"/>
        <w:ind w:left="425"/>
        <w:rPr>
          <w:rFonts w:ascii="宋体" w:eastAsia="宋体" w:hAnsi="宋体"/>
          <w:snapToGrid w:val="0"/>
          <w:sz w:val="21"/>
          <w:szCs w:val="21"/>
        </w:rPr>
      </w:pPr>
    </w:p>
    <w:p w:rsidR="007D1465" w:rsidRDefault="007D1465" w:rsidP="00033B30">
      <w:pPr>
        <w:snapToGrid w:val="0"/>
        <w:spacing w:line="360" w:lineRule="auto"/>
        <w:ind w:left="425"/>
        <w:rPr>
          <w:rFonts w:ascii="宋体" w:eastAsia="宋体" w:hAnsi="宋体"/>
          <w:snapToGrid w:val="0"/>
          <w:sz w:val="21"/>
          <w:szCs w:val="21"/>
        </w:rPr>
      </w:pPr>
    </w:p>
    <w:p w:rsidR="007D1465" w:rsidRDefault="007D1465" w:rsidP="007F75D0">
      <w:pPr>
        <w:snapToGrid w:val="0"/>
        <w:spacing w:line="360" w:lineRule="auto"/>
        <w:ind w:firstLineChars="150" w:firstLine="315"/>
        <w:rPr>
          <w:rFonts w:ascii="宋体" w:eastAsia="宋体" w:hAnsi="宋体"/>
          <w:snapToGrid w:val="0"/>
          <w:sz w:val="21"/>
          <w:szCs w:val="21"/>
        </w:rPr>
      </w:pPr>
      <w:r>
        <w:rPr>
          <w:rFonts w:ascii="宋体" w:eastAsia="宋体" w:hAnsi="宋体" w:hint="eastAsia"/>
          <w:snapToGrid w:val="0"/>
          <w:sz w:val="21"/>
          <w:szCs w:val="21"/>
        </w:rPr>
        <w:lastRenderedPageBreak/>
        <w:t>甲方：</w:t>
      </w:r>
      <w:r>
        <w:rPr>
          <w:rFonts w:ascii="宋体" w:eastAsia="宋体" w:hAnsi="宋体"/>
          <w:snapToGrid w:val="0"/>
          <w:sz w:val="21"/>
          <w:szCs w:val="21"/>
        </w:rPr>
        <w:t xml:space="preserve">                                      </w:t>
      </w:r>
      <w:r>
        <w:rPr>
          <w:rFonts w:ascii="宋体" w:eastAsia="宋体" w:hAnsi="宋体" w:hint="eastAsia"/>
          <w:snapToGrid w:val="0"/>
          <w:sz w:val="21"/>
          <w:szCs w:val="21"/>
        </w:rPr>
        <w:t>乙方：</w:t>
      </w:r>
    </w:p>
    <w:p w:rsidR="007D1465" w:rsidRDefault="007D1465" w:rsidP="00033B30">
      <w:pPr>
        <w:snapToGrid w:val="0"/>
        <w:spacing w:line="360" w:lineRule="auto"/>
        <w:ind w:left="425"/>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r>
        <w:rPr>
          <w:rFonts w:ascii="宋体" w:eastAsia="宋体" w:hAnsi="宋体"/>
          <w:snapToGrid w:val="0"/>
          <w:sz w:val="21"/>
          <w:szCs w:val="21"/>
        </w:rPr>
        <w:t xml:space="preserve">   </w:t>
      </w:r>
    </w:p>
    <w:p w:rsidR="007D1465" w:rsidRDefault="007D1465" w:rsidP="007F75D0">
      <w:pPr>
        <w:snapToGrid w:val="0"/>
        <w:spacing w:line="360" w:lineRule="auto"/>
        <w:ind w:firstLineChars="150" w:firstLine="315"/>
        <w:rPr>
          <w:rFonts w:ascii="宋体" w:eastAsia="宋体" w:hAnsi="宋体"/>
          <w:snapToGrid w:val="0"/>
          <w:sz w:val="21"/>
          <w:szCs w:val="21"/>
        </w:rPr>
      </w:pPr>
      <w:r>
        <w:rPr>
          <w:rFonts w:ascii="宋体" w:eastAsia="宋体" w:hAnsi="宋体" w:hint="eastAsia"/>
          <w:snapToGrid w:val="0"/>
          <w:sz w:val="21"/>
          <w:szCs w:val="21"/>
        </w:rPr>
        <w:t>法定代表人：</w:t>
      </w:r>
      <w:r>
        <w:rPr>
          <w:rFonts w:ascii="宋体" w:eastAsia="宋体" w:hAnsi="宋体"/>
          <w:snapToGrid w:val="0"/>
          <w:sz w:val="21"/>
          <w:szCs w:val="21"/>
        </w:rPr>
        <w:t xml:space="preserve">                                </w:t>
      </w:r>
      <w:r>
        <w:rPr>
          <w:rFonts w:ascii="宋体" w:eastAsia="宋体" w:hAnsi="宋体" w:hint="eastAsia"/>
          <w:snapToGrid w:val="0"/>
          <w:sz w:val="21"/>
          <w:szCs w:val="21"/>
        </w:rPr>
        <w:t>法定代表人：</w:t>
      </w:r>
      <w:r>
        <w:rPr>
          <w:rFonts w:ascii="宋体" w:eastAsia="宋体" w:hAnsi="宋体"/>
          <w:snapToGrid w:val="0"/>
          <w:sz w:val="21"/>
          <w:szCs w:val="21"/>
        </w:rPr>
        <w:t xml:space="preserve">  </w:t>
      </w:r>
    </w:p>
    <w:p w:rsidR="007D1465" w:rsidRDefault="007D1465" w:rsidP="00033B30">
      <w:pPr>
        <w:snapToGrid w:val="0"/>
        <w:spacing w:line="360" w:lineRule="auto"/>
        <w:rPr>
          <w:rFonts w:ascii="宋体" w:eastAsia="宋体" w:hAnsi="宋体"/>
          <w:snapToGrid w:val="0"/>
          <w:sz w:val="21"/>
          <w:szCs w:val="21"/>
        </w:rPr>
      </w:pPr>
      <w:r>
        <w:rPr>
          <w:rFonts w:ascii="宋体" w:eastAsia="宋体" w:hAnsi="宋体"/>
          <w:snapToGrid w:val="0"/>
          <w:sz w:val="21"/>
          <w:szCs w:val="21"/>
        </w:rPr>
        <w:t xml:space="preserve">   </w:t>
      </w:r>
      <w:r>
        <w:rPr>
          <w:rFonts w:ascii="宋体" w:eastAsia="宋体" w:hAnsi="宋体" w:hint="eastAsia"/>
          <w:snapToGrid w:val="0"/>
          <w:sz w:val="21"/>
          <w:szCs w:val="21"/>
        </w:rPr>
        <w:t>或</w:t>
      </w:r>
      <w:r>
        <w:rPr>
          <w:rFonts w:ascii="宋体" w:eastAsia="宋体" w:hAnsi="宋体"/>
          <w:snapToGrid w:val="0"/>
          <w:sz w:val="21"/>
          <w:szCs w:val="21"/>
        </w:rPr>
        <w:t xml:space="preserve">                                          </w:t>
      </w:r>
      <w:r>
        <w:rPr>
          <w:rFonts w:ascii="宋体" w:eastAsia="宋体" w:hAnsi="宋体" w:hint="eastAsia"/>
          <w:snapToGrid w:val="0"/>
          <w:sz w:val="21"/>
          <w:szCs w:val="21"/>
        </w:rPr>
        <w:t>或</w:t>
      </w:r>
    </w:p>
    <w:p w:rsidR="007D1465" w:rsidRDefault="007D1465" w:rsidP="00033B30">
      <w:pPr>
        <w:snapToGrid w:val="0"/>
        <w:spacing w:line="360" w:lineRule="auto"/>
        <w:rPr>
          <w:rFonts w:ascii="宋体" w:eastAsia="宋体" w:hAnsi="宋体"/>
          <w:snapToGrid w:val="0"/>
          <w:sz w:val="21"/>
          <w:szCs w:val="21"/>
        </w:rPr>
      </w:pPr>
      <w:r>
        <w:rPr>
          <w:rFonts w:ascii="宋体" w:eastAsia="宋体" w:hAnsi="宋体"/>
          <w:snapToGrid w:val="0"/>
          <w:sz w:val="21"/>
          <w:szCs w:val="21"/>
        </w:rPr>
        <w:t xml:space="preserve">   </w:t>
      </w:r>
      <w:r>
        <w:rPr>
          <w:rFonts w:ascii="宋体" w:eastAsia="宋体" w:hAnsi="宋体" w:hint="eastAsia"/>
          <w:snapToGrid w:val="0"/>
          <w:sz w:val="21"/>
          <w:szCs w:val="21"/>
        </w:rPr>
        <w:t>其授权的代理人：</w:t>
      </w:r>
      <w:r>
        <w:rPr>
          <w:rFonts w:ascii="宋体" w:eastAsia="宋体" w:hAnsi="宋体"/>
          <w:snapToGrid w:val="0"/>
          <w:sz w:val="21"/>
          <w:szCs w:val="21"/>
        </w:rPr>
        <w:t xml:space="preserve">                            </w:t>
      </w:r>
      <w:r>
        <w:rPr>
          <w:rFonts w:ascii="宋体" w:eastAsia="宋体" w:hAnsi="宋体" w:hint="eastAsia"/>
          <w:snapToGrid w:val="0"/>
          <w:sz w:val="21"/>
          <w:szCs w:val="21"/>
        </w:rPr>
        <w:t>其授权的代理人：</w:t>
      </w:r>
    </w:p>
    <w:p w:rsidR="007D1465" w:rsidRDefault="007D1465" w:rsidP="00033B30">
      <w:pPr>
        <w:snapToGrid w:val="0"/>
        <w:spacing w:line="360" w:lineRule="auto"/>
        <w:rPr>
          <w:rFonts w:ascii="宋体" w:eastAsia="宋体" w:hAnsi="宋体"/>
          <w:snapToGrid w:val="0"/>
          <w:sz w:val="21"/>
          <w:szCs w:val="21"/>
        </w:rPr>
      </w:pPr>
      <w:r>
        <w:rPr>
          <w:rFonts w:ascii="宋体" w:eastAsia="宋体" w:hAnsi="宋体"/>
          <w:snapToGrid w:val="0"/>
          <w:sz w:val="21"/>
          <w:szCs w:val="21"/>
        </w:rPr>
        <w:t xml:space="preserve">   </w:t>
      </w:r>
    </w:p>
    <w:p w:rsidR="007D1465" w:rsidRDefault="007D1465" w:rsidP="00033B30">
      <w:pPr>
        <w:snapToGrid w:val="0"/>
        <w:spacing w:line="360" w:lineRule="auto"/>
        <w:rPr>
          <w:rFonts w:ascii="宋体" w:eastAsia="宋体" w:hAnsi="宋体"/>
          <w:snapToGrid w:val="0"/>
          <w:sz w:val="21"/>
          <w:szCs w:val="21"/>
        </w:rPr>
      </w:pPr>
    </w:p>
    <w:p w:rsidR="007D1465" w:rsidRDefault="007D1465" w:rsidP="007F75D0">
      <w:pPr>
        <w:snapToGrid w:val="0"/>
        <w:spacing w:line="360" w:lineRule="auto"/>
        <w:ind w:firstLineChars="150" w:firstLine="315"/>
        <w:rPr>
          <w:rFonts w:ascii="宋体" w:eastAsia="宋体" w:hAnsi="宋体"/>
          <w:snapToGrid w:val="0"/>
          <w:sz w:val="21"/>
          <w:szCs w:val="21"/>
        </w:rPr>
      </w:pPr>
      <w:r>
        <w:rPr>
          <w:rFonts w:ascii="宋体" w:eastAsia="宋体" w:hAnsi="宋体" w:hint="eastAsia"/>
          <w:snapToGrid w:val="0"/>
          <w:sz w:val="21"/>
          <w:szCs w:val="21"/>
        </w:rPr>
        <w:t>单位地址：南通市人民西路</w:t>
      </w:r>
      <w:r>
        <w:rPr>
          <w:rFonts w:ascii="宋体" w:eastAsia="宋体" w:hAnsi="宋体"/>
          <w:snapToGrid w:val="0"/>
          <w:sz w:val="21"/>
          <w:szCs w:val="21"/>
        </w:rPr>
        <w:t>530</w:t>
      </w:r>
      <w:r>
        <w:rPr>
          <w:rFonts w:ascii="宋体" w:eastAsia="宋体" w:hAnsi="宋体" w:hint="eastAsia"/>
          <w:snapToGrid w:val="0"/>
          <w:sz w:val="21"/>
          <w:szCs w:val="21"/>
        </w:rPr>
        <w:t>号</w:t>
      </w:r>
      <w:r>
        <w:rPr>
          <w:rFonts w:ascii="宋体" w:eastAsia="宋体" w:hAnsi="宋体"/>
          <w:snapToGrid w:val="0"/>
          <w:sz w:val="21"/>
          <w:szCs w:val="21"/>
        </w:rPr>
        <w:t xml:space="preserve">              </w:t>
      </w:r>
      <w:r>
        <w:rPr>
          <w:rFonts w:ascii="宋体" w:eastAsia="宋体" w:hAnsi="宋体" w:hint="eastAsia"/>
          <w:snapToGrid w:val="0"/>
          <w:sz w:val="21"/>
          <w:szCs w:val="21"/>
        </w:rPr>
        <w:t>单位地址：</w:t>
      </w:r>
    </w:p>
    <w:p w:rsidR="007D1465" w:rsidRDefault="007D1465" w:rsidP="00033B30">
      <w:pPr>
        <w:snapToGrid w:val="0"/>
        <w:spacing w:line="360" w:lineRule="auto"/>
        <w:rPr>
          <w:rFonts w:ascii="宋体" w:eastAsia="宋体" w:hAnsi="宋体"/>
          <w:snapToGrid w:val="0"/>
          <w:sz w:val="21"/>
          <w:szCs w:val="21"/>
        </w:rPr>
      </w:pPr>
      <w:r>
        <w:rPr>
          <w:rFonts w:ascii="宋体" w:eastAsia="宋体" w:hAnsi="宋体"/>
          <w:snapToGrid w:val="0"/>
          <w:sz w:val="21"/>
          <w:szCs w:val="21"/>
        </w:rPr>
        <w:t xml:space="preserve">                      </w:t>
      </w: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p>
    <w:p w:rsidR="007D1465" w:rsidRDefault="007D1465" w:rsidP="007F75D0">
      <w:pPr>
        <w:snapToGrid w:val="0"/>
        <w:spacing w:line="360" w:lineRule="auto"/>
        <w:ind w:firstLineChars="1799" w:firstLine="3778"/>
        <w:rPr>
          <w:rFonts w:ascii="宋体" w:eastAsia="宋体" w:hAnsi="宋体"/>
          <w:snapToGrid w:val="0"/>
          <w:sz w:val="21"/>
          <w:szCs w:val="21"/>
        </w:rPr>
      </w:pPr>
    </w:p>
    <w:p w:rsidR="007D1465" w:rsidRDefault="007D1465" w:rsidP="007F75D0">
      <w:pPr>
        <w:snapToGrid w:val="0"/>
        <w:spacing w:line="360" w:lineRule="auto"/>
        <w:ind w:firstLineChars="1799" w:firstLine="3778"/>
        <w:rPr>
          <w:rFonts w:ascii="宋体" w:eastAsia="宋体" w:hAnsi="宋体"/>
          <w:snapToGrid w:val="0"/>
          <w:sz w:val="21"/>
          <w:szCs w:val="21"/>
        </w:rPr>
      </w:pPr>
    </w:p>
    <w:p w:rsidR="007D1465" w:rsidRDefault="007D1465" w:rsidP="007F75D0">
      <w:pPr>
        <w:snapToGrid w:val="0"/>
        <w:spacing w:line="360" w:lineRule="auto"/>
        <w:ind w:firstLineChars="1799" w:firstLine="3778"/>
        <w:rPr>
          <w:rFonts w:ascii="宋体" w:eastAsia="宋体" w:hAnsi="宋体"/>
          <w:snapToGrid w:val="0"/>
          <w:sz w:val="21"/>
          <w:szCs w:val="21"/>
        </w:rPr>
      </w:pPr>
    </w:p>
    <w:p w:rsidR="007D1465" w:rsidRDefault="007D1465" w:rsidP="007F75D0">
      <w:pPr>
        <w:snapToGrid w:val="0"/>
        <w:spacing w:line="360" w:lineRule="auto"/>
        <w:ind w:firstLineChars="1799" w:firstLine="3778"/>
        <w:rPr>
          <w:rFonts w:ascii="宋体" w:eastAsia="宋体" w:hAnsi="宋体"/>
          <w:snapToGrid w:val="0"/>
          <w:sz w:val="21"/>
          <w:szCs w:val="21"/>
        </w:rPr>
      </w:pPr>
    </w:p>
    <w:p w:rsidR="007D1465" w:rsidRDefault="007D1465" w:rsidP="007F75D0">
      <w:pPr>
        <w:snapToGrid w:val="0"/>
        <w:spacing w:line="360" w:lineRule="auto"/>
        <w:ind w:firstLineChars="2349" w:firstLine="4933"/>
        <w:rPr>
          <w:rFonts w:ascii="宋体" w:eastAsia="宋体" w:hAnsi="宋体"/>
          <w:snapToGrid w:val="0"/>
          <w:sz w:val="21"/>
          <w:szCs w:val="21"/>
        </w:rPr>
      </w:pPr>
    </w:p>
    <w:p w:rsidR="007D1465" w:rsidRDefault="007D1465" w:rsidP="007F75D0">
      <w:pPr>
        <w:snapToGrid w:val="0"/>
        <w:spacing w:line="360" w:lineRule="auto"/>
        <w:ind w:firstLineChars="2349" w:firstLine="4933"/>
        <w:rPr>
          <w:rFonts w:ascii="宋体" w:eastAsia="宋体" w:hAnsi="宋体"/>
          <w:snapToGrid w:val="0"/>
          <w:sz w:val="21"/>
          <w:szCs w:val="21"/>
        </w:rPr>
      </w:pPr>
    </w:p>
    <w:p w:rsidR="007D1465" w:rsidRDefault="007D1465" w:rsidP="007F75D0">
      <w:pPr>
        <w:snapToGrid w:val="0"/>
        <w:spacing w:line="360" w:lineRule="auto"/>
        <w:ind w:firstLineChars="2349" w:firstLine="4933"/>
        <w:rPr>
          <w:rFonts w:ascii="宋体" w:eastAsia="宋体" w:hAnsi="宋体"/>
          <w:b/>
          <w:snapToGrid w:val="0"/>
          <w:sz w:val="21"/>
          <w:szCs w:val="21"/>
        </w:rPr>
      </w:pPr>
      <w:r>
        <w:rPr>
          <w:rFonts w:ascii="宋体" w:eastAsia="宋体" w:hAnsi="宋体" w:hint="eastAsia"/>
          <w:snapToGrid w:val="0"/>
          <w:sz w:val="21"/>
          <w:szCs w:val="21"/>
        </w:rPr>
        <w:t>签约日期：</w:t>
      </w:r>
      <w:r>
        <w:rPr>
          <w:rFonts w:ascii="宋体" w:eastAsia="宋体" w:hAnsi="宋体"/>
          <w:snapToGrid w:val="0"/>
          <w:sz w:val="21"/>
          <w:szCs w:val="21"/>
        </w:rPr>
        <w:t>2020</w:t>
      </w:r>
      <w:r>
        <w:rPr>
          <w:rFonts w:ascii="宋体" w:eastAsia="宋体" w:hAnsi="宋体" w:hint="eastAsia"/>
          <w:snapToGrid w:val="0"/>
          <w:sz w:val="21"/>
          <w:szCs w:val="21"/>
        </w:rPr>
        <w:t>年月日</w:t>
      </w:r>
    </w:p>
    <w:p w:rsidR="007D1465" w:rsidRDefault="007D1465" w:rsidP="00033B30">
      <w:pPr>
        <w:snapToGrid w:val="0"/>
        <w:spacing w:line="360" w:lineRule="auto"/>
        <w:rPr>
          <w:rFonts w:ascii="宋体" w:eastAsia="宋体" w:hAnsi="宋体"/>
          <w:b/>
          <w:snapToGrid w:val="0"/>
          <w:sz w:val="21"/>
          <w:szCs w:val="21"/>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1"/>
          <w:szCs w:val="21"/>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1"/>
          <w:szCs w:val="21"/>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1"/>
          <w:szCs w:val="21"/>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1"/>
          <w:szCs w:val="21"/>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1"/>
          <w:szCs w:val="21"/>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8"/>
          <w:szCs w:val="28"/>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8"/>
          <w:szCs w:val="28"/>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8"/>
          <w:szCs w:val="28"/>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8"/>
          <w:szCs w:val="28"/>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8"/>
          <w:szCs w:val="28"/>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8"/>
          <w:szCs w:val="28"/>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8"/>
          <w:szCs w:val="28"/>
        </w:rPr>
      </w:pPr>
    </w:p>
    <w:p w:rsidR="007D1465" w:rsidRDefault="007D1465" w:rsidP="00033B30">
      <w:pPr>
        <w:tabs>
          <w:tab w:val="left" w:pos="0"/>
          <w:tab w:val="left" w:pos="1770"/>
          <w:tab w:val="left" w:pos="2065"/>
        </w:tabs>
        <w:snapToGrid w:val="0"/>
        <w:spacing w:line="360" w:lineRule="auto"/>
        <w:jc w:val="center"/>
        <w:rPr>
          <w:rFonts w:ascii="宋体" w:eastAsia="宋体" w:hAnsi="宋体"/>
          <w:b/>
          <w:snapToGrid w:val="0"/>
          <w:sz w:val="28"/>
          <w:szCs w:val="28"/>
        </w:rPr>
      </w:pPr>
      <w:r>
        <w:rPr>
          <w:rFonts w:ascii="宋体" w:eastAsia="宋体" w:hAnsi="宋体" w:hint="eastAsia"/>
          <w:b/>
          <w:snapToGrid w:val="0"/>
          <w:sz w:val="28"/>
          <w:szCs w:val="28"/>
        </w:rPr>
        <w:lastRenderedPageBreak/>
        <w:t>合</w:t>
      </w:r>
      <w:r>
        <w:rPr>
          <w:rFonts w:ascii="宋体" w:eastAsia="宋体" w:hAnsi="宋体"/>
          <w:b/>
          <w:snapToGrid w:val="0"/>
          <w:sz w:val="28"/>
          <w:szCs w:val="28"/>
        </w:rPr>
        <w:t xml:space="preserve"> </w:t>
      </w:r>
      <w:r>
        <w:rPr>
          <w:rFonts w:ascii="宋体" w:eastAsia="宋体" w:hAnsi="宋体" w:hint="eastAsia"/>
          <w:b/>
          <w:snapToGrid w:val="0"/>
          <w:sz w:val="28"/>
          <w:szCs w:val="28"/>
        </w:rPr>
        <w:t>同</w:t>
      </w:r>
      <w:r>
        <w:rPr>
          <w:rFonts w:ascii="宋体" w:eastAsia="宋体" w:hAnsi="宋体"/>
          <w:b/>
          <w:snapToGrid w:val="0"/>
          <w:sz w:val="28"/>
          <w:szCs w:val="28"/>
        </w:rPr>
        <w:t xml:space="preserve"> </w:t>
      </w:r>
      <w:r>
        <w:rPr>
          <w:rFonts w:ascii="宋体" w:eastAsia="宋体" w:hAnsi="宋体" w:hint="eastAsia"/>
          <w:b/>
          <w:snapToGrid w:val="0"/>
          <w:sz w:val="28"/>
          <w:szCs w:val="28"/>
        </w:rPr>
        <w:t>条</w:t>
      </w:r>
      <w:r>
        <w:rPr>
          <w:rFonts w:ascii="宋体" w:eastAsia="宋体" w:hAnsi="宋体"/>
          <w:b/>
          <w:snapToGrid w:val="0"/>
          <w:sz w:val="28"/>
          <w:szCs w:val="28"/>
        </w:rPr>
        <w:t xml:space="preserve"> </w:t>
      </w:r>
      <w:r>
        <w:rPr>
          <w:rFonts w:ascii="宋体" w:eastAsia="宋体" w:hAnsi="宋体" w:hint="eastAsia"/>
          <w:b/>
          <w:snapToGrid w:val="0"/>
          <w:sz w:val="28"/>
          <w:szCs w:val="28"/>
        </w:rPr>
        <w:t>款</w:t>
      </w:r>
    </w:p>
    <w:p w:rsidR="007D1465" w:rsidRDefault="007D1465" w:rsidP="00033B30">
      <w:pPr>
        <w:snapToGrid w:val="0"/>
        <w:spacing w:line="360" w:lineRule="auto"/>
        <w:rPr>
          <w:rFonts w:ascii="宋体" w:eastAsia="宋体" w:hAnsi="宋体"/>
          <w:b/>
          <w:snapToGrid w:val="0"/>
          <w:sz w:val="21"/>
          <w:szCs w:val="21"/>
        </w:rPr>
      </w:pPr>
    </w:p>
    <w:p w:rsidR="007D1465" w:rsidRDefault="007D1465" w:rsidP="00033B30">
      <w:pPr>
        <w:widowControl/>
        <w:numPr>
          <w:ilvl w:val="0"/>
          <w:numId w:val="21"/>
        </w:numPr>
        <w:snapToGrid w:val="0"/>
        <w:spacing w:line="360" w:lineRule="auto"/>
        <w:jc w:val="center"/>
        <w:rPr>
          <w:rFonts w:ascii="宋体" w:eastAsia="宋体" w:hAnsi="宋体"/>
          <w:b/>
          <w:snapToGrid w:val="0"/>
          <w:sz w:val="21"/>
          <w:szCs w:val="21"/>
        </w:rPr>
      </w:pPr>
      <w:r>
        <w:rPr>
          <w:rFonts w:ascii="宋体" w:eastAsia="宋体" w:hAnsi="宋体" w:hint="eastAsia"/>
          <w:b/>
          <w:snapToGrid w:val="0"/>
          <w:sz w:val="21"/>
          <w:szCs w:val="21"/>
        </w:rPr>
        <w:t>词语定义</w:t>
      </w:r>
    </w:p>
    <w:p w:rsidR="007D1465" w:rsidRDefault="007D1465" w:rsidP="00033B30">
      <w:pPr>
        <w:snapToGrid w:val="0"/>
        <w:spacing w:line="360" w:lineRule="auto"/>
        <w:ind w:left="414"/>
        <w:jc w:val="center"/>
        <w:rPr>
          <w:rFonts w:ascii="宋体" w:eastAsia="宋体" w:hAnsi="宋体"/>
          <w:b/>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在本合同中，下列名词和用语应具有本条所指定的含义：</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、甲方：指由合同约定的具有发包主体资格和支付工程价款能力的当事人。又称发包方。</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、甲方代表：指由甲方授权，代表甲方履行合同和作出决定的代表人。</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、乙方：指由合同约定的具有承包主体资格并被甲方接受承建本合同工程的当事人。又称承包方。</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4</w:t>
      </w:r>
      <w:r>
        <w:rPr>
          <w:rFonts w:ascii="宋体" w:eastAsia="宋体" w:hAnsi="宋体" w:hint="eastAsia"/>
          <w:snapToGrid w:val="0"/>
          <w:sz w:val="21"/>
          <w:szCs w:val="21"/>
        </w:rPr>
        <w:t>、乙方代表：指由乙方授权负责履行本合同的代表人。又称项目经理。</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5</w:t>
      </w:r>
      <w:r>
        <w:rPr>
          <w:rFonts w:ascii="宋体" w:eastAsia="宋体" w:hAnsi="宋体" w:hint="eastAsia"/>
          <w:snapToGrid w:val="0"/>
          <w:sz w:val="21"/>
          <w:szCs w:val="21"/>
        </w:rPr>
        <w:t>、工程：指合同条款约定的合同范围内的永久工程和为永久工程服务的临时工程以及保修期内对工程缺陷进行处理的修复工程。</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6</w:t>
      </w:r>
      <w:r>
        <w:rPr>
          <w:rFonts w:ascii="宋体" w:eastAsia="宋体" w:hAnsi="宋体" w:hint="eastAsia"/>
          <w:snapToGrid w:val="0"/>
          <w:sz w:val="21"/>
          <w:szCs w:val="21"/>
        </w:rPr>
        <w:t>、技术标准：指技术规范、标准和规程。</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7</w:t>
      </w:r>
      <w:r>
        <w:rPr>
          <w:rFonts w:ascii="宋体" w:eastAsia="宋体" w:hAnsi="宋体" w:hint="eastAsia"/>
          <w:snapToGrid w:val="0"/>
          <w:sz w:val="21"/>
          <w:szCs w:val="21"/>
        </w:rPr>
        <w:t>、设计文件：指由甲方提供或乙方提交甲方批准的，用以施工的所有图纸和技术资料。</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8</w:t>
      </w:r>
      <w:r>
        <w:rPr>
          <w:rFonts w:ascii="宋体" w:eastAsia="宋体" w:hAnsi="宋体" w:hint="eastAsia"/>
          <w:snapToGrid w:val="0"/>
          <w:sz w:val="21"/>
          <w:szCs w:val="21"/>
        </w:rPr>
        <w:t>、合同期：指自本合同生效之日起至本合同工程保修期满，甲乙双方结清合同价款时止的整个期间，包括施工准备期、施工期和工程保修期。</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9</w:t>
      </w:r>
      <w:r>
        <w:rPr>
          <w:rFonts w:ascii="宋体" w:eastAsia="宋体" w:hAnsi="宋体" w:hint="eastAsia"/>
          <w:snapToGrid w:val="0"/>
          <w:sz w:val="21"/>
          <w:szCs w:val="21"/>
        </w:rPr>
        <w:t>、施工期：指自开工令中指定的开工之日起至竣工之日止的期限。需阶段验收的工程，阶段工期为阶段验收工程的施工期。</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10</w:t>
      </w:r>
      <w:r>
        <w:rPr>
          <w:rFonts w:ascii="宋体" w:eastAsia="宋体" w:hAnsi="宋体" w:hint="eastAsia"/>
          <w:snapToGrid w:val="0"/>
          <w:sz w:val="21"/>
          <w:szCs w:val="21"/>
        </w:rPr>
        <w:t>、</w:t>
      </w:r>
      <w:r w:rsidRPr="0003643F">
        <w:rPr>
          <w:rFonts w:ascii="宋体" w:eastAsia="宋体" w:hAnsi="宋体" w:hint="eastAsia"/>
          <w:snapToGrid w:val="0"/>
          <w:sz w:val="21"/>
          <w:szCs w:val="21"/>
        </w:rPr>
        <w:t>保修期：指自本工程竣工之日起算的本合同约定的保修期限。</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11</w:t>
      </w:r>
      <w:r>
        <w:rPr>
          <w:rFonts w:ascii="宋体" w:eastAsia="宋体" w:hAnsi="宋体" w:hint="eastAsia"/>
          <w:snapToGrid w:val="0"/>
          <w:sz w:val="21"/>
          <w:szCs w:val="21"/>
        </w:rPr>
        <w:t>、合同价款：指按合同约定的方式、方法计算的，用以支付乙方按照合同要求完成工程内容的价款总额。</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12</w:t>
      </w:r>
      <w:r>
        <w:rPr>
          <w:rFonts w:ascii="宋体" w:eastAsia="宋体" w:hAnsi="宋体" w:hint="eastAsia"/>
          <w:snapToGrid w:val="0"/>
          <w:sz w:val="21"/>
          <w:szCs w:val="21"/>
        </w:rPr>
        <w:t>、不可抗力：指因战争、动乱、空中飞行物体坠落或非甲乙方责任造成的爆炸和火灾，以及合同中约定等级以上的风、浪、雪、雨、地震、洪水、冰和海啸等对工程造成损害的自然灾害。</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13</w:t>
      </w:r>
      <w:r>
        <w:rPr>
          <w:rFonts w:ascii="宋体" w:eastAsia="宋体" w:hAnsi="宋体" w:hint="eastAsia"/>
          <w:snapToGrid w:val="0"/>
          <w:sz w:val="21"/>
          <w:szCs w:val="21"/>
        </w:rPr>
        <w:t>、竣工验收：乙方按合同约定完工向甲方移交工程的验收。需阶段交工的工程，阶段验收为乙方按合同约定分阶段完工向甲方移交工程的验收。</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14</w:t>
      </w:r>
      <w:r>
        <w:rPr>
          <w:rFonts w:ascii="宋体" w:eastAsia="宋体" w:hAnsi="宋体" w:hint="eastAsia"/>
          <w:snapToGrid w:val="0"/>
          <w:sz w:val="21"/>
          <w:szCs w:val="21"/>
        </w:rPr>
        <w:t>、天：指日历天。年、月、日均以公历计算。</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15</w:t>
      </w:r>
      <w:r>
        <w:rPr>
          <w:rFonts w:ascii="宋体" w:eastAsia="宋体" w:hAnsi="宋体" w:hint="eastAsia"/>
          <w:snapToGrid w:val="0"/>
          <w:sz w:val="21"/>
          <w:szCs w:val="21"/>
        </w:rPr>
        <w:t>、书面形式：指对各种通知、信函、纪要和委托等，采用手写、打字或印刷的表述方式，包括电报、电传和传真。</w:t>
      </w:r>
    </w:p>
    <w:p w:rsidR="007D1465" w:rsidRDefault="007D1465" w:rsidP="00033B30">
      <w:pPr>
        <w:snapToGrid w:val="0"/>
        <w:spacing w:line="360" w:lineRule="auto"/>
        <w:ind w:left="585"/>
        <w:rPr>
          <w:rFonts w:ascii="宋体" w:eastAsia="宋体" w:hAnsi="宋体"/>
          <w:snapToGrid w:val="0"/>
          <w:sz w:val="21"/>
          <w:szCs w:val="21"/>
        </w:rPr>
      </w:pPr>
    </w:p>
    <w:p w:rsidR="007D1465" w:rsidRDefault="007D1465" w:rsidP="00033B30">
      <w:pPr>
        <w:widowControl/>
        <w:numPr>
          <w:ilvl w:val="0"/>
          <w:numId w:val="22"/>
        </w:numPr>
        <w:snapToGrid w:val="0"/>
        <w:spacing w:line="360" w:lineRule="auto"/>
        <w:jc w:val="center"/>
        <w:rPr>
          <w:rFonts w:ascii="宋体" w:eastAsia="宋体" w:hAnsi="宋体"/>
          <w:b/>
          <w:snapToGrid w:val="0"/>
          <w:sz w:val="21"/>
          <w:szCs w:val="21"/>
        </w:rPr>
      </w:pPr>
      <w:r>
        <w:rPr>
          <w:rFonts w:ascii="宋体" w:eastAsia="宋体" w:hAnsi="宋体" w:hint="eastAsia"/>
          <w:b/>
          <w:snapToGrid w:val="0"/>
          <w:sz w:val="21"/>
          <w:szCs w:val="21"/>
        </w:rPr>
        <w:t>合同文件</w:t>
      </w:r>
    </w:p>
    <w:p w:rsidR="007D1465" w:rsidRDefault="007D1465" w:rsidP="00033B30">
      <w:pPr>
        <w:snapToGrid w:val="0"/>
        <w:spacing w:line="360" w:lineRule="auto"/>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、合同文件：合同文件互相解释、互相说明，其组成和解释次序如下：</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w:t>
      </w:r>
      <w:r>
        <w:rPr>
          <w:rFonts w:ascii="宋体" w:eastAsia="宋体" w:hAnsi="宋体"/>
          <w:snapToGrid w:val="0"/>
          <w:sz w:val="21"/>
          <w:szCs w:val="21"/>
        </w:rPr>
        <w:t>1</w:t>
      </w:r>
      <w:r>
        <w:rPr>
          <w:rFonts w:ascii="宋体" w:eastAsia="宋体" w:hAnsi="宋体" w:hint="eastAsia"/>
          <w:snapToGrid w:val="0"/>
          <w:sz w:val="21"/>
          <w:szCs w:val="21"/>
        </w:rPr>
        <w:t>）双方商定的补充协议或合同履行期内经双方签署的备忘录；</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w:t>
      </w:r>
      <w:r>
        <w:rPr>
          <w:rFonts w:ascii="宋体" w:eastAsia="宋体" w:hAnsi="宋体"/>
          <w:snapToGrid w:val="0"/>
          <w:sz w:val="21"/>
          <w:szCs w:val="21"/>
        </w:rPr>
        <w:t>2</w:t>
      </w:r>
      <w:r>
        <w:rPr>
          <w:rFonts w:ascii="宋体" w:eastAsia="宋体" w:hAnsi="宋体" w:hint="eastAsia"/>
          <w:snapToGrid w:val="0"/>
          <w:sz w:val="21"/>
          <w:szCs w:val="21"/>
        </w:rPr>
        <w:t>）合同协议书；</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w:t>
      </w:r>
      <w:r>
        <w:rPr>
          <w:rFonts w:ascii="宋体" w:eastAsia="宋体" w:hAnsi="宋体"/>
          <w:snapToGrid w:val="0"/>
          <w:sz w:val="21"/>
          <w:szCs w:val="21"/>
        </w:rPr>
        <w:t>3</w:t>
      </w:r>
      <w:r>
        <w:rPr>
          <w:rFonts w:ascii="宋体" w:eastAsia="宋体" w:hAnsi="宋体" w:hint="eastAsia"/>
          <w:snapToGrid w:val="0"/>
          <w:sz w:val="21"/>
          <w:szCs w:val="21"/>
        </w:rPr>
        <w:t>）合同条款；</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w:t>
      </w:r>
      <w:r>
        <w:rPr>
          <w:rFonts w:ascii="宋体" w:eastAsia="宋体" w:hAnsi="宋体"/>
          <w:snapToGrid w:val="0"/>
          <w:sz w:val="21"/>
          <w:szCs w:val="21"/>
        </w:rPr>
        <w:t>4</w:t>
      </w:r>
      <w:r>
        <w:rPr>
          <w:rFonts w:ascii="宋体" w:eastAsia="宋体" w:hAnsi="宋体" w:hint="eastAsia"/>
          <w:snapToGrid w:val="0"/>
          <w:sz w:val="21"/>
          <w:szCs w:val="21"/>
        </w:rPr>
        <w:t>）双方签署的合同谈判备忘录；</w:t>
      </w:r>
      <w:r>
        <w:rPr>
          <w:rFonts w:ascii="宋体" w:eastAsia="宋体" w:hAnsi="宋体"/>
          <w:snapToGrid w:val="0"/>
          <w:sz w:val="21"/>
          <w:szCs w:val="21"/>
        </w:rPr>
        <w:t xml:space="preserve"> </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w:t>
      </w:r>
      <w:r>
        <w:rPr>
          <w:rFonts w:ascii="宋体" w:eastAsia="宋体" w:hAnsi="宋体"/>
          <w:snapToGrid w:val="0"/>
          <w:sz w:val="21"/>
          <w:szCs w:val="21"/>
        </w:rPr>
        <w:t>5</w:t>
      </w:r>
      <w:r>
        <w:rPr>
          <w:rFonts w:ascii="宋体" w:eastAsia="宋体" w:hAnsi="宋体" w:hint="eastAsia"/>
          <w:snapToGrid w:val="0"/>
          <w:sz w:val="21"/>
          <w:szCs w:val="21"/>
        </w:rPr>
        <w:t>）成交通知书、响应文件和采购文件；</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lastRenderedPageBreak/>
        <w:t>（</w:t>
      </w:r>
      <w:r>
        <w:rPr>
          <w:rFonts w:ascii="宋体" w:eastAsia="宋体" w:hAnsi="宋体"/>
          <w:snapToGrid w:val="0"/>
          <w:sz w:val="21"/>
          <w:szCs w:val="21"/>
        </w:rPr>
        <w:t>6</w:t>
      </w:r>
      <w:r>
        <w:rPr>
          <w:rFonts w:ascii="宋体" w:eastAsia="宋体" w:hAnsi="宋体" w:hint="eastAsia"/>
          <w:snapToGrid w:val="0"/>
          <w:sz w:val="21"/>
          <w:szCs w:val="21"/>
        </w:rPr>
        <w:t>）与本合同有关的其他文件。</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当合同文件出现含糊不清或不一致时，在不影响工程进度的情况下，由双方协商解决。</w:t>
      </w:r>
    </w:p>
    <w:p w:rsidR="007D1465" w:rsidRDefault="007D1465" w:rsidP="00033B30">
      <w:pPr>
        <w:snapToGrid w:val="0"/>
        <w:spacing w:line="360" w:lineRule="auto"/>
        <w:ind w:left="585"/>
        <w:rPr>
          <w:rFonts w:ascii="宋体" w:eastAsia="宋体" w:hAnsi="宋体"/>
          <w:snapToGrid w:val="0"/>
          <w:sz w:val="21"/>
          <w:szCs w:val="21"/>
        </w:rPr>
      </w:pPr>
    </w:p>
    <w:p w:rsidR="007D1465" w:rsidRDefault="007D1465" w:rsidP="00033B30">
      <w:pPr>
        <w:snapToGrid w:val="0"/>
        <w:spacing w:line="360" w:lineRule="auto"/>
        <w:jc w:val="center"/>
        <w:rPr>
          <w:rFonts w:ascii="宋体" w:eastAsia="宋体" w:hAnsi="宋体"/>
          <w:b/>
          <w:snapToGrid w:val="0"/>
          <w:sz w:val="21"/>
          <w:szCs w:val="21"/>
        </w:rPr>
      </w:pPr>
      <w:r>
        <w:rPr>
          <w:rFonts w:ascii="宋体" w:eastAsia="宋体" w:hAnsi="宋体" w:hint="eastAsia"/>
          <w:b/>
          <w:snapToGrid w:val="0"/>
          <w:sz w:val="21"/>
          <w:szCs w:val="21"/>
        </w:rPr>
        <w:t>第</w:t>
      </w:r>
      <w:r>
        <w:rPr>
          <w:rFonts w:ascii="宋体" w:eastAsia="宋体" w:hAnsi="宋体"/>
          <w:b/>
          <w:snapToGrid w:val="0"/>
          <w:sz w:val="21"/>
          <w:szCs w:val="21"/>
        </w:rPr>
        <w:t>3</w:t>
      </w:r>
      <w:r>
        <w:rPr>
          <w:rFonts w:ascii="宋体" w:eastAsia="宋体" w:hAnsi="宋体" w:hint="eastAsia"/>
          <w:b/>
          <w:snapToGrid w:val="0"/>
          <w:sz w:val="21"/>
          <w:szCs w:val="21"/>
        </w:rPr>
        <w:t>条</w:t>
      </w:r>
      <w:r>
        <w:rPr>
          <w:rFonts w:ascii="宋体" w:eastAsia="宋体" w:hAnsi="宋体"/>
          <w:b/>
          <w:snapToGrid w:val="0"/>
          <w:sz w:val="21"/>
          <w:szCs w:val="21"/>
        </w:rPr>
        <w:t xml:space="preserve">  </w:t>
      </w:r>
      <w:r>
        <w:rPr>
          <w:rFonts w:ascii="宋体" w:eastAsia="宋体" w:hAnsi="宋体" w:hint="eastAsia"/>
          <w:b/>
          <w:snapToGrid w:val="0"/>
          <w:sz w:val="21"/>
          <w:szCs w:val="21"/>
        </w:rPr>
        <w:t>合同范围</w:t>
      </w:r>
    </w:p>
    <w:p w:rsidR="007D1465" w:rsidRDefault="007D1465" w:rsidP="00033B30">
      <w:pPr>
        <w:snapToGrid w:val="0"/>
        <w:spacing w:line="360" w:lineRule="auto"/>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、合同范围：通州港务分公司</w:t>
      </w:r>
      <w:r>
        <w:rPr>
          <w:rFonts w:ascii="宋体" w:eastAsia="宋体" w:hAnsi="宋体" w:cs="宋体" w:hint="eastAsia"/>
          <w:kern w:val="0"/>
          <w:sz w:val="21"/>
          <w:szCs w:val="21"/>
        </w:rPr>
        <w:t>码头前沿</w:t>
      </w:r>
      <w:r>
        <w:rPr>
          <w:rFonts w:ascii="宋体" w:eastAsia="宋体" w:hAnsi="宋体" w:cs="宋体"/>
          <w:kern w:val="0"/>
          <w:sz w:val="21"/>
          <w:szCs w:val="21"/>
        </w:rPr>
        <w:t>105</w:t>
      </w:r>
      <w:r>
        <w:rPr>
          <w:rFonts w:ascii="宋体" w:eastAsia="宋体" w:hAnsi="宋体" w:cs="宋体" w:hint="eastAsia"/>
          <w:kern w:val="0"/>
          <w:sz w:val="21"/>
          <w:szCs w:val="21"/>
        </w:rPr>
        <w:t>套橡胶护舷拆除、安装，</w:t>
      </w:r>
      <w:r>
        <w:rPr>
          <w:rFonts w:ascii="宋体" w:eastAsia="宋体" w:hAnsi="宋体" w:cs="宋体"/>
          <w:kern w:val="0"/>
          <w:sz w:val="21"/>
          <w:szCs w:val="21"/>
        </w:rPr>
        <w:t>860</w:t>
      </w:r>
      <w:r w:rsidRPr="001566EA">
        <w:rPr>
          <w:rFonts w:ascii="宋体" w:eastAsia="宋体" w:hAnsi="宋体" w:cs="宋体" w:hint="eastAsia"/>
          <w:sz w:val="21"/>
          <w:szCs w:val="21"/>
        </w:rPr>
        <w:t>㎡</w:t>
      </w:r>
      <w:r>
        <w:rPr>
          <w:rFonts w:ascii="宋体" w:eastAsia="宋体" w:hAnsi="宋体" w:cs="宋体" w:hint="eastAsia"/>
          <w:kern w:val="0"/>
          <w:sz w:val="21"/>
          <w:szCs w:val="21"/>
        </w:rPr>
        <w:t>码头面层、</w:t>
      </w:r>
      <w:r>
        <w:rPr>
          <w:rFonts w:ascii="宋体" w:eastAsia="宋体" w:hAnsi="宋体" w:cs="宋体"/>
          <w:kern w:val="0"/>
          <w:sz w:val="21"/>
          <w:szCs w:val="21"/>
        </w:rPr>
        <w:t>30m</w:t>
      </w:r>
      <w:r>
        <w:rPr>
          <w:rFonts w:ascii="宋体" w:eastAsia="宋体" w:hAnsi="宋体" w:cs="宋体" w:hint="eastAsia"/>
          <w:kern w:val="0"/>
          <w:sz w:val="21"/>
          <w:szCs w:val="21"/>
        </w:rPr>
        <w:t>护轮坎、</w:t>
      </w:r>
      <w:r>
        <w:rPr>
          <w:rFonts w:ascii="宋体" w:eastAsia="宋体" w:hAnsi="宋体" w:cs="宋体"/>
          <w:kern w:val="0"/>
          <w:sz w:val="21"/>
          <w:szCs w:val="21"/>
        </w:rPr>
        <w:t>7</w:t>
      </w:r>
      <w:r>
        <w:rPr>
          <w:rFonts w:ascii="宋体" w:eastAsia="宋体" w:hAnsi="宋体" w:cs="宋体" w:hint="eastAsia"/>
          <w:kern w:val="0"/>
          <w:sz w:val="21"/>
          <w:szCs w:val="21"/>
        </w:rPr>
        <w:t>只铁梯、</w:t>
      </w:r>
      <w:r>
        <w:rPr>
          <w:rFonts w:ascii="宋体" w:eastAsia="宋体" w:hAnsi="宋体" w:cs="宋体"/>
          <w:kern w:val="0"/>
          <w:sz w:val="21"/>
          <w:szCs w:val="21"/>
        </w:rPr>
        <w:t>2</w:t>
      </w:r>
      <w:r>
        <w:rPr>
          <w:rFonts w:ascii="宋体" w:eastAsia="宋体" w:hAnsi="宋体" w:cs="宋体" w:hint="eastAsia"/>
          <w:kern w:val="0"/>
          <w:sz w:val="21"/>
          <w:szCs w:val="21"/>
        </w:rPr>
        <w:t>根护角桩等维修。</w:t>
      </w: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jc w:val="center"/>
        <w:rPr>
          <w:rFonts w:ascii="宋体" w:eastAsia="宋体" w:hAnsi="宋体"/>
          <w:b/>
          <w:snapToGrid w:val="0"/>
          <w:sz w:val="21"/>
          <w:szCs w:val="21"/>
        </w:rPr>
      </w:pPr>
      <w:r>
        <w:rPr>
          <w:rFonts w:ascii="宋体" w:eastAsia="宋体" w:hAnsi="宋体" w:hint="eastAsia"/>
          <w:b/>
          <w:snapToGrid w:val="0"/>
          <w:sz w:val="21"/>
          <w:szCs w:val="21"/>
        </w:rPr>
        <w:t>第</w:t>
      </w:r>
      <w:r>
        <w:rPr>
          <w:rFonts w:ascii="宋体" w:eastAsia="宋体" w:hAnsi="宋体"/>
          <w:b/>
          <w:snapToGrid w:val="0"/>
          <w:sz w:val="21"/>
          <w:szCs w:val="21"/>
        </w:rPr>
        <w:t>4</w:t>
      </w:r>
      <w:r>
        <w:rPr>
          <w:rFonts w:ascii="宋体" w:eastAsia="宋体" w:hAnsi="宋体" w:hint="eastAsia"/>
          <w:b/>
          <w:snapToGrid w:val="0"/>
          <w:sz w:val="21"/>
          <w:szCs w:val="21"/>
        </w:rPr>
        <w:t>条</w:t>
      </w:r>
      <w:r>
        <w:rPr>
          <w:rFonts w:ascii="宋体" w:eastAsia="宋体" w:hAnsi="宋体"/>
          <w:b/>
          <w:snapToGrid w:val="0"/>
          <w:sz w:val="21"/>
          <w:szCs w:val="21"/>
        </w:rPr>
        <w:t xml:space="preserve">  </w:t>
      </w:r>
      <w:r>
        <w:rPr>
          <w:rFonts w:ascii="宋体" w:eastAsia="宋体" w:hAnsi="宋体" w:hint="eastAsia"/>
          <w:b/>
          <w:snapToGrid w:val="0"/>
          <w:sz w:val="21"/>
          <w:szCs w:val="21"/>
        </w:rPr>
        <w:t>技术标准</w:t>
      </w:r>
    </w:p>
    <w:p w:rsidR="007D1465" w:rsidRDefault="007D1465" w:rsidP="00033B30">
      <w:pPr>
        <w:snapToGrid w:val="0"/>
        <w:spacing w:line="360" w:lineRule="auto"/>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、技术标准的使用：本合同工程的施工，执行交通部、建设部颁发的现行技术标准。</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技术标准的替代：若甲方要求使用国外技术标准，应由甲方负责提供中文译文。若工程结构或施工工艺特殊，没有相应技术标准时，应由甲方提出技术标准，或由乙方根据设计要求和施工能力提出相应技术标准，经甲方审查同意后执行。</w:t>
      </w: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jc w:val="center"/>
        <w:rPr>
          <w:rFonts w:ascii="宋体" w:eastAsia="宋体" w:hAnsi="宋体"/>
          <w:b/>
          <w:snapToGrid w:val="0"/>
          <w:sz w:val="21"/>
          <w:szCs w:val="21"/>
        </w:rPr>
      </w:pPr>
      <w:r>
        <w:rPr>
          <w:rFonts w:ascii="宋体" w:eastAsia="宋体" w:hAnsi="宋体" w:hint="eastAsia"/>
          <w:b/>
          <w:snapToGrid w:val="0"/>
          <w:sz w:val="21"/>
          <w:szCs w:val="21"/>
        </w:rPr>
        <w:t>第</w:t>
      </w:r>
      <w:r>
        <w:rPr>
          <w:rFonts w:ascii="宋体" w:eastAsia="宋体" w:hAnsi="宋体"/>
          <w:b/>
          <w:snapToGrid w:val="0"/>
          <w:sz w:val="21"/>
          <w:szCs w:val="21"/>
        </w:rPr>
        <w:t>5</w:t>
      </w:r>
      <w:r>
        <w:rPr>
          <w:rFonts w:ascii="宋体" w:eastAsia="宋体" w:hAnsi="宋体" w:hint="eastAsia"/>
          <w:b/>
          <w:snapToGrid w:val="0"/>
          <w:sz w:val="21"/>
          <w:szCs w:val="21"/>
        </w:rPr>
        <w:t>条</w:t>
      </w:r>
      <w:r>
        <w:rPr>
          <w:rFonts w:ascii="宋体" w:eastAsia="宋体" w:hAnsi="宋体"/>
          <w:b/>
          <w:snapToGrid w:val="0"/>
          <w:sz w:val="21"/>
          <w:szCs w:val="21"/>
        </w:rPr>
        <w:t xml:space="preserve">  </w:t>
      </w:r>
      <w:r>
        <w:rPr>
          <w:rFonts w:ascii="宋体" w:eastAsia="宋体" w:hAnsi="宋体" w:hint="eastAsia"/>
          <w:b/>
          <w:snapToGrid w:val="0"/>
          <w:sz w:val="21"/>
          <w:szCs w:val="21"/>
        </w:rPr>
        <w:t>语言、法规和联系方式</w:t>
      </w:r>
    </w:p>
    <w:p w:rsidR="007D1465" w:rsidRDefault="007D1465" w:rsidP="007F75D0">
      <w:pPr>
        <w:snapToGrid w:val="0"/>
        <w:spacing w:line="360" w:lineRule="auto"/>
        <w:ind w:firstLineChars="248" w:firstLine="521"/>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、语言：合同文件的书写或解释以及双方来往的文件均使用汉语。若需使用少数民族语言作为辅助语言时，应在合同条款中约定，但当两种文本发生异议时，以汉语文本为准。</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、法规：本合同适用的法规是国家的法律、条例和法规，以及交通部、建设部颁布的有关规章。本合同适用的法规还有江苏省的有关法律、法规、规章和规范性文件。</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、联系方式：本合同实施过程中，工程有关各方的一切联系均以书面形式为准。在紧急的情况下，可先以口头陈述，但应在事后</w:t>
      </w:r>
      <w:r>
        <w:rPr>
          <w:rFonts w:ascii="宋体" w:eastAsia="宋体" w:hAnsi="宋体"/>
          <w:snapToGrid w:val="0"/>
          <w:sz w:val="21"/>
          <w:szCs w:val="21"/>
        </w:rPr>
        <w:t>48</w:t>
      </w:r>
      <w:r>
        <w:rPr>
          <w:rFonts w:ascii="宋体" w:eastAsia="宋体" w:hAnsi="宋体" w:hint="eastAsia"/>
          <w:snapToGrid w:val="0"/>
          <w:sz w:val="21"/>
          <w:szCs w:val="21"/>
        </w:rPr>
        <w:t>小时内以书面形式予以确认。</w:t>
      </w: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jc w:val="center"/>
        <w:rPr>
          <w:rFonts w:ascii="宋体" w:eastAsia="宋体" w:hAnsi="宋体"/>
          <w:b/>
          <w:snapToGrid w:val="0"/>
          <w:sz w:val="21"/>
          <w:szCs w:val="21"/>
        </w:rPr>
      </w:pPr>
      <w:r>
        <w:rPr>
          <w:rFonts w:ascii="宋体" w:eastAsia="宋体" w:hAnsi="宋体" w:hint="eastAsia"/>
          <w:b/>
          <w:snapToGrid w:val="0"/>
          <w:sz w:val="21"/>
          <w:szCs w:val="21"/>
        </w:rPr>
        <w:t>第</w:t>
      </w:r>
      <w:r>
        <w:rPr>
          <w:rFonts w:ascii="宋体" w:eastAsia="宋体" w:hAnsi="宋体"/>
          <w:b/>
          <w:snapToGrid w:val="0"/>
          <w:sz w:val="21"/>
          <w:szCs w:val="21"/>
        </w:rPr>
        <w:t>6</w:t>
      </w:r>
      <w:r>
        <w:rPr>
          <w:rFonts w:ascii="宋体" w:eastAsia="宋体" w:hAnsi="宋体" w:hint="eastAsia"/>
          <w:b/>
          <w:snapToGrid w:val="0"/>
          <w:sz w:val="21"/>
          <w:szCs w:val="21"/>
        </w:rPr>
        <w:t>条</w:t>
      </w:r>
      <w:r>
        <w:rPr>
          <w:rFonts w:ascii="宋体" w:eastAsia="宋体" w:hAnsi="宋体"/>
          <w:b/>
          <w:snapToGrid w:val="0"/>
          <w:sz w:val="21"/>
          <w:szCs w:val="21"/>
        </w:rPr>
        <w:t xml:space="preserve">  </w:t>
      </w:r>
      <w:r>
        <w:rPr>
          <w:rFonts w:ascii="宋体" w:eastAsia="宋体" w:hAnsi="宋体" w:hint="eastAsia"/>
          <w:b/>
          <w:snapToGrid w:val="0"/>
          <w:sz w:val="21"/>
          <w:szCs w:val="21"/>
        </w:rPr>
        <w:t>甲方的责任</w:t>
      </w:r>
    </w:p>
    <w:p w:rsidR="007D1465" w:rsidRDefault="007D1465" w:rsidP="007F75D0">
      <w:pPr>
        <w:snapToGrid w:val="0"/>
        <w:spacing w:line="360" w:lineRule="auto"/>
        <w:ind w:firstLineChars="248" w:firstLine="521"/>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甲方应按本合同有关约定承担下述责任。</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、提供场地条件：负责办理土地、水域征用，青苗、树木赔偿，房屋拆迁，清除地面、地下、架空、水上和水下障碍等工作。</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、提供水电与交通条件：</w:t>
      </w:r>
      <w:r w:rsidRPr="00E32169">
        <w:rPr>
          <w:rFonts w:ascii="宋体" w:eastAsia="宋体" w:hAnsi="宋体" w:hint="eastAsia"/>
          <w:snapToGrid w:val="0"/>
          <w:color w:val="000000"/>
          <w:sz w:val="21"/>
          <w:szCs w:val="21"/>
        </w:rPr>
        <w:t>甲方负责</w:t>
      </w:r>
      <w:r>
        <w:rPr>
          <w:rFonts w:ascii="宋体" w:eastAsia="宋体" w:hAnsi="宋体" w:hint="eastAsia"/>
          <w:snapToGrid w:val="0"/>
          <w:sz w:val="21"/>
          <w:szCs w:val="21"/>
        </w:rPr>
        <w:t>提供至现场。</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、任命甲方代表：</w:t>
      </w:r>
      <w:r w:rsidRPr="00441D46">
        <w:rPr>
          <w:rFonts w:ascii="宋体" w:eastAsia="宋体" w:hAnsi="宋体" w:hint="eastAsia"/>
          <w:snapToGrid w:val="0"/>
          <w:sz w:val="21"/>
          <w:szCs w:val="21"/>
        </w:rPr>
        <w:t>甲方应在合同协议书签署后</w:t>
      </w:r>
      <w:r w:rsidRPr="00441D46">
        <w:rPr>
          <w:rFonts w:ascii="宋体" w:eastAsia="宋体" w:hAnsi="宋体"/>
          <w:snapToGrid w:val="0"/>
          <w:sz w:val="21"/>
          <w:szCs w:val="21"/>
        </w:rPr>
        <w:t>7</w:t>
      </w:r>
      <w:r w:rsidRPr="00441D46">
        <w:rPr>
          <w:rFonts w:ascii="宋体" w:eastAsia="宋体" w:hAnsi="宋体" w:hint="eastAsia"/>
          <w:snapToGrid w:val="0"/>
          <w:sz w:val="21"/>
          <w:szCs w:val="21"/>
        </w:rPr>
        <w:t>天内任命代表，</w:t>
      </w:r>
      <w:r>
        <w:rPr>
          <w:rFonts w:ascii="宋体" w:eastAsia="宋体" w:hAnsi="宋体" w:hint="eastAsia"/>
          <w:snapToGrid w:val="0"/>
          <w:sz w:val="21"/>
          <w:szCs w:val="21"/>
        </w:rPr>
        <w:t>行使合同约定的甲方权力，负责履行合同约定的甲方义务</w:t>
      </w:r>
      <w:r>
        <w:rPr>
          <w:rFonts w:ascii="宋体" w:eastAsia="宋体" w:hAnsi="宋体"/>
          <w:snapToGrid w:val="0"/>
          <w:sz w:val="21"/>
          <w:szCs w:val="21"/>
        </w:rPr>
        <w:t>,</w:t>
      </w:r>
      <w:r>
        <w:rPr>
          <w:rFonts w:ascii="宋体" w:eastAsia="宋体" w:hAnsi="宋体" w:hint="eastAsia"/>
          <w:snapToGrid w:val="0"/>
          <w:sz w:val="21"/>
          <w:szCs w:val="21"/>
        </w:rPr>
        <w:t>并将此任命书面通知乙方。甲方更换其代表时，应提前</w:t>
      </w:r>
      <w:r>
        <w:rPr>
          <w:rFonts w:ascii="宋体" w:eastAsia="宋体" w:hAnsi="宋体"/>
          <w:snapToGrid w:val="0"/>
          <w:sz w:val="21"/>
          <w:szCs w:val="21"/>
        </w:rPr>
        <w:t>7</w:t>
      </w:r>
      <w:r>
        <w:rPr>
          <w:rFonts w:ascii="宋体" w:eastAsia="宋体" w:hAnsi="宋体" w:hint="eastAsia"/>
          <w:snapToGrid w:val="0"/>
          <w:sz w:val="21"/>
          <w:szCs w:val="21"/>
        </w:rPr>
        <w:t>天通知乙方。</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4</w:t>
      </w:r>
      <w:r>
        <w:rPr>
          <w:rFonts w:ascii="宋体" w:eastAsia="宋体" w:hAnsi="宋体" w:hint="eastAsia"/>
          <w:snapToGrid w:val="0"/>
          <w:sz w:val="21"/>
          <w:szCs w:val="21"/>
        </w:rPr>
        <w:t>、付款：按本合同约定的期限和办法向乙方支付工程价款。</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5</w:t>
      </w:r>
      <w:r>
        <w:rPr>
          <w:rFonts w:ascii="宋体" w:eastAsia="宋体" w:hAnsi="宋体" w:hint="eastAsia"/>
          <w:snapToGrid w:val="0"/>
          <w:sz w:val="21"/>
          <w:szCs w:val="21"/>
        </w:rPr>
        <w:t>、发布工程指令：按本合同的约定，及时向乙方发布工程指令，签发图纸、确认工程进度报表，检查隐蔽工程并办理各种验收或签认手续。</w:t>
      </w:r>
    </w:p>
    <w:p w:rsidR="007D1465" w:rsidRPr="00D37348"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6</w:t>
      </w:r>
      <w:r>
        <w:rPr>
          <w:rFonts w:ascii="宋体" w:eastAsia="宋体" w:hAnsi="宋体" w:hint="eastAsia"/>
          <w:snapToGrid w:val="0"/>
          <w:sz w:val="21"/>
          <w:szCs w:val="21"/>
        </w:rPr>
        <w:t>、竣工验收：按本合同约定及时组织竣工验收，办理竣工结算。</w:t>
      </w:r>
    </w:p>
    <w:p w:rsidR="007D1465" w:rsidRDefault="007D1465" w:rsidP="00033B30">
      <w:pPr>
        <w:snapToGrid w:val="0"/>
        <w:spacing w:line="360" w:lineRule="auto"/>
        <w:jc w:val="center"/>
        <w:rPr>
          <w:rFonts w:ascii="宋体" w:eastAsia="宋体" w:hAnsi="宋体"/>
          <w:b/>
          <w:snapToGrid w:val="0"/>
          <w:sz w:val="21"/>
          <w:szCs w:val="21"/>
        </w:rPr>
      </w:pPr>
    </w:p>
    <w:p w:rsidR="007D1465" w:rsidRDefault="007D1465" w:rsidP="00033B30">
      <w:pPr>
        <w:snapToGrid w:val="0"/>
        <w:spacing w:line="360" w:lineRule="auto"/>
        <w:jc w:val="center"/>
        <w:rPr>
          <w:rFonts w:ascii="宋体" w:eastAsia="宋体" w:hAnsi="宋体"/>
          <w:b/>
          <w:snapToGrid w:val="0"/>
          <w:sz w:val="21"/>
          <w:szCs w:val="21"/>
        </w:rPr>
      </w:pPr>
      <w:r>
        <w:rPr>
          <w:rFonts w:ascii="宋体" w:eastAsia="宋体" w:hAnsi="宋体" w:hint="eastAsia"/>
          <w:b/>
          <w:snapToGrid w:val="0"/>
          <w:sz w:val="21"/>
          <w:szCs w:val="21"/>
        </w:rPr>
        <w:lastRenderedPageBreak/>
        <w:t>第</w:t>
      </w:r>
      <w:r>
        <w:rPr>
          <w:rFonts w:ascii="宋体" w:eastAsia="宋体" w:hAnsi="宋体"/>
          <w:b/>
          <w:snapToGrid w:val="0"/>
          <w:sz w:val="21"/>
          <w:szCs w:val="21"/>
        </w:rPr>
        <w:t>7</w:t>
      </w:r>
      <w:r>
        <w:rPr>
          <w:rFonts w:ascii="宋体" w:eastAsia="宋体" w:hAnsi="宋体" w:hint="eastAsia"/>
          <w:b/>
          <w:snapToGrid w:val="0"/>
          <w:sz w:val="21"/>
          <w:szCs w:val="21"/>
        </w:rPr>
        <w:t>条</w:t>
      </w:r>
      <w:r>
        <w:rPr>
          <w:rFonts w:ascii="宋体" w:eastAsia="宋体" w:hAnsi="宋体"/>
          <w:b/>
          <w:snapToGrid w:val="0"/>
          <w:sz w:val="21"/>
          <w:szCs w:val="21"/>
        </w:rPr>
        <w:t xml:space="preserve">  </w:t>
      </w:r>
      <w:r>
        <w:rPr>
          <w:rFonts w:ascii="宋体" w:eastAsia="宋体" w:hAnsi="宋体" w:hint="eastAsia"/>
          <w:b/>
          <w:snapToGrid w:val="0"/>
          <w:sz w:val="21"/>
          <w:szCs w:val="21"/>
        </w:rPr>
        <w:t>乙方的责任</w:t>
      </w:r>
    </w:p>
    <w:p w:rsidR="007D1465" w:rsidRDefault="007D1465" w:rsidP="00033B30">
      <w:pPr>
        <w:snapToGrid w:val="0"/>
        <w:spacing w:line="360" w:lineRule="auto"/>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乙方应按本合同有关约定承担下述责任。</w:t>
      </w:r>
    </w:p>
    <w:p w:rsidR="007D1465" w:rsidRDefault="007D1465" w:rsidP="007F75D0">
      <w:pPr>
        <w:snapToGrid w:val="0"/>
        <w:spacing w:line="360" w:lineRule="auto"/>
        <w:ind w:firstLineChars="250" w:firstLine="525"/>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、施工准备：负责施工现场的布置和临时设施的施工，按合同约定的时间、规格和数量及时到位施工机械和设备。在接到甲方通知后，在</w:t>
      </w:r>
      <w:r>
        <w:rPr>
          <w:rFonts w:ascii="宋体" w:eastAsia="宋体" w:hAnsi="宋体"/>
          <w:snapToGrid w:val="0"/>
          <w:sz w:val="21"/>
          <w:szCs w:val="21"/>
        </w:rPr>
        <w:t>3</w:t>
      </w:r>
      <w:r>
        <w:rPr>
          <w:rFonts w:ascii="宋体" w:eastAsia="宋体" w:hAnsi="宋体" w:hint="eastAsia"/>
          <w:snapToGrid w:val="0"/>
          <w:sz w:val="21"/>
          <w:szCs w:val="21"/>
        </w:rPr>
        <w:t>天内做好施工准备工作，并组织实施。施工前或施工过程中，主要设备和材料的进退场均需事先征得甲方的书面同意。</w:t>
      </w:r>
    </w:p>
    <w:p w:rsidR="007D1465" w:rsidRDefault="007D1465" w:rsidP="007F75D0">
      <w:pPr>
        <w:snapToGrid w:val="0"/>
        <w:spacing w:line="360" w:lineRule="auto"/>
        <w:ind w:firstLineChars="250" w:firstLine="525"/>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、提交报告及报表：根据工程施工情况及时向甲方提交隐蔽工程验收通知、工程质量自检报告、竣工验收申请报告及工程事故报告等。</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、确保工程进度与质量：按设计文件、技术标准等要求进行施工和材料检验，建立健全施工质量保证体系。</w:t>
      </w:r>
    </w:p>
    <w:p w:rsidR="007D1465" w:rsidRDefault="007D1465" w:rsidP="007F75D0">
      <w:pPr>
        <w:snapToGrid w:val="0"/>
        <w:spacing w:line="360" w:lineRule="auto"/>
        <w:ind w:firstLineChars="250" w:firstLine="525"/>
        <w:rPr>
          <w:rFonts w:ascii="宋体" w:eastAsia="宋体" w:hAnsi="宋体"/>
          <w:snapToGrid w:val="0"/>
          <w:sz w:val="21"/>
          <w:szCs w:val="21"/>
        </w:rPr>
      </w:pPr>
      <w:r>
        <w:rPr>
          <w:rFonts w:ascii="宋体" w:eastAsia="宋体" w:hAnsi="宋体"/>
          <w:snapToGrid w:val="0"/>
          <w:sz w:val="21"/>
          <w:szCs w:val="21"/>
        </w:rPr>
        <w:t>4</w:t>
      </w:r>
      <w:r>
        <w:rPr>
          <w:rFonts w:ascii="宋体" w:eastAsia="宋体" w:hAnsi="宋体" w:hint="eastAsia"/>
          <w:snapToGrid w:val="0"/>
          <w:sz w:val="21"/>
          <w:szCs w:val="21"/>
        </w:rPr>
        <w:t>、负责工程的保护与保修：施工前，乙方应对周围已有建筑物及设施加以保护，并承担其保护责任。施工及保修期间，乙方应确保所有的设备、施工措施不影响社会道路畅通和第三者安全，并承担相应的赔偿责任。对已完工的建筑物和已安装的设备，在交付甲方前方应负责保护，保护期间发生损坏，由乙方无偿予以修复。若因甲方提前使用造成损坏，修造费用由甲方承担。工程竣工验收合格后，在合同约定的保修期内，对属于乙方造成的任何缺陷，乙方应无偿修复。</w:t>
      </w:r>
    </w:p>
    <w:p w:rsidR="007D1465" w:rsidRDefault="007D1465" w:rsidP="007F75D0">
      <w:pPr>
        <w:snapToGrid w:val="0"/>
        <w:spacing w:line="360" w:lineRule="auto"/>
        <w:ind w:firstLineChars="250" w:firstLine="525"/>
        <w:rPr>
          <w:rFonts w:ascii="宋体" w:eastAsia="宋体" w:hAnsi="宋体"/>
          <w:snapToGrid w:val="0"/>
          <w:sz w:val="21"/>
          <w:szCs w:val="21"/>
        </w:rPr>
      </w:pPr>
      <w:r>
        <w:rPr>
          <w:rFonts w:ascii="宋体" w:eastAsia="宋体" w:hAnsi="宋体"/>
          <w:snapToGrid w:val="0"/>
          <w:sz w:val="21"/>
          <w:szCs w:val="21"/>
        </w:rPr>
        <w:t>5</w:t>
      </w:r>
      <w:r>
        <w:rPr>
          <w:rFonts w:ascii="宋体" w:eastAsia="宋体" w:hAnsi="宋体" w:hint="eastAsia"/>
          <w:snapToGrid w:val="0"/>
          <w:sz w:val="21"/>
          <w:szCs w:val="21"/>
        </w:rPr>
        <w:t>、任命乙方代表：在合同协议书签署时任命代表（即项目经理），乙方代表应具有国家或交通部颁发的项目经理资质证书并常驻工程现场，负责履行本合同约定的乙方义务和管理本合同工程的施工。乙方更换其代表时，应事先征得同意并提前</w:t>
      </w:r>
      <w:r>
        <w:rPr>
          <w:rFonts w:ascii="宋体" w:eastAsia="宋体" w:hAnsi="宋体"/>
          <w:snapToGrid w:val="0"/>
          <w:sz w:val="21"/>
          <w:szCs w:val="21"/>
        </w:rPr>
        <w:t>7</w:t>
      </w:r>
      <w:r>
        <w:rPr>
          <w:rFonts w:ascii="宋体" w:eastAsia="宋体" w:hAnsi="宋体" w:hint="eastAsia"/>
          <w:snapToGrid w:val="0"/>
          <w:sz w:val="21"/>
          <w:szCs w:val="21"/>
        </w:rPr>
        <w:t>天通知甲方。</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6</w:t>
      </w:r>
      <w:r>
        <w:rPr>
          <w:rFonts w:ascii="宋体" w:eastAsia="宋体" w:hAnsi="宋体" w:hint="eastAsia"/>
          <w:snapToGrid w:val="0"/>
          <w:sz w:val="21"/>
          <w:szCs w:val="21"/>
        </w:rPr>
        <w:t>、遵守政府法令和规章：</w:t>
      </w:r>
      <w:r>
        <w:rPr>
          <w:rFonts w:ascii="宋体" w:eastAsia="宋体" w:hAnsi="宋体"/>
          <w:snapToGrid w:val="0"/>
          <w:sz w:val="21"/>
          <w:szCs w:val="21"/>
        </w:rPr>
        <w:t xml:space="preserve"> </w:t>
      </w:r>
      <w:r>
        <w:rPr>
          <w:rFonts w:ascii="宋体" w:eastAsia="宋体" w:hAnsi="宋体" w:hint="eastAsia"/>
          <w:snapToGrid w:val="0"/>
          <w:sz w:val="21"/>
          <w:szCs w:val="21"/>
        </w:rPr>
        <w:t>施工过程中应遵守政府的各项法令和规章，特别是交通、卫生、安全、消防及环境保护等方面的法令和规章。</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7</w:t>
      </w:r>
      <w:r>
        <w:rPr>
          <w:rFonts w:ascii="宋体" w:eastAsia="宋体" w:hAnsi="宋体" w:hint="eastAsia"/>
          <w:snapToGrid w:val="0"/>
          <w:sz w:val="21"/>
          <w:szCs w:val="21"/>
        </w:rPr>
        <w:t>、接受工程监理：</w:t>
      </w:r>
      <w:r>
        <w:rPr>
          <w:rFonts w:ascii="宋体" w:eastAsia="宋体" w:hAnsi="宋体"/>
          <w:snapToGrid w:val="0"/>
          <w:sz w:val="21"/>
          <w:szCs w:val="21"/>
        </w:rPr>
        <w:t xml:space="preserve"> </w:t>
      </w:r>
      <w:r>
        <w:rPr>
          <w:rFonts w:ascii="宋体" w:eastAsia="宋体" w:hAnsi="宋体" w:hint="eastAsia"/>
          <w:snapToGrid w:val="0"/>
          <w:sz w:val="21"/>
          <w:szCs w:val="21"/>
        </w:rPr>
        <w:t>接受甲方依据本合同对施工的监督和管理，执行甲方发布的工程指令，参加甲方主持的工程会议。</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8</w:t>
      </w:r>
      <w:r>
        <w:rPr>
          <w:rFonts w:ascii="宋体" w:eastAsia="宋体" w:hAnsi="宋体" w:hint="eastAsia"/>
          <w:snapToGrid w:val="0"/>
          <w:sz w:val="21"/>
          <w:szCs w:val="21"/>
        </w:rPr>
        <w:t>、本工程不允许分包。</w:t>
      </w:r>
    </w:p>
    <w:p w:rsidR="007D1465" w:rsidRDefault="007D1465" w:rsidP="007F75D0">
      <w:pPr>
        <w:snapToGrid w:val="0"/>
        <w:spacing w:line="360" w:lineRule="auto"/>
        <w:ind w:firstLineChars="248" w:firstLine="521"/>
        <w:rPr>
          <w:rFonts w:ascii="宋体" w:eastAsia="宋体" w:hAnsi="宋体"/>
          <w:snapToGrid w:val="0"/>
          <w:sz w:val="21"/>
          <w:szCs w:val="21"/>
        </w:rPr>
      </w:pPr>
    </w:p>
    <w:p w:rsidR="007D1465" w:rsidRDefault="007D1465" w:rsidP="00033B30">
      <w:pPr>
        <w:widowControl/>
        <w:numPr>
          <w:ilvl w:val="0"/>
          <w:numId w:val="23"/>
        </w:numPr>
        <w:snapToGrid w:val="0"/>
        <w:spacing w:line="360" w:lineRule="auto"/>
        <w:jc w:val="center"/>
        <w:rPr>
          <w:rFonts w:ascii="宋体" w:eastAsia="宋体" w:hAnsi="宋体"/>
          <w:b/>
          <w:snapToGrid w:val="0"/>
          <w:sz w:val="21"/>
          <w:szCs w:val="21"/>
        </w:rPr>
      </w:pPr>
      <w:r>
        <w:rPr>
          <w:rFonts w:ascii="宋体" w:eastAsia="宋体" w:hAnsi="宋体" w:hint="eastAsia"/>
          <w:b/>
          <w:snapToGrid w:val="0"/>
          <w:sz w:val="21"/>
          <w:szCs w:val="21"/>
        </w:rPr>
        <w:t>工程监理</w:t>
      </w:r>
    </w:p>
    <w:p w:rsidR="007D1465" w:rsidRDefault="007D1465" w:rsidP="007F75D0">
      <w:pPr>
        <w:snapToGrid w:val="0"/>
        <w:spacing w:line="360" w:lineRule="auto"/>
        <w:ind w:firstLineChars="248" w:firstLine="521"/>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、工程监理：本工程甲方不委托监理单位监理，</w:t>
      </w:r>
      <w:r w:rsidRPr="00441D46">
        <w:rPr>
          <w:rFonts w:ascii="宋体" w:eastAsia="宋体" w:hAnsi="宋体" w:hint="eastAsia"/>
          <w:snapToGrid w:val="0"/>
          <w:sz w:val="21"/>
          <w:szCs w:val="21"/>
        </w:rPr>
        <w:t>甲方将委托</w:t>
      </w:r>
      <w:r w:rsidRPr="00441D46">
        <w:rPr>
          <w:rFonts w:ascii="宋体" w:eastAsia="宋体" w:hAnsi="宋体"/>
          <w:snapToGrid w:val="0"/>
          <w:sz w:val="21"/>
          <w:szCs w:val="21"/>
        </w:rPr>
        <w:t xml:space="preserve">     </w:t>
      </w:r>
      <w:r w:rsidRPr="00441D46">
        <w:rPr>
          <w:rFonts w:ascii="宋体" w:eastAsia="宋体" w:hAnsi="宋体" w:hint="eastAsia"/>
          <w:snapToGrid w:val="0"/>
          <w:sz w:val="21"/>
          <w:szCs w:val="21"/>
        </w:rPr>
        <w:t>为甲方代表</w:t>
      </w:r>
      <w:r>
        <w:rPr>
          <w:rFonts w:ascii="宋体" w:eastAsia="宋体" w:hAnsi="宋体" w:hint="eastAsia"/>
          <w:snapToGrid w:val="0"/>
          <w:sz w:val="21"/>
          <w:szCs w:val="21"/>
        </w:rPr>
        <w:t>。</w:t>
      </w:r>
    </w:p>
    <w:p w:rsidR="007D1465" w:rsidRDefault="007D1465" w:rsidP="007F75D0">
      <w:pPr>
        <w:snapToGrid w:val="0"/>
        <w:spacing w:line="360" w:lineRule="auto"/>
        <w:ind w:firstLineChars="248" w:firstLine="521"/>
        <w:rPr>
          <w:rFonts w:ascii="宋体" w:eastAsia="宋体" w:hAnsi="宋体"/>
          <w:snapToGrid w:val="0"/>
          <w:sz w:val="21"/>
          <w:szCs w:val="21"/>
        </w:rPr>
      </w:pPr>
    </w:p>
    <w:p w:rsidR="007D1465" w:rsidRDefault="007D1465" w:rsidP="00033B30">
      <w:pPr>
        <w:widowControl/>
        <w:numPr>
          <w:ilvl w:val="0"/>
          <w:numId w:val="23"/>
        </w:numPr>
        <w:snapToGrid w:val="0"/>
        <w:spacing w:line="360" w:lineRule="auto"/>
        <w:jc w:val="center"/>
        <w:rPr>
          <w:rFonts w:ascii="宋体" w:eastAsia="宋体" w:hAnsi="宋体"/>
          <w:b/>
          <w:snapToGrid w:val="0"/>
          <w:sz w:val="21"/>
          <w:szCs w:val="21"/>
        </w:rPr>
      </w:pPr>
      <w:r>
        <w:rPr>
          <w:rFonts w:ascii="宋体" w:eastAsia="宋体" w:hAnsi="宋体" w:hint="eastAsia"/>
          <w:b/>
          <w:snapToGrid w:val="0"/>
          <w:sz w:val="21"/>
          <w:szCs w:val="21"/>
        </w:rPr>
        <w:t>施工期</w:t>
      </w:r>
    </w:p>
    <w:p w:rsidR="007D1465" w:rsidRDefault="007D1465" w:rsidP="00033B30">
      <w:pPr>
        <w:snapToGrid w:val="0"/>
        <w:spacing w:line="360" w:lineRule="auto"/>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、开工：乙方在接到甲方通知后，在</w:t>
      </w:r>
      <w:r>
        <w:rPr>
          <w:rFonts w:ascii="宋体" w:eastAsia="宋体" w:hAnsi="宋体"/>
          <w:snapToGrid w:val="0"/>
          <w:sz w:val="21"/>
          <w:szCs w:val="21"/>
        </w:rPr>
        <w:t>3</w:t>
      </w:r>
      <w:r>
        <w:rPr>
          <w:rFonts w:ascii="宋体" w:eastAsia="宋体" w:hAnsi="宋体" w:hint="eastAsia"/>
          <w:snapToGrid w:val="0"/>
          <w:sz w:val="21"/>
          <w:szCs w:val="21"/>
        </w:rPr>
        <w:t>天内做好施工准备工作，并组织实施</w:t>
      </w:r>
      <w:r w:rsidRPr="0003643F">
        <w:rPr>
          <w:rFonts w:ascii="宋体" w:eastAsia="宋体" w:hAnsi="宋体" w:hint="eastAsia"/>
          <w:snapToGrid w:val="0"/>
          <w:sz w:val="21"/>
          <w:szCs w:val="21"/>
        </w:rPr>
        <w:t>。</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、延期开工：乙方因故不能按期开工时，应在接到开工令</w:t>
      </w:r>
      <w:r>
        <w:rPr>
          <w:rFonts w:ascii="宋体" w:eastAsia="宋体" w:hAnsi="宋体"/>
          <w:snapToGrid w:val="0"/>
          <w:sz w:val="21"/>
          <w:szCs w:val="21"/>
        </w:rPr>
        <w:t>3</w:t>
      </w:r>
      <w:r>
        <w:rPr>
          <w:rFonts w:ascii="宋体" w:eastAsia="宋体" w:hAnsi="宋体" w:hint="eastAsia"/>
          <w:snapToGrid w:val="0"/>
          <w:sz w:val="21"/>
          <w:szCs w:val="21"/>
        </w:rPr>
        <w:t>天内向甲方提出延期开工申请报告，甲方应在接到乙方报告后</w:t>
      </w:r>
      <w:r>
        <w:rPr>
          <w:rFonts w:ascii="宋体" w:eastAsia="宋体" w:hAnsi="宋体"/>
          <w:snapToGrid w:val="0"/>
          <w:sz w:val="21"/>
          <w:szCs w:val="21"/>
        </w:rPr>
        <w:t>3</w:t>
      </w:r>
      <w:r>
        <w:rPr>
          <w:rFonts w:ascii="宋体" w:eastAsia="宋体" w:hAnsi="宋体" w:hint="eastAsia"/>
          <w:snapToGrid w:val="0"/>
          <w:sz w:val="21"/>
          <w:szCs w:val="21"/>
        </w:rPr>
        <w:t>天内作出答复。若甲方不同意延期要求，或乙方未在规定的时间内提出延期开工要求，则竣工日期不予顺延。</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、施工期延长：出现下列情况时，经甲方批准，施工期可以延长。</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⑴设计变更或工程量增加造成工程延误；</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⑵不可抗力或地质条件变化造成工程延误；</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lastRenderedPageBreak/>
        <w:t>⑶甲方原因造成工程延误；</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⑷合同条款中约定的其它情况。</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凡发生上述情况之一时，乙方应在</w:t>
      </w:r>
      <w:r>
        <w:rPr>
          <w:rFonts w:ascii="宋体" w:eastAsia="宋体" w:hAnsi="宋体"/>
          <w:snapToGrid w:val="0"/>
          <w:sz w:val="21"/>
          <w:szCs w:val="21"/>
        </w:rPr>
        <w:t>7</w:t>
      </w:r>
      <w:r>
        <w:rPr>
          <w:rFonts w:ascii="宋体" w:eastAsia="宋体" w:hAnsi="宋体" w:hint="eastAsia"/>
          <w:snapToGrid w:val="0"/>
          <w:sz w:val="21"/>
          <w:szCs w:val="21"/>
        </w:rPr>
        <w:t>天内就延误的内容、天数和因此发生的费用支出向甲方提出报告，甲方在收到报告后</w:t>
      </w:r>
      <w:r>
        <w:rPr>
          <w:rFonts w:ascii="宋体" w:eastAsia="宋体" w:hAnsi="宋体"/>
          <w:snapToGrid w:val="0"/>
          <w:sz w:val="21"/>
          <w:szCs w:val="21"/>
        </w:rPr>
        <w:t>7</w:t>
      </w:r>
      <w:r>
        <w:rPr>
          <w:rFonts w:ascii="宋体" w:eastAsia="宋体" w:hAnsi="宋体" w:hint="eastAsia"/>
          <w:snapToGrid w:val="0"/>
          <w:sz w:val="21"/>
          <w:szCs w:val="21"/>
        </w:rPr>
        <w:t>天内予以答复，以确定施工期延长的天数和费用。</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非上述原因，工程不能按期竣工，乙方承担违约责任。</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4</w:t>
      </w:r>
      <w:r>
        <w:rPr>
          <w:rFonts w:ascii="宋体" w:eastAsia="宋体" w:hAnsi="宋体" w:hint="eastAsia"/>
          <w:snapToGrid w:val="0"/>
          <w:sz w:val="21"/>
          <w:szCs w:val="21"/>
        </w:rPr>
        <w:t>、暂停施工：在确有必要时，甲方可以通知乙方暂停施工，并在</w:t>
      </w:r>
      <w:r>
        <w:rPr>
          <w:rFonts w:ascii="宋体" w:eastAsia="宋体" w:hAnsi="宋体"/>
          <w:snapToGrid w:val="0"/>
          <w:sz w:val="21"/>
          <w:szCs w:val="21"/>
        </w:rPr>
        <w:t>24</w:t>
      </w:r>
      <w:r>
        <w:rPr>
          <w:rFonts w:ascii="宋体" w:eastAsia="宋体" w:hAnsi="宋体" w:hint="eastAsia"/>
          <w:snapToGrid w:val="0"/>
          <w:sz w:val="21"/>
          <w:szCs w:val="21"/>
        </w:rPr>
        <w:t>小时内向乙方提出具体处理意见，乙方应按甲方的要求暂停施工。乙方在落实了甲方的处理意见后，并在接到甲方提出复工通知后，才能继续施工。</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停工责任在乙方时，停工损失由乙方承担，施工期不予延长。若由于甲方的指令错误或停工责任在甲方时，乙方停工的经济损失由甲方承担，由此影响的施工期相应延长。</w:t>
      </w: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widowControl/>
        <w:snapToGrid w:val="0"/>
        <w:spacing w:line="360" w:lineRule="auto"/>
        <w:ind w:left="3060"/>
        <w:rPr>
          <w:rFonts w:ascii="宋体" w:eastAsia="宋体" w:hAnsi="宋体"/>
          <w:b/>
          <w:snapToGrid w:val="0"/>
          <w:sz w:val="21"/>
          <w:szCs w:val="21"/>
        </w:rPr>
      </w:pPr>
      <w:r>
        <w:rPr>
          <w:rFonts w:ascii="宋体" w:eastAsia="宋体" w:hAnsi="宋体" w:hint="eastAsia"/>
          <w:b/>
          <w:snapToGrid w:val="0"/>
          <w:sz w:val="21"/>
          <w:szCs w:val="21"/>
        </w:rPr>
        <w:t>第</w:t>
      </w:r>
      <w:r>
        <w:rPr>
          <w:rFonts w:ascii="宋体" w:eastAsia="宋体" w:hAnsi="宋体"/>
          <w:b/>
          <w:snapToGrid w:val="0"/>
          <w:sz w:val="21"/>
          <w:szCs w:val="21"/>
        </w:rPr>
        <w:t>10</w:t>
      </w:r>
      <w:r>
        <w:rPr>
          <w:rFonts w:ascii="宋体" w:eastAsia="宋体" w:hAnsi="宋体" w:hint="eastAsia"/>
          <w:b/>
          <w:snapToGrid w:val="0"/>
          <w:sz w:val="21"/>
          <w:szCs w:val="21"/>
        </w:rPr>
        <w:t>条</w:t>
      </w:r>
      <w:r>
        <w:rPr>
          <w:rFonts w:ascii="宋体" w:eastAsia="宋体" w:hAnsi="宋体"/>
          <w:b/>
          <w:snapToGrid w:val="0"/>
          <w:sz w:val="21"/>
          <w:szCs w:val="21"/>
        </w:rPr>
        <w:t xml:space="preserve">     </w:t>
      </w:r>
      <w:r>
        <w:rPr>
          <w:rFonts w:ascii="宋体" w:eastAsia="宋体" w:hAnsi="宋体" w:hint="eastAsia"/>
          <w:b/>
          <w:snapToGrid w:val="0"/>
          <w:sz w:val="21"/>
          <w:szCs w:val="21"/>
        </w:rPr>
        <w:t>质量控制</w:t>
      </w:r>
    </w:p>
    <w:p w:rsidR="007D1465" w:rsidRDefault="007D1465" w:rsidP="007F75D0">
      <w:pPr>
        <w:snapToGrid w:val="0"/>
        <w:spacing w:line="360" w:lineRule="auto"/>
        <w:ind w:firstLineChars="248" w:firstLine="521"/>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、材料与设备</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⑴工程所用材料、设备除在合同条款中约定由甲方供应外，均由乙方按照设计和技术标准的要求自行采购、运输、检验和保管。</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⑵所有用于工程的材料、设备应有产品合格证书，</w:t>
      </w:r>
      <w:r>
        <w:rPr>
          <w:rFonts w:ascii="宋体" w:eastAsia="宋体" w:hAnsi="宋体"/>
          <w:snapToGrid w:val="0"/>
          <w:sz w:val="21"/>
          <w:szCs w:val="21"/>
        </w:rPr>
        <w:t xml:space="preserve"> </w:t>
      </w:r>
      <w:r>
        <w:rPr>
          <w:rFonts w:ascii="宋体" w:eastAsia="宋体" w:hAnsi="宋体" w:hint="eastAsia"/>
          <w:snapToGrid w:val="0"/>
          <w:sz w:val="21"/>
          <w:szCs w:val="21"/>
        </w:rPr>
        <w:t>工程材料应具备由具有相应资质等级的材料检验单位出具的材质证书或试验报告。</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⑶材料和设备进场时，乙方应通知甲方参加验收，甲方有权要求复验，对与设计和技术标准要求不符的材料和设备，甲方有权拒绝验收，并由乙方运离施工现场；在材料使用和设备安装过程中，甲方有权随时检查和检验，乙方应提供必要协助。若检验发现材料或设备不合格时，该批材料或设备不能用于本工程，乙方应负责拆除、修复及重新采购，并承担由此发生的一切费用；若检验表明材料或设备符合要求，则由甲方承担由此发生的一切费用，施工期相应延长。</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甲方供应的材料、设备的产品合格证书副本应交给乙方，甲方应对其质量负责。</w:t>
      </w:r>
    </w:p>
    <w:p w:rsidR="007D1465" w:rsidRDefault="007D1465" w:rsidP="007F75D0">
      <w:pPr>
        <w:snapToGrid w:val="0"/>
        <w:spacing w:line="360" w:lineRule="auto"/>
        <w:ind w:firstLineChars="250" w:firstLine="525"/>
        <w:rPr>
          <w:rFonts w:ascii="宋体" w:eastAsia="宋体" w:hAnsi="宋体"/>
          <w:snapToGrid w:val="0"/>
          <w:sz w:val="21"/>
          <w:szCs w:val="21"/>
        </w:rPr>
      </w:pPr>
      <w:r>
        <w:rPr>
          <w:rFonts w:ascii="宋体" w:eastAsia="宋体" w:hAnsi="宋体" w:hint="eastAsia"/>
          <w:snapToGrid w:val="0"/>
          <w:sz w:val="21"/>
          <w:szCs w:val="21"/>
        </w:rPr>
        <w:t>⑷材料和半成品的保管</w:t>
      </w:r>
      <w:r>
        <w:rPr>
          <w:rFonts w:ascii="宋体" w:eastAsia="宋体" w:hAnsi="宋体"/>
          <w:snapToGrid w:val="0"/>
          <w:sz w:val="21"/>
          <w:szCs w:val="21"/>
        </w:rPr>
        <w:t xml:space="preserve"> </w:t>
      </w:r>
    </w:p>
    <w:p w:rsidR="007D1465" w:rsidRDefault="007D1465" w:rsidP="00033B30">
      <w:pPr>
        <w:snapToGrid w:val="0"/>
        <w:spacing w:line="360" w:lineRule="auto"/>
        <w:rPr>
          <w:rFonts w:ascii="宋体" w:eastAsia="宋体" w:hAnsi="宋体"/>
          <w:snapToGrid w:val="0"/>
          <w:sz w:val="21"/>
          <w:szCs w:val="21"/>
        </w:rPr>
      </w:pPr>
      <w:r>
        <w:rPr>
          <w:rFonts w:ascii="宋体" w:eastAsia="宋体" w:hAnsi="宋体" w:hint="eastAsia"/>
          <w:snapToGrid w:val="0"/>
          <w:sz w:val="21"/>
          <w:szCs w:val="21"/>
        </w:rPr>
        <w:t xml:space="preserve">　</w:t>
      </w:r>
      <w:r>
        <w:rPr>
          <w:rFonts w:ascii="宋体" w:eastAsia="宋体" w:hAnsi="宋体"/>
          <w:snapToGrid w:val="0"/>
          <w:sz w:val="21"/>
          <w:szCs w:val="21"/>
        </w:rPr>
        <w:t xml:space="preserve"> </w:t>
      </w:r>
      <w:r>
        <w:rPr>
          <w:rFonts w:ascii="宋体" w:eastAsia="宋体" w:hAnsi="宋体" w:hint="eastAsia"/>
          <w:snapToGrid w:val="0"/>
          <w:sz w:val="21"/>
          <w:szCs w:val="21"/>
        </w:rPr>
        <w:t xml:space="preserve">　①建筑材料要分开码堆，标明产地、规格、检验情况。不得二次污染。</w:t>
      </w:r>
    </w:p>
    <w:p w:rsidR="007D1465" w:rsidRDefault="007D1465" w:rsidP="007F75D0">
      <w:pPr>
        <w:snapToGrid w:val="0"/>
        <w:spacing w:line="360" w:lineRule="auto"/>
        <w:ind w:firstLineChars="250" w:firstLine="525"/>
        <w:rPr>
          <w:rFonts w:ascii="宋体" w:eastAsia="宋体" w:hAnsi="宋体"/>
          <w:snapToGrid w:val="0"/>
          <w:sz w:val="21"/>
          <w:szCs w:val="21"/>
        </w:rPr>
      </w:pPr>
      <w:r>
        <w:rPr>
          <w:rFonts w:ascii="宋体" w:eastAsia="宋体" w:hAnsi="宋体" w:hint="eastAsia"/>
          <w:snapToGrid w:val="0"/>
          <w:sz w:val="21"/>
          <w:szCs w:val="21"/>
        </w:rPr>
        <w:t>②所有的半成品制作完毕应挂合格标牌另行存放，以便随时抽检。</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、质量自检：本合同工程各分项工程、分部工程完成后，乙方应进行质量自检，质量自检不合格时应自行返工，因返工所发生的费用自行承担，延误的施工期不予延长；自检合格后向甲方提交自检报告进行验收。</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、分项工程质量检查：</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⑴主要分项工程开工前，乙方应将材料、设备和人员进场情况及施工工艺向甲方报告，经甲方同意后才能开工。</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⑵上道工序施工完成，经甲方验收合格签认后，乙方才能进行下道工序的施工。</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⑶在施工过程中，乙方应随时接受甲方及其委派人员对材料、工艺流程和操作的检查，并按甲方的指令进行返工。若因乙方原因造成返工和施工期延误，返工费用由乙方承担，施工期不予延长；若因甲方的不正确指令，造成乙方经济损失或施工期延误，则有关费用由甲方承担，施工期相应延长。</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lastRenderedPageBreak/>
        <w:t>4</w:t>
      </w:r>
      <w:r>
        <w:rPr>
          <w:rFonts w:ascii="宋体" w:eastAsia="宋体" w:hAnsi="宋体" w:hint="eastAsia"/>
          <w:snapToGrid w:val="0"/>
          <w:sz w:val="21"/>
          <w:szCs w:val="21"/>
        </w:rPr>
        <w:t>、隐蔽工程验收：</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⑴乙方在自检合格并签署隐藏工程自检记录后，填写隐藏工程验收申请单，在覆盖前</w:t>
      </w:r>
      <w:r>
        <w:rPr>
          <w:rFonts w:ascii="宋体" w:eastAsia="宋体" w:hAnsi="宋体"/>
          <w:snapToGrid w:val="0"/>
          <w:sz w:val="21"/>
          <w:szCs w:val="21"/>
        </w:rPr>
        <w:t>48</w:t>
      </w:r>
      <w:r>
        <w:rPr>
          <w:rFonts w:ascii="宋体" w:eastAsia="宋体" w:hAnsi="宋体" w:hint="eastAsia"/>
          <w:snapToGrid w:val="0"/>
          <w:sz w:val="21"/>
          <w:szCs w:val="21"/>
        </w:rPr>
        <w:t>小时，通知甲方进行验收。甲方在接到乙方通知</w:t>
      </w:r>
      <w:r>
        <w:rPr>
          <w:rFonts w:ascii="宋体" w:eastAsia="宋体" w:hAnsi="宋体"/>
          <w:snapToGrid w:val="0"/>
          <w:sz w:val="21"/>
          <w:szCs w:val="21"/>
        </w:rPr>
        <w:t>48</w:t>
      </w:r>
      <w:r>
        <w:rPr>
          <w:rFonts w:ascii="宋体" w:eastAsia="宋体" w:hAnsi="宋体" w:hint="eastAsia"/>
          <w:snapToGrid w:val="0"/>
          <w:sz w:val="21"/>
          <w:szCs w:val="21"/>
        </w:rPr>
        <w:t>小时内进行验收，经甲方验收合格并在验收记录上签认后，乙方可进行覆盖和继续施工；若验收不合格，乙方应按甲方的要求整改并重新申请验收。</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⑵若乙方未经验收而自行覆盖，甲方有权要求剥开或开孔检查，由此造成的损失，由乙方负责。⑶若甲方认为确需对已签字验收并覆盖的隐蔽工程进行复查，乙方应协助复查。若复查结果表明质量合格，由此而引起的一切费用由甲方承担，影响的施工期予以延长；若复查结果表明质量不合格，乙方应进行返工，并按上述规定重新申请验收，由此引起的一切费用及施工期延误由乙方负责。</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5</w:t>
      </w:r>
      <w:r>
        <w:rPr>
          <w:rFonts w:ascii="宋体" w:eastAsia="宋体" w:hAnsi="宋体" w:hint="eastAsia"/>
          <w:snapToGrid w:val="0"/>
          <w:sz w:val="21"/>
          <w:szCs w:val="21"/>
        </w:rPr>
        <w:t>、质量等级：合格。</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若因乙方原因使工程质量达不到约定等级，甲方有权要求乙方返工，返工费用由乙方承担，施工期不予延长。若返工后仍达不到约定等级时，乙方应承担赔偿责任。若因甲方原因使工程质量达不到约定等级，乙方应根据甲方要求进行返工或修整，甲方承担返工与修整费用，并相应延长施工期。</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6</w:t>
      </w:r>
      <w:r>
        <w:rPr>
          <w:rFonts w:ascii="宋体" w:eastAsia="宋体" w:hAnsi="宋体" w:hint="eastAsia"/>
          <w:snapToGrid w:val="0"/>
          <w:sz w:val="21"/>
          <w:szCs w:val="21"/>
        </w:rPr>
        <w:t>、质量监督：本工程的质量监督，由甲方负责。</w:t>
      </w:r>
    </w:p>
    <w:p w:rsidR="007D1465" w:rsidRDefault="007D1465" w:rsidP="00033B30">
      <w:pPr>
        <w:snapToGrid w:val="0"/>
        <w:spacing w:line="360" w:lineRule="auto"/>
        <w:ind w:left="585"/>
        <w:rPr>
          <w:rFonts w:ascii="宋体" w:eastAsia="宋体" w:hAnsi="宋体"/>
          <w:snapToGrid w:val="0"/>
          <w:sz w:val="21"/>
          <w:szCs w:val="21"/>
        </w:rPr>
      </w:pPr>
    </w:p>
    <w:p w:rsidR="007D1465" w:rsidRDefault="007D1465" w:rsidP="00033B30">
      <w:pPr>
        <w:widowControl/>
        <w:numPr>
          <w:ilvl w:val="0"/>
          <w:numId w:val="24"/>
        </w:numPr>
        <w:snapToGrid w:val="0"/>
        <w:spacing w:line="360" w:lineRule="auto"/>
        <w:rPr>
          <w:rFonts w:ascii="宋体" w:eastAsia="宋体" w:hAnsi="宋体"/>
          <w:b/>
          <w:snapToGrid w:val="0"/>
          <w:sz w:val="21"/>
          <w:szCs w:val="21"/>
        </w:rPr>
      </w:pPr>
      <w:r>
        <w:rPr>
          <w:rFonts w:ascii="宋体" w:eastAsia="宋体" w:hAnsi="宋体" w:hint="eastAsia"/>
          <w:b/>
          <w:snapToGrid w:val="0"/>
          <w:sz w:val="21"/>
          <w:szCs w:val="21"/>
        </w:rPr>
        <w:t>合同价款与支付</w:t>
      </w:r>
    </w:p>
    <w:p w:rsidR="007D1465" w:rsidRDefault="007D1465" w:rsidP="00033B30">
      <w:pPr>
        <w:snapToGrid w:val="0"/>
        <w:spacing w:line="360" w:lineRule="auto"/>
        <w:rPr>
          <w:rFonts w:ascii="宋体" w:eastAsia="宋体" w:hAnsi="宋体"/>
          <w:snapToGrid w:val="0"/>
          <w:sz w:val="21"/>
          <w:szCs w:val="21"/>
        </w:rPr>
      </w:pPr>
    </w:p>
    <w:p w:rsidR="007D1465" w:rsidRPr="00D02C67" w:rsidRDefault="007D1465" w:rsidP="007F75D0">
      <w:pPr>
        <w:snapToGrid w:val="0"/>
        <w:spacing w:line="360" w:lineRule="auto"/>
        <w:ind w:firstLineChars="249" w:firstLine="523"/>
        <w:rPr>
          <w:rFonts w:ascii="宋体" w:eastAsia="宋体" w:hAnsi="宋体"/>
          <w:snapToGrid w:val="0"/>
          <w:color w:val="000000"/>
          <w:sz w:val="21"/>
          <w:szCs w:val="21"/>
        </w:rPr>
      </w:pPr>
      <w:r>
        <w:rPr>
          <w:rFonts w:ascii="宋体" w:eastAsia="宋体" w:hAnsi="宋体"/>
          <w:snapToGrid w:val="0"/>
          <w:sz w:val="21"/>
          <w:szCs w:val="21"/>
        </w:rPr>
        <w:t>1</w:t>
      </w:r>
      <w:r>
        <w:rPr>
          <w:rFonts w:ascii="宋体" w:eastAsia="宋体" w:hAnsi="宋体" w:hint="eastAsia"/>
          <w:snapToGrid w:val="0"/>
          <w:sz w:val="21"/>
          <w:szCs w:val="21"/>
        </w:rPr>
        <w:t>、合同价款的计算：</w:t>
      </w:r>
      <w:r w:rsidRPr="00D02C67">
        <w:rPr>
          <w:rFonts w:ascii="宋体" w:eastAsia="宋体" w:hAnsi="宋体" w:hint="eastAsia"/>
          <w:snapToGrid w:val="0"/>
          <w:color w:val="000000"/>
          <w:sz w:val="21"/>
          <w:szCs w:val="21"/>
        </w:rPr>
        <w:t>本合同为</w:t>
      </w:r>
      <w:r>
        <w:rPr>
          <w:rFonts w:ascii="宋体" w:eastAsia="宋体" w:hAnsi="宋体" w:hint="eastAsia"/>
          <w:snapToGrid w:val="0"/>
          <w:color w:val="000000"/>
          <w:sz w:val="21"/>
          <w:szCs w:val="21"/>
        </w:rPr>
        <w:t>总价</w:t>
      </w:r>
      <w:r w:rsidRPr="00D02C67">
        <w:rPr>
          <w:rFonts w:ascii="宋体" w:eastAsia="宋体" w:hAnsi="宋体" w:hint="eastAsia"/>
          <w:snapToGrid w:val="0"/>
          <w:color w:val="000000"/>
          <w:sz w:val="21"/>
          <w:szCs w:val="21"/>
        </w:rPr>
        <w:t>合同</w:t>
      </w:r>
      <w:r w:rsidRPr="00D02C67">
        <w:rPr>
          <w:rFonts w:ascii="宋体" w:eastAsia="宋体" w:hAnsi="宋体" w:hint="eastAsia"/>
          <w:color w:val="000000"/>
          <w:kern w:val="0"/>
          <w:sz w:val="21"/>
          <w:szCs w:val="21"/>
        </w:rPr>
        <w:t>。</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、合同价款的调整：发生下列情形之一时合同价款可作调整：</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⑴经甲方批准的工程量增减和设计变更；</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⑵国家或地方工程造价管理部门公布价格和费率调整；</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⑶一周内非乙方原因造成的停水、停电、停气累积超过</w:t>
      </w:r>
      <w:r>
        <w:rPr>
          <w:rFonts w:ascii="宋体" w:eastAsia="宋体" w:hAnsi="宋体"/>
          <w:snapToGrid w:val="0"/>
          <w:sz w:val="21"/>
          <w:szCs w:val="21"/>
        </w:rPr>
        <w:t>8</w:t>
      </w:r>
      <w:r>
        <w:rPr>
          <w:rFonts w:ascii="宋体" w:eastAsia="宋体" w:hAnsi="宋体" w:hint="eastAsia"/>
          <w:snapToGrid w:val="0"/>
          <w:sz w:val="21"/>
          <w:szCs w:val="21"/>
        </w:rPr>
        <w:t>小时，使乙方受到损失时；</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⑷合同约定的其它增减或调整。</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乙方应在上述情况发生后</w:t>
      </w:r>
      <w:r>
        <w:rPr>
          <w:rFonts w:ascii="宋体" w:eastAsia="宋体" w:hAnsi="宋体"/>
          <w:snapToGrid w:val="0"/>
          <w:sz w:val="21"/>
          <w:szCs w:val="21"/>
        </w:rPr>
        <w:t>14</w:t>
      </w:r>
      <w:r>
        <w:rPr>
          <w:rFonts w:ascii="宋体" w:eastAsia="宋体" w:hAnsi="宋体" w:hint="eastAsia"/>
          <w:snapToGrid w:val="0"/>
          <w:sz w:val="21"/>
          <w:szCs w:val="21"/>
        </w:rPr>
        <w:t>天内，将调整的原因和金额通知甲方。甲方在接到乙方通知后</w:t>
      </w:r>
      <w:r>
        <w:rPr>
          <w:rFonts w:ascii="宋体" w:eastAsia="宋体" w:hAnsi="宋体"/>
          <w:snapToGrid w:val="0"/>
          <w:sz w:val="21"/>
          <w:szCs w:val="21"/>
        </w:rPr>
        <w:t>7</w:t>
      </w:r>
      <w:r>
        <w:rPr>
          <w:rFonts w:ascii="宋体" w:eastAsia="宋体" w:hAnsi="宋体" w:hint="eastAsia"/>
          <w:snapToGrid w:val="0"/>
          <w:sz w:val="21"/>
          <w:szCs w:val="21"/>
        </w:rPr>
        <w:t>天内予以确认。</w:t>
      </w:r>
    </w:p>
    <w:p w:rsidR="007D1465" w:rsidRPr="00D02C67" w:rsidRDefault="007D1465" w:rsidP="007F75D0">
      <w:pPr>
        <w:snapToGrid w:val="0"/>
        <w:spacing w:line="360" w:lineRule="auto"/>
        <w:ind w:firstLineChars="248" w:firstLine="521"/>
        <w:rPr>
          <w:rFonts w:ascii="宋体" w:eastAsia="宋体" w:hAnsi="宋体"/>
          <w:snapToGrid w:val="0"/>
          <w:color w:val="000000"/>
          <w:sz w:val="21"/>
          <w:szCs w:val="21"/>
        </w:rPr>
      </w:pPr>
      <w:r>
        <w:rPr>
          <w:rFonts w:ascii="宋体" w:eastAsia="宋体" w:hAnsi="宋体"/>
          <w:snapToGrid w:val="0"/>
          <w:sz w:val="21"/>
          <w:szCs w:val="21"/>
        </w:rPr>
        <w:t>3</w:t>
      </w:r>
      <w:r>
        <w:rPr>
          <w:rFonts w:ascii="宋体" w:eastAsia="宋体" w:hAnsi="宋体" w:hint="eastAsia"/>
          <w:snapToGrid w:val="0"/>
          <w:sz w:val="21"/>
          <w:szCs w:val="21"/>
        </w:rPr>
        <w:t>、工程款支付：本工程预付款为合同价的</w:t>
      </w:r>
      <w:r>
        <w:rPr>
          <w:rFonts w:ascii="宋体" w:eastAsia="宋体" w:hAnsi="宋体"/>
          <w:snapToGrid w:val="0"/>
          <w:sz w:val="21"/>
          <w:szCs w:val="21"/>
        </w:rPr>
        <w:t>20%</w:t>
      </w:r>
      <w:r>
        <w:rPr>
          <w:rFonts w:ascii="宋体" w:eastAsia="宋体" w:hAnsi="宋体" w:hint="eastAsia"/>
          <w:snapToGrid w:val="0"/>
          <w:sz w:val="21"/>
          <w:szCs w:val="21"/>
        </w:rPr>
        <w:t>，</w:t>
      </w:r>
      <w:r w:rsidRPr="00D02C67">
        <w:rPr>
          <w:rFonts w:ascii="宋体" w:eastAsia="宋体" w:hAnsi="宋体" w:hint="eastAsia"/>
          <w:snapToGrid w:val="0"/>
          <w:color w:val="000000"/>
          <w:sz w:val="21"/>
          <w:szCs w:val="21"/>
        </w:rPr>
        <w:t>工程</w:t>
      </w:r>
      <w:r>
        <w:rPr>
          <w:rFonts w:ascii="宋体" w:eastAsia="宋体" w:hAnsi="宋体" w:hint="eastAsia"/>
          <w:snapToGrid w:val="0"/>
          <w:color w:val="000000"/>
          <w:sz w:val="21"/>
          <w:szCs w:val="21"/>
        </w:rPr>
        <w:t>竣工验收合格后付至合同暂定价的</w:t>
      </w:r>
      <w:r>
        <w:rPr>
          <w:rFonts w:ascii="宋体" w:eastAsia="宋体" w:hAnsi="宋体"/>
          <w:snapToGrid w:val="0"/>
          <w:color w:val="000000"/>
          <w:sz w:val="21"/>
          <w:szCs w:val="21"/>
        </w:rPr>
        <w:t>5</w:t>
      </w:r>
      <w:r w:rsidRPr="00D02C67">
        <w:rPr>
          <w:rFonts w:ascii="宋体" w:eastAsia="宋体" w:hAnsi="宋体"/>
          <w:snapToGrid w:val="0"/>
          <w:color w:val="000000"/>
          <w:sz w:val="21"/>
          <w:szCs w:val="21"/>
        </w:rPr>
        <w:t>0%</w:t>
      </w:r>
      <w:r w:rsidRPr="00D02C67">
        <w:rPr>
          <w:rFonts w:ascii="宋体" w:eastAsia="宋体" w:hAnsi="宋体" w:hint="eastAsia"/>
          <w:snapToGrid w:val="0"/>
          <w:color w:val="000000"/>
          <w:sz w:val="21"/>
          <w:szCs w:val="21"/>
        </w:rPr>
        <w:t>，</w:t>
      </w:r>
      <w:r>
        <w:rPr>
          <w:rFonts w:ascii="宋体" w:eastAsia="宋体" w:hAnsi="宋体" w:hint="eastAsia"/>
          <w:snapToGrid w:val="0"/>
          <w:color w:val="000000"/>
          <w:sz w:val="21"/>
          <w:szCs w:val="21"/>
        </w:rPr>
        <w:t>审计结束后付至审计价的</w:t>
      </w:r>
      <w:r>
        <w:rPr>
          <w:rFonts w:ascii="宋体" w:eastAsia="宋体" w:hAnsi="宋体"/>
          <w:snapToGrid w:val="0"/>
          <w:color w:val="000000"/>
          <w:sz w:val="21"/>
          <w:szCs w:val="21"/>
        </w:rPr>
        <w:t>95%</w:t>
      </w:r>
      <w:r>
        <w:rPr>
          <w:rFonts w:ascii="宋体" w:eastAsia="宋体" w:hAnsi="宋体" w:hint="eastAsia"/>
          <w:snapToGrid w:val="0"/>
          <w:color w:val="000000"/>
          <w:sz w:val="21"/>
          <w:szCs w:val="21"/>
        </w:rPr>
        <w:t>，余款在竣工验收一年后结清尾款。</w:t>
      </w:r>
    </w:p>
    <w:p w:rsidR="007D1465" w:rsidRDefault="007D1465" w:rsidP="00033B30">
      <w:pPr>
        <w:snapToGrid w:val="0"/>
        <w:spacing w:line="360" w:lineRule="auto"/>
        <w:ind w:left="585"/>
        <w:rPr>
          <w:rFonts w:ascii="宋体" w:eastAsia="宋体" w:hAnsi="宋体"/>
          <w:snapToGrid w:val="0"/>
          <w:sz w:val="21"/>
          <w:szCs w:val="21"/>
        </w:rPr>
      </w:pPr>
    </w:p>
    <w:p w:rsidR="007D1465" w:rsidRDefault="007D1465" w:rsidP="00033B30">
      <w:pPr>
        <w:widowControl/>
        <w:snapToGrid w:val="0"/>
        <w:spacing w:line="360" w:lineRule="auto"/>
        <w:ind w:left="2700"/>
        <w:rPr>
          <w:rFonts w:ascii="宋体" w:eastAsia="宋体" w:hAnsi="宋体"/>
          <w:b/>
          <w:snapToGrid w:val="0"/>
          <w:sz w:val="21"/>
          <w:szCs w:val="21"/>
        </w:rPr>
      </w:pPr>
      <w:r>
        <w:rPr>
          <w:rFonts w:ascii="宋体" w:eastAsia="宋体" w:hAnsi="宋体" w:hint="eastAsia"/>
          <w:b/>
          <w:snapToGrid w:val="0"/>
          <w:sz w:val="21"/>
          <w:szCs w:val="21"/>
        </w:rPr>
        <w:t>第</w:t>
      </w:r>
      <w:r>
        <w:rPr>
          <w:rFonts w:ascii="宋体" w:eastAsia="宋体" w:hAnsi="宋体"/>
          <w:b/>
          <w:snapToGrid w:val="0"/>
          <w:sz w:val="21"/>
          <w:szCs w:val="21"/>
        </w:rPr>
        <w:t>12</w:t>
      </w:r>
      <w:r>
        <w:rPr>
          <w:rFonts w:ascii="宋体" w:eastAsia="宋体" w:hAnsi="宋体" w:hint="eastAsia"/>
          <w:b/>
          <w:snapToGrid w:val="0"/>
          <w:sz w:val="21"/>
          <w:szCs w:val="21"/>
        </w:rPr>
        <w:t>条</w:t>
      </w:r>
      <w:r>
        <w:rPr>
          <w:rFonts w:ascii="宋体" w:eastAsia="宋体" w:hAnsi="宋体"/>
          <w:b/>
          <w:snapToGrid w:val="0"/>
          <w:sz w:val="21"/>
          <w:szCs w:val="21"/>
        </w:rPr>
        <w:t xml:space="preserve">    </w:t>
      </w:r>
      <w:r>
        <w:rPr>
          <w:rFonts w:ascii="宋体" w:eastAsia="宋体" w:hAnsi="宋体" w:hint="eastAsia"/>
          <w:b/>
          <w:snapToGrid w:val="0"/>
          <w:sz w:val="21"/>
          <w:szCs w:val="21"/>
        </w:rPr>
        <w:t>施工安全</w:t>
      </w:r>
    </w:p>
    <w:p w:rsidR="007D1465" w:rsidRDefault="007D1465" w:rsidP="007F75D0">
      <w:pPr>
        <w:snapToGrid w:val="0"/>
        <w:spacing w:line="360" w:lineRule="auto"/>
        <w:ind w:firstLineChars="248" w:firstLine="521"/>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、施工安全责任：乙方应按国家和有关部门的规定，</w:t>
      </w:r>
      <w:r>
        <w:rPr>
          <w:rFonts w:ascii="宋体" w:eastAsia="宋体" w:hAnsi="宋体"/>
          <w:snapToGrid w:val="0"/>
          <w:sz w:val="21"/>
          <w:szCs w:val="21"/>
        </w:rPr>
        <w:t xml:space="preserve"> </w:t>
      </w:r>
      <w:r>
        <w:rPr>
          <w:rFonts w:ascii="宋体" w:eastAsia="宋体" w:hAnsi="宋体" w:hint="eastAsia"/>
          <w:snapToGrid w:val="0"/>
          <w:sz w:val="21"/>
          <w:szCs w:val="21"/>
        </w:rPr>
        <w:t>加强施工现场人员与船机的施工安全管理，对施工现场的防台、防火、防爆、防汛和防盗等采取严格的安全防护措施，并承担由于措施不力造成的事故责任和因此发生的费用。</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、安全事故处理：施工现场发生重大伤亡事故时，乙方除立即采取有效的措施外，应立即将事故情况上报有关部门并通知甲方，甲方应为抢救提供必要的条件。</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安全措施：乙方在高压线、水上、水下地下管线、易燃、易爆地段及有害环境下施工时，施工前应提出安全保护措施，经甲方审查同意后实施，甲方的同意不能免除乙方应承担的安全责任。防护措施费用除合同条款另有约定外，由乙方承担；施工过程中，由于外部条件变化所发生的安全措施费用，由甲方</w:t>
      </w:r>
      <w:r>
        <w:rPr>
          <w:rFonts w:ascii="宋体" w:eastAsia="宋体" w:hAnsi="宋体" w:hint="eastAsia"/>
          <w:snapToGrid w:val="0"/>
          <w:sz w:val="21"/>
          <w:szCs w:val="21"/>
        </w:rPr>
        <w:lastRenderedPageBreak/>
        <w:t>另行支付。</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4</w:t>
      </w:r>
      <w:r>
        <w:rPr>
          <w:rFonts w:ascii="宋体" w:eastAsia="宋体" w:hAnsi="宋体" w:hint="eastAsia"/>
          <w:snapToGrid w:val="0"/>
          <w:sz w:val="21"/>
          <w:szCs w:val="21"/>
        </w:rPr>
        <w:t>、安全措施：在整个工程施工过程中，施工安全防护措施，施工现场第三者安全管理和防护措施由乙方全面负责，所需措施费、管理费用不单独计列，已包含各分项工程的单价内，由乙方承担。</w:t>
      </w: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widowControl/>
        <w:numPr>
          <w:ilvl w:val="0"/>
          <w:numId w:val="25"/>
        </w:numPr>
        <w:snapToGrid w:val="0"/>
        <w:spacing w:line="360" w:lineRule="auto"/>
        <w:rPr>
          <w:rFonts w:ascii="宋体" w:eastAsia="宋体" w:hAnsi="宋体"/>
          <w:b/>
          <w:snapToGrid w:val="0"/>
          <w:sz w:val="21"/>
          <w:szCs w:val="21"/>
        </w:rPr>
      </w:pPr>
      <w:r>
        <w:rPr>
          <w:rFonts w:ascii="宋体" w:eastAsia="宋体" w:hAnsi="宋体"/>
          <w:b/>
          <w:snapToGrid w:val="0"/>
          <w:sz w:val="21"/>
          <w:szCs w:val="21"/>
        </w:rPr>
        <w:t xml:space="preserve">   </w:t>
      </w:r>
      <w:r>
        <w:rPr>
          <w:rFonts w:ascii="宋体" w:eastAsia="宋体" w:hAnsi="宋体" w:hint="eastAsia"/>
          <w:b/>
          <w:snapToGrid w:val="0"/>
          <w:sz w:val="21"/>
          <w:szCs w:val="21"/>
        </w:rPr>
        <w:t>保险</w:t>
      </w:r>
    </w:p>
    <w:p w:rsidR="007D1465" w:rsidRDefault="007D1465" w:rsidP="00033B30">
      <w:pPr>
        <w:snapToGrid w:val="0"/>
        <w:spacing w:line="360" w:lineRule="auto"/>
        <w:ind w:left="2355"/>
        <w:rPr>
          <w:rFonts w:ascii="宋体" w:eastAsia="宋体" w:hAnsi="宋体"/>
          <w:b/>
          <w:snapToGrid w:val="0"/>
          <w:sz w:val="21"/>
          <w:szCs w:val="21"/>
        </w:rPr>
      </w:pPr>
    </w:p>
    <w:p w:rsidR="007D1465" w:rsidRDefault="007D1465" w:rsidP="00033B30">
      <w:pPr>
        <w:widowControl/>
        <w:numPr>
          <w:ilvl w:val="0"/>
          <w:numId w:val="26"/>
        </w:numPr>
        <w:snapToGrid w:val="0"/>
        <w:spacing w:line="360" w:lineRule="auto"/>
        <w:rPr>
          <w:rFonts w:ascii="宋体" w:eastAsia="宋体" w:hAnsi="宋体"/>
          <w:snapToGrid w:val="0"/>
          <w:sz w:val="21"/>
          <w:szCs w:val="21"/>
        </w:rPr>
      </w:pPr>
      <w:r>
        <w:rPr>
          <w:rFonts w:ascii="宋体" w:eastAsia="宋体" w:hAnsi="宋体" w:hint="eastAsia"/>
          <w:snapToGrid w:val="0"/>
          <w:sz w:val="21"/>
          <w:szCs w:val="21"/>
        </w:rPr>
        <w:t>工程保险：本工程的施工人员的保险由乙方负责。</w:t>
      </w: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widowControl/>
        <w:numPr>
          <w:ilvl w:val="0"/>
          <w:numId w:val="25"/>
        </w:numPr>
        <w:snapToGrid w:val="0"/>
        <w:spacing w:line="360" w:lineRule="auto"/>
        <w:rPr>
          <w:rFonts w:ascii="宋体" w:eastAsia="宋体" w:hAnsi="宋体"/>
          <w:b/>
          <w:snapToGrid w:val="0"/>
          <w:sz w:val="21"/>
          <w:szCs w:val="21"/>
        </w:rPr>
      </w:pPr>
      <w:r>
        <w:rPr>
          <w:rFonts w:ascii="宋体" w:eastAsia="宋体" w:hAnsi="宋体" w:hint="eastAsia"/>
          <w:b/>
          <w:snapToGrid w:val="0"/>
          <w:sz w:val="21"/>
          <w:szCs w:val="21"/>
        </w:rPr>
        <w:t>不可抗力</w:t>
      </w:r>
    </w:p>
    <w:p w:rsidR="007D1465" w:rsidRDefault="007D1465" w:rsidP="007F75D0">
      <w:pPr>
        <w:snapToGrid w:val="0"/>
        <w:spacing w:line="360" w:lineRule="auto"/>
        <w:ind w:firstLineChars="248" w:firstLine="521"/>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、自然灾害：不可抗力还包括以下自然灾害：烈度</w:t>
      </w:r>
      <w:r>
        <w:rPr>
          <w:rFonts w:ascii="宋体" w:eastAsia="宋体" w:hAnsi="宋体"/>
          <w:snapToGrid w:val="0"/>
          <w:sz w:val="21"/>
          <w:szCs w:val="21"/>
        </w:rPr>
        <w:t>6</w:t>
      </w:r>
      <w:r>
        <w:rPr>
          <w:rFonts w:ascii="宋体" w:eastAsia="宋体" w:hAnsi="宋体" w:hint="eastAsia"/>
          <w:snapToGrid w:val="0"/>
          <w:sz w:val="21"/>
          <w:szCs w:val="21"/>
        </w:rPr>
        <w:t>度以上（不含</w:t>
      </w:r>
      <w:r>
        <w:rPr>
          <w:rFonts w:ascii="宋体" w:eastAsia="宋体" w:hAnsi="宋体"/>
          <w:snapToGrid w:val="0"/>
          <w:sz w:val="21"/>
          <w:szCs w:val="21"/>
        </w:rPr>
        <w:t>6</w:t>
      </w:r>
      <w:r>
        <w:rPr>
          <w:rFonts w:ascii="宋体" w:eastAsia="宋体" w:hAnsi="宋体" w:hint="eastAsia"/>
          <w:snapToGrid w:val="0"/>
          <w:sz w:val="21"/>
          <w:szCs w:val="21"/>
        </w:rPr>
        <w:t>度）的地震。</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上述自然灾害需有南通市气象，地震部门的书面证明</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、损失报告：不可抗力发生后，乙方应迅速采取措施，</w:t>
      </w:r>
      <w:r>
        <w:rPr>
          <w:rFonts w:ascii="宋体" w:eastAsia="宋体" w:hAnsi="宋体"/>
          <w:snapToGrid w:val="0"/>
          <w:sz w:val="21"/>
          <w:szCs w:val="21"/>
        </w:rPr>
        <w:t xml:space="preserve"> </w:t>
      </w:r>
      <w:r>
        <w:rPr>
          <w:rFonts w:ascii="宋体" w:eastAsia="宋体" w:hAnsi="宋体" w:hint="eastAsia"/>
          <w:snapToGrid w:val="0"/>
          <w:sz w:val="21"/>
          <w:szCs w:val="21"/>
        </w:rPr>
        <w:t>尽量减少损失，并在</w:t>
      </w:r>
      <w:r>
        <w:rPr>
          <w:rFonts w:ascii="宋体" w:eastAsia="宋体" w:hAnsi="宋体"/>
          <w:snapToGrid w:val="0"/>
          <w:sz w:val="21"/>
          <w:szCs w:val="21"/>
        </w:rPr>
        <w:t>24</w:t>
      </w:r>
      <w:r>
        <w:rPr>
          <w:rFonts w:ascii="宋体" w:eastAsia="宋体" w:hAnsi="宋体" w:hint="eastAsia"/>
          <w:snapToGrid w:val="0"/>
          <w:sz w:val="21"/>
          <w:szCs w:val="21"/>
        </w:rPr>
        <w:t>小时内向甲方通报损害情况，</w:t>
      </w:r>
      <w:r>
        <w:rPr>
          <w:rFonts w:ascii="宋体" w:eastAsia="宋体" w:hAnsi="宋体"/>
          <w:snapToGrid w:val="0"/>
          <w:sz w:val="21"/>
          <w:szCs w:val="21"/>
        </w:rPr>
        <w:t>7</w:t>
      </w:r>
      <w:r>
        <w:rPr>
          <w:rFonts w:ascii="宋体" w:eastAsia="宋体" w:hAnsi="宋体" w:hint="eastAsia"/>
          <w:snapToGrid w:val="0"/>
          <w:sz w:val="21"/>
          <w:szCs w:val="21"/>
        </w:rPr>
        <w:t>天内向甲方提交损失情况、清理和修复费用以及施工期延误的报告。</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、费用分担：因不可抗力发生而产生的下列费用，</w:t>
      </w:r>
      <w:r>
        <w:rPr>
          <w:rFonts w:ascii="宋体" w:eastAsia="宋体" w:hAnsi="宋体"/>
          <w:snapToGrid w:val="0"/>
          <w:sz w:val="21"/>
          <w:szCs w:val="21"/>
        </w:rPr>
        <w:t xml:space="preserve"> </w:t>
      </w:r>
      <w:r>
        <w:rPr>
          <w:rFonts w:ascii="宋体" w:eastAsia="宋体" w:hAnsi="宋体" w:hint="eastAsia"/>
          <w:snapToGrid w:val="0"/>
          <w:sz w:val="21"/>
          <w:szCs w:val="21"/>
        </w:rPr>
        <w:t>由甲乙双方分别承担；</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⑴工程本身的损害由甲方承担；</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⑵人员伤亡由其所属单位负责；</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⑶乙方设备和机械的损坏由乙方承担。</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4</w:t>
      </w:r>
      <w:r>
        <w:rPr>
          <w:rFonts w:ascii="宋体" w:eastAsia="宋体" w:hAnsi="宋体" w:hint="eastAsia"/>
          <w:snapToGrid w:val="0"/>
          <w:sz w:val="21"/>
          <w:szCs w:val="21"/>
        </w:rPr>
        <w:t>、损失补偿：不可抗力造成工程停工或破坏时，甲乙方经过协商后由甲方给予合理补偿，但此类补偿不包括因乙方防范措施不当而造成的损失和本条第</w:t>
      </w:r>
      <w:r>
        <w:rPr>
          <w:rFonts w:ascii="宋体" w:eastAsia="宋体" w:hAnsi="宋体"/>
          <w:snapToGrid w:val="0"/>
          <w:sz w:val="21"/>
          <w:szCs w:val="21"/>
        </w:rPr>
        <w:t>3</w:t>
      </w:r>
      <w:r>
        <w:rPr>
          <w:rFonts w:ascii="宋体" w:eastAsia="宋体" w:hAnsi="宋体" w:hint="eastAsia"/>
          <w:snapToGrid w:val="0"/>
          <w:sz w:val="21"/>
          <w:szCs w:val="21"/>
        </w:rPr>
        <w:t>条款规定应由乙方承担的费用。清理与修复工作的责任和所需费用，由甲乙双方另签补充协议或共同签署备忘录约定。</w:t>
      </w: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widowControl/>
        <w:numPr>
          <w:ilvl w:val="0"/>
          <w:numId w:val="25"/>
        </w:numPr>
        <w:snapToGrid w:val="0"/>
        <w:spacing w:line="360" w:lineRule="auto"/>
        <w:rPr>
          <w:rFonts w:ascii="宋体" w:eastAsia="宋体" w:hAnsi="宋体"/>
          <w:b/>
          <w:snapToGrid w:val="0"/>
          <w:sz w:val="21"/>
          <w:szCs w:val="21"/>
        </w:rPr>
      </w:pPr>
      <w:r>
        <w:rPr>
          <w:rFonts w:ascii="宋体" w:eastAsia="宋体" w:hAnsi="宋体" w:hint="eastAsia"/>
          <w:b/>
          <w:snapToGrid w:val="0"/>
          <w:sz w:val="21"/>
          <w:szCs w:val="21"/>
        </w:rPr>
        <w:t>竣工验收与结算</w:t>
      </w:r>
    </w:p>
    <w:p w:rsidR="007D1465" w:rsidRDefault="007D1465" w:rsidP="00033B30">
      <w:pPr>
        <w:snapToGrid w:val="0"/>
        <w:spacing w:line="360" w:lineRule="auto"/>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、验收申请：乙方在工程完工且具备竣工验收条件后</w:t>
      </w:r>
      <w:r>
        <w:rPr>
          <w:rFonts w:ascii="宋体" w:eastAsia="宋体" w:hAnsi="宋体"/>
          <w:snapToGrid w:val="0"/>
          <w:sz w:val="21"/>
          <w:szCs w:val="21"/>
        </w:rPr>
        <w:t>7</w:t>
      </w:r>
      <w:r>
        <w:rPr>
          <w:rFonts w:ascii="宋体" w:eastAsia="宋体" w:hAnsi="宋体" w:hint="eastAsia"/>
          <w:snapToGrid w:val="0"/>
          <w:sz w:val="21"/>
          <w:szCs w:val="21"/>
        </w:rPr>
        <w:t>天内向甲方提交工程竣工验收申请和工程竣工资料。若工程及竣工资料达不到要求，乙方应按甲方的合理要求，对工程或竣工资料予以整修或补充，并重新申请验收，由此而产生的费用和施工期的延误由乙方负责。</w:t>
      </w:r>
      <w:r>
        <w:rPr>
          <w:rFonts w:ascii="宋体" w:eastAsia="宋体" w:hAnsi="宋体"/>
          <w:snapToGrid w:val="0"/>
          <w:sz w:val="21"/>
          <w:szCs w:val="21"/>
        </w:rPr>
        <w:t>2</w:t>
      </w:r>
      <w:r>
        <w:rPr>
          <w:rFonts w:ascii="宋体" w:eastAsia="宋体" w:hAnsi="宋体" w:hint="eastAsia"/>
          <w:snapToGrid w:val="0"/>
          <w:sz w:val="21"/>
          <w:szCs w:val="21"/>
        </w:rPr>
        <w:t>、验收程序：</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⑴甲方根据乙方提交的竣工验收申请和竣工资料，确定验收时间并通知有关各方；</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⑵甲方组织有关单位对工程建设的各个环节进行审查，听取有关单位对工程情况的汇报；审阅工程竣工资料，查验现场，并对工程遗留或存在的问题提出处理意见；</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⑶经验收合格，甲乙双方办理工程交接手续；</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⑷工程验收合格，竣工日期为乙方送交竣工申请的日期；需修改后才能达到竣工验收合格的工程，其竣工日期应为修改后提请甲方验收的日期。</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、现场清理：</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⑴工程竣工验收后，乙方应及时进行清场，并在</w:t>
      </w:r>
      <w:r>
        <w:rPr>
          <w:rFonts w:ascii="宋体" w:eastAsia="宋体" w:hAnsi="宋体"/>
          <w:snapToGrid w:val="0"/>
          <w:sz w:val="21"/>
          <w:szCs w:val="21"/>
        </w:rPr>
        <w:t>7</w:t>
      </w:r>
      <w:r>
        <w:rPr>
          <w:rFonts w:ascii="宋体" w:eastAsia="宋体" w:hAnsi="宋体" w:hint="eastAsia"/>
          <w:snapToGrid w:val="0"/>
          <w:sz w:val="21"/>
          <w:szCs w:val="21"/>
        </w:rPr>
        <w:t>日内全部撤离现场。</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⑵乙方如未按以上要求清场及撤离，乙方应给予甲方经济赔偿，赔偿金按每天</w:t>
      </w:r>
      <w:r>
        <w:rPr>
          <w:rFonts w:ascii="宋体" w:eastAsia="宋体" w:hAnsi="宋体"/>
          <w:snapToGrid w:val="0"/>
          <w:sz w:val="21"/>
          <w:szCs w:val="21"/>
        </w:rPr>
        <w:t>200</w:t>
      </w:r>
      <w:r>
        <w:rPr>
          <w:rFonts w:ascii="宋体" w:eastAsia="宋体" w:hAnsi="宋体" w:hint="eastAsia"/>
          <w:snapToGrid w:val="0"/>
          <w:sz w:val="21"/>
          <w:szCs w:val="21"/>
        </w:rPr>
        <w:t>元计取。</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4</w:t>
      </w:r>
      <w:r>
        <w:rPr>
          <w:rFonts w:ascii="宋体" w:eastAsia="宋体" w:hAnsi="宋体" w:hint="eastAsia"/>
          <w:snapToGrid w:val="0"/>
          <w:sz w:val="21"/>
          <w:szCs w:val="21"/>
        </w:rPr>
        <w:t>、竣工资料：乙方提交的竣工资料应包括下列主要内容。</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lastRenderedPageBreak/>
        <w:t>（</w:t>
      </w:r>
      <w:r>
        <w:rPr>
          <w:rFonts w:ascii="宋体" w:eastAsia="宋体" w:hAnsi="宋体"/>
          <w:snapToGrid w:val="0"/>
          <w:sz w:val="21"/>
          <w:szCs w:val="21"/>
        </w:rPr>
        <w:t>1</w:t>
      </w:r>
      <w:r>
        <w:rPr>
          <w:rFonts w:ascii="宋体" w:eastAsia="宋体" w:hAnsi="宋体" w:hint="eastAsia"/>
          <w:snapToGrid w:val="0"/>
          <w:sz w:val="21"/>
          <w:szCs w:val="21"/>
        </w:rPr>
        <w:t>）竣工图纸和资料；</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w:t>
      </w:r>
      <w:r>
        <w:rPr>
          <w:rFonts w:ascii="宋体" w:eastAsia="宋体" w:hAnsi="宋体"/>
          <w:snapToGrid w:val="0"/>
          <w:sz w:val="21"/>
          <w:szCs w:val="21"/>
        </w:rPr>
        <w:t>2</w:t>
      </w:r>
      <w:r>
        <w:rPr>
          <w:rFonts w:ascii="宋体" w:eastAsia="宋体" w:hAnsi="宋体" w:hint="eastAsia"/>
          <w:snapToGrid w:val="0"/>
          <w:sz w:val="21"/>
          <w:szCs w:val="21"/>
        </w:rPr>
        <w:t>）施工报告；</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w:t>
      </w:r>
      <w:r>
        <w:rPr>
          <w:rFonts w:ascii="宋体" w:eastAsia="宋体" w:hAnsi="宋体"/>
          <w:snapToGrid w:val="0"/>
          <w:sz w:val="21"/>
          <w:szCs w:val="21"/>
        </w:rPr>
        <w:t>3</w:t>
      </w:r>
      <w:r>
        <w:rPr>
          <w:rFonts w:ascii="宋体" w:eastAsia="宋体" w:hAnsi="宋体" w:hint="eastAsia"/>
          <w:snapToGrid w:val="0"/>
          <w:sz w:val="21"/>
          <w:szCs w:val="21"/>
        </w:rPr>
        <w:t>）竣工结算报告（办理完竣工结算后提交）。</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5</w:t>
      </w:r>
      <w:r>
        <w:rPr>
          <w:rFonts w:ascii="宋体" w:eastAsia="宋体" w:hAnsi="宋体" w:hint="eastAsia"/>
          <w:snapToGrid w:val="0"/>
          <w:sz w:val="21"/>
          <w:szCs w:val="21"/>
        </w:rPr>
        <w:t>、竣工结算：</w:t>
      </w:r>
    </w:p>
    <w:p w:rsidR="007D1465" w:rsidRPr="00D02C67" w:rsidRDefault="007D1465" w:rsidP="007F75D0">
      <w:pPr>
        <w:snapToGrid w:val="0"/>
        <w:spacing w:line="360" w:lineRule="auto"/>
        <w:ind w:firstLineChars="248" w:firstLine="521"/>
        <w:rPr>
          <w:rFonts w:ascii="宋体" w:eastAsia="宋体" w:hAnsi="宋体"/>
          <w:snapToGrid w:val="0"/>
          <w:color w:val="000000"/>
          <w:sz w:val="21"/>
          <w:szCs w:val="21"/>
        </w:rPr>
      </w:pPr>
      <w:r>
        <w:rPr>
          <w:rFonts w:ascii="宋体" w:eastAsia="宋体" w:hAnsi="宋体" w:hint="eastAsia"/>
          <w:snapToGrid w:val="0"/>
          <w:sz w:val="21"/>
          <w:szCs w:val="21"/>
        </w:rPr>
        <w:t>工程款按工程结算。</w:t>
      </w:r>
      <w:r w:rsidRPr="00D02C67">
        <w:rPr>
          <w:rFonts w:ascii="宋体" w:eastAsia="宋体" w:hAnsi="宋体" w:hint="eastAsia"/>
          <w:snapToGrid w:val="0"/>
          <w:color w:val="000000"/>
          <w:sz w:val="21"/>
          <w:szCs w:val="21"/>
        </w:rPr>
        <w:t>工程</w:t>
      </w:r>
      <w:r>
        <w:rPr>
          <w:rFonts w:ascii="宋体" w:eastAsia="宋体" w:hAnsi="宋体" w:hint="eastAsia"/>
          <w:snapToGrid w:val="0"/>
          <w:color w:val="000000"/>
          <w:sz w:val="21"/>
          <w:szCs w:val="21"/>
        </w:rPr>
        <w:t>全部完工并交付使用后付至合同暂定价的</w:t>
      </w:r>
      <w:r>
        <w:rPr>
          <w:rFonts w:ascii="宋体" w:eastAsia="宋体" w:hAnsi="宋体"/>
          <w:snapToGrid w:val="0"/>
          <w:color w:val="000000"/>
          <w:sz w:val="21"/>
          <w:szCs w:val="21"/>
        </w:rPr>
        <w:t>5</w:t>
      </w:r>
      <w:r w:rsidRPr="00D02C67">
        <w:rPr>
          <w:rFonts w:ascii="宋体" w:eastAsia="宋体" w:hAnsi="宋体"/>
          <w:snapToGrid w:val="0"/>
          <w:color w:val="000000"/>
          <w:sz w:val="21"/>
          <w:szCs w:val="21"/>
        </w:rPr>
        <w:t>0%</w:t>
      </w:r>
      <w:r w:rsidRPr="00D02C67">
        <w:rPr>
          <w:rFonts w:ascii="宋体" w:eastAsia="宋体" w:hAnsi="宋体" w:hint="eastAsia"/>
          <w:snapToGrid w:val="0"/>
          <w:color w:val="000000"/>
          <w:sz w:val="21"/>
          <w:szCs w:val="21"/>
        </w:rPr>
        <w:t>，</w:t>
      </w:r>
      <w:r>
        <w:rPr>
          <w:rFonts w:ascii="宋体" w:eastAsia="宋体" w:hAnsi="宋体" w:hint="eastAsia"/>
          <w:snapToGrid w:val="0"/>
          <w:color w:val="000000"/>
          <w:sz w:val="21"/>
          <w:szCs w:val="21"/>
        </w:rPr>
        <w:t>审计结束且竣工验收合格后付至审计价的</w:t>
      </w:r>
      <w:r>
        <w:rPr>
          <w:rFonts w:ascii="宋体" w:eastAsia="宋体" w:hAnsi="宋体"/>
          <w:snapToGrid w:val="0"/>
          <w:color w:val="000000"/>
          <w:sz w:val="21"/>
          <w:szCs w:val="21"/>
        </w:rPr>
        <w:t>95%</w:t>
      </w:r>
      <w:r>
        <w:rPr>
          <w:rFonts w:ascii="宋体" w:eastAsia="宋体" w:hAnsi="宋体" w:hint="eastAsia"/>
          <w:snapToGrid w:val="0"/>
          <w:color w:val="000000"/>
          <w:sz w:val="21"/>
          <w:szCs w:val="21"/>
        </w:rPr>
        <w:t>，余款在竣工验收一年后结清尾款。需开具增值税专用发票。</w:t>
      </w: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widowControl/>
        <w:numPr>
          <w:ilvl w:val="0"/>
          <w:numId w:val="25"/>
        </w:numPr>
        <w:snapToGrid w:val="0"/>
        <w:spacing w:line="360" w:lineRule="auto"/>
        <w:rPr>
          <w:rFonts w:ascii="宋体" w:eastAsia="宋体" w:hAnsi="宋体"/>
          <w:b/>
          <w:snapToGrid w:val="0"/>
          <w:sz w:val="21"/>
          <w:szCs w:val="21"/>
        </w:rPr>
      </w:pPr>
      <w:r>
        <w:rPr>
          <w:rFonts w:ascii="宋体" w:eastAsia="宋体" w:hAnsi="宋体" w:hint="eastAsia"/>
          <w:b/>
          <w:snapToGrid w:val="0"/>
          <w:sz w:val="21"/>
          <w:szCs w:val="21"/>
        </w:rPr>
        <w:t>工程保修</w:t>
      </w:r>
    </w:p>
    <w:p w:rsidR="007D1465" w:rsidRDefault="007D1465" w:rsidP="00033B30">
      <w:pPr>
        <w:snapToGrid w:val="0"/>
        <w:spacing w:line="360" w:lineRule="auto"/>
        <w:rPr>
          <w:rFonts w:ascii="宋体" w:eastAsia="宋体" w:hAnsi="宋体"/>
          <w:snapToGrid w:val="0"/>
          <w:sz w:val="21"/>
          <w:szCs w:val="21"/>
        </w:rPr>
      </w:pPr>
    </w:p>
    <w:p w:rsidR="007D1465" w:rsidRPr="0003643F"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w:t>
      </w:r>
      <w:r w:rsidRPr="0003643F">
        <w:rPr>
          <w:rFonts w:ascii="宋体" w:eastAsia="宋体" w:hAnsi="宋体" w:hint="eastAsia"/>
          <w:snapToGrid w:val="0"/>
          <w:sz w:val="21"/>
          <w:szCs w:val="21"/>
        </w:rPr>
        <w:t>保修期限：保修期从工程竣工之日起算，</w:t>
      </w:r>
      <w:r w:rsidRPr="0003643F">
        <w:rPr>
          <w:rFonts w:ascii="宋体" w:eastAsia="宋体" w:hAnsi="宋体"/>
          <w:snapToGrid w:val="0"/>
          <w:sz w:val="21"/>
          <w:szCs w:val="21"/>
        </w:rPr>
        <w:t xml:space="preserve"> </w:t>
      </w:r>
      <w:r>
        <w:rPr>
          <w:rFonts w:ascii="宋体" w:eastAsia="宋体" w:hAnsi="宋体" w:hint="eastAsia"/>
          <w:snapToGrid w:val="0"/>
          <w:sz w:val="21"/>
          <w:szCs w:val="21"/>
        </w:rPr>
        <w:t>工程保修期为一年整。</w:t>
      </w:r>
    </w:p>
    <w:p w:rsidR="007D1465" w:rsidRPr="0003643F"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w:t>
      </w:r>
      <w:r w:rsidRPr="0003643F">
        <w:rPr>
          <w:rFonts w:ascii="宋体" w:eastAsia="宋体" w:hAnsi="宋体" w:hint="eastAsia"/>
          <w:snapToGrid w:val="0"/>
          <w:sz w:val="21"/>
          <w:szCs w:val="21"/>
        </w:rPr>
        <w:t>保修责任：</w:t>
      </w:r>
      <w:r w:rsidRPr="0003643F">
        <w:rPr>
          <w:rFonts w:ascii="宋体" w:eastAsia="宋体" w:hAnsi="宋体"/>
          <w:snapToGrid w:val="0"/>
          <w:sz w:val="21"/>
          <w:szCs w:val="21"/>
        </w:rPr>
        <w:t xml:space="preserve"> </w:t>
      </w:r>
      <w:r w:rsidRPr="0003643F">
        <w:rPr>
          <w:rFonts w:ascii="宋体" w:eastAsia="宋体" w:hAnsi="宋体" w:hint="eastAsia"/>
          <w:snapToGrid w:val="0"/>
          <w:sz w:val="21"/>
          <w:szCs w:val="21"/>
        </w:rPr>
        <w:t>乙方在工程保修期内有责任返修因乙方原因造成的任何工程缺陷或损坏，返修费用由乙方承担。因甲方使用不当或其他非乙方原因造成的损坏，乙方应协助修复，费用由甲方承担。</w:t>
      </w:r>
    </w:p>
    <w:p w:rsidR="007D1465" w:rsidRPr="0003643F"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w:t>
      </w:r>
      <w:r w:rsidRPr="0003643F">
        <w:rPr>
          <w:rFonts w:ascii="宋体" w:eastAsia="宋体" w:hAnsi="宋体" w:hint="eastAsia"/>
          <w:snapToGrid w:val="0"/>
          <w:sz w:val="21"/>
          <w:szCs w:val="21"/>
        </w:rPr>
        <w:t>返修：保修期内，对应由乙方负责的返修内容，乙方应在接到返修通知后</w:t>
      </w:r>
      <w:r w:rsidRPr="0003643F">
        <w:rPr>
          <w:rFonts w:ascii="宋体" w:eastAsia="宋体" w:hAnsi="宋体"/>
          <w:snapToGrid w:val="0"/>
          <w:sz w:val="21"/>
          <w:szCs w:val="21"/>
        </w:rPr>
        <w:t>14</w:t>
      </w:r>
      <w:r w:rsidRPr="0003643F">
        <w:rPr>
          <w:rFonts w:ascii="宋体" w:eastAsia="宋体" w:hAnsi="宋体" w:hint="eastAsia"/>
          <w:snapToGrid w:val="0"/>
          <w:sz w:val="21"/>
          <w:szCs w:val="21"/>
        </w:rPr>
        <w:t>天内开始实施返修，并在甲乙双方商定的时间内修理完毕，否则甲方有权委托其他单位或人员进行修理，其费用由乙方承担。</w:t>
      </w:r>
    </w:p>
    <w:p w:rsidR="007D1465" w:rsidRPr="0003643F"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4</w:t>
      </w:r>
      <w:r>
        <w:rPr>
          <w:rFonts w:ascii="宋体" w:eastAsia="宋体" w:hAnsi="宋体" w:hint="eastAsia"/>
          <w:snapToGrid w:val="0"/>
          <w:sz w:val="21"/>
          <w:szCs w:val="21"/>
        </w:rPr>
        <w:t>、</w:t>
      </w:r>
      <w:r w:rsidRPr="0003643F">
        <w:rPr>
          <w:rFonts w:ascii="宋体" w:eastAsia="宋体" w:hAnsi="宋体" w:hint="eastAsia"/>
          <w:snapToGrid w:val="0"/>
          <w:sz w:val="21"/>
          <w:szCs w:val="21"/>
        </w:rPr>
        <w:t>保修金：保修金按合同总价的</w:t>
      </w:r>
      <w:r w:rsidRPr="0003643F">
        <w:rPr>
          <w:rFonts w:ascii="宋体" w:eastAsia="宋体" w:hAnsi="宋体"/>
          <w:snapToGrid w:val="0"/>
          <w:sz w:val="21"/>
          <w:szCs w:val="21"/>
        </w:rPr>
        <w:t>5%</w:t>
      </w:r>
      <w:r w:rsidRPr="0003643F">
        <w:rPr>
          <w:rFonts w:ascii="宋体" w:eastAsia="宋体" w:hAnsi="宋体" w:hint="eastAsia"/>
          <w:snapToGrid w:val="0"/>
          <w:sz w:val="21"/>
          <w:szCs w:val="21"/>
        </w:rPr>
        <w:t>计取。</w:t>
      </w: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widowControl/>
        <w:numPr>
          <w:ilvl w:val="0"/>
          <w:numId w:val="25"/>
        </w:numPr>
        <w:snapToGrid w:val="0"/>
        <w:spacing w:line="360" w:lineRule="auto"/>
        <w:rPr>
          <w:rFonts w:ascii="宋体" w:eastAsia="宋体" w:hAnsi="宋体"/>
          <w:b/>
          <w:snapToGrid w:val="0"/>
          <w:sz w:val="21"/>
          <w:szCs w:val="21"/>
        </w:rPr>
      </w:pPr>
      <w:r>
        <w:rPr>
          <w:rFonts w:ascii="宋体" w:eastAsia="宋体" w:hAnsi="宋体" w:hint="eastAsia"/>
          <w:b/>
          <w:snapToGrid w:val="0"/>
          <w:sz w:val="21"/>
          <w:szCs w:val="21"/>
        </w:rPr>
        <w:t>争议、违约、索赔与赔偿</w:t>
      </w:r>
    </w:p>
    <w:p w:rsidR="007D1465" w:rsidRDefault="007D1465" w:rsidP="00033B30">
      <w:pPr>
        <w:snapToGrid w:val="0"/>
        <w:spacing w:line="360" w:lineRule="auto"/>
        <w:rPr>
          <w:rFonts w:ascii="宋体" w:eastAsia="宋体" w:hAnsi="宋体"/>
          <w:snapToGrid w:val="0"/>
          <w:sz w:val="21"/>
          <w:szCs w:val="21"/>
        </w:rPr>
      </w:pP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1</w:t>
      </w:r>
      <w:r>
        <w:rPr>
          <w:rFonts w:ascii="宋体" w:eastAsia="宋体" w:hAnsi="宋体" w:hint="eastAsia"/>
          <w:snapToGrid w:val="0"/>
          <w:sz w:val="21"/>
          <w:szCs w:val="21"/>
        </w:rPr>
        <w:t>、争议：双方在执行合同过程中发生争议时，应协商或提请主管部门调解，若协商及调解无效，可向南通仲裁委员会申请仲裁；</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争议发生后，除双方均同意停工外，双方都应继续履行合同，否则视为违约。</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2</w:t>
      </w:r>
      <w:r>
        <w:rPr>
          <w:rFonts w:ascii="宋体" w:eastAsia="宋体" w:hAnsi="宋体" w:hint="eastAsia"/>
          <w:snapToGrid w:val="0"/>
          <w:sz w:val="21"/>
          <w:szCs w:val="21"/>
        </w:rPr>
        <w:t>、违约：任何一方不按合同履行自己的责任和义务，</w:t>
      </w:r>
      <w:r>
        <w:rPr>
          <w:rFonts w:ascii="宋体" w:eastAsia="宋体" w:hAnsi="宋体"/>
          <w:snapToGrid w:val="0"/>
          <w:sz w:val="21"/>
          <w:szCs w:val="21"/>
        </w:rPr>
        <w:t xml:space="preserve"> </w:t>
      </w:r>
      <w:r>
        <w:rPr>
          <w:rFonts w:ascii="宋体" w:eastAsia="宋体" w:hAnsi="宋体" w:hint="eastAsia"/>
          <w:snapToGrid w:val="0"/>
          <w:sz w:val="21"/>
          <w:szCs w:val="21"/>
        </w:rPr>
        <w:t>均为违约。违约方应向对方赔偿因违约给对方造成的直接经济损失。因一方违约使合同不能履行时，另一方可要求中止或解除合同，但应提前</w:t>
      </w:r>
      <w:r>
        <w:rPr>
          <w:rFonts w:ascii="宋体" w:eastAsia="宋体" w:hAnsi="宋体"/>
          <w:snapToGrid w:val="0"/>
          <w:sz w:val="21"/>
          <w:szCs w:val="21"/>
        </w:rPr>
        <w:t>14</w:t>
      </w:r>
      <w:r>
        <w:rPr>
          <w:rFonts w:ascii="宋体" w:eastAsia="宋体" w:hAnsi="宋体" w:hint="eastAsia"/>
          <w:snapToGrid w:val="0"/>
          <w:sz w:val="21"/>
          <w:szCs w:val="21"/>
        </w:rPr>
        <w:t>天通知违约方，由此造成的经济损失由违约方承担。</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snapToGrid w:val="0"/>
          <w:sz w:val="21"/>
          <w:szCs w:val="21"/>
        </w:rPr>
        <w:t>3</w:t>
      </w:r>
      <w:r>
        <w:rPr>
          <w:rFonts w:ascii="宋体" w:eastAsia="宋体" w:hAnsi="宋体" w:hint="eastAsia"/>
          <w:snapToGrid w:val="0"/>
          <w:sz w:val="21"/>
          <w:szCs w:val="21"/>
        </w:rPr>
        <w:t>、索赔：因甲方违约或未能及时履行义务给乙方造成损失以及其他索赔事件发生时，乙方可按以下规定向甲方索赔：</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⑴在要求索赔的事件发生后</w:t>
      </w:r>
      <w:r>
        <w:rPr>
          <w:rFonts w:ascii="宋体" w:eastAsia="宋体" w:hAnsi="宋体"/>
          <w:snapToGrid w:val="0"/>
          <w:sz w:val="21"/>
          <w:szCs w:val="21"/>
        </w:rPr>
        <w:t>21</w:t>
      </w:r>
      <w:r>
        <w:rPr>
          <w:rFonts w:ascii="宋体" w:eastAsia="宋体" w:hAnsi="宋体" w:hint="eastAsia"/>
          <w:snapToGrid w:val="0"/>
          <w:sz w:val="21"/>
          <w:szCs w:val="21"/>
        </w:rPr>
        <w:t>天内，向甲方提交索赔申请。</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⑵在提出索赔申请后</w:t>
      </w:r>
      <w:r>
        <w:rPr>
          <w:rFonts w:ascii="宋体" w:eastAsia="宋体" w:hAnsi="宋体"/>
          <w:snapToGrid w:val="0"/>
          <w:sz w:val="21"/>
          <w:szCs w:val="21"/>
        </w:rPr>
        <w:t>14</w:t>
      </w:r>
      <w:r>
        <w:rPr>
          <w:rFonts w:ascii="宋体" w:eastAsia="宋体" w:hAnsi="宋体" w:hint="eastAsia"/>
          <w:snapToGrid w:val="0"/>
          <w:sz w:val="21"/>
          <w:szCs w:val="21"/>
        </w:rPr>
        <w:t>天内，向甲方提交索赔报告，详细说明索赔理由，</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提供同期记录副本或其他可靠证据，并列明赔款额、延长施工期及其计算依据和方法。</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⑶甲方接到索赔报告后</w:t>
      </w:r>
      <w:r>
        <w:rPr>
          <w:rFonts w:ascii="宋体" w:eastAsia="宋体" w:hAnsi="宋体"/>
          <w:snapToGrid w:val="0"/>
          <w:sz w:val="21"/>
          <w:szCs w:val="21"/>
        </w:rPr>
        <w:t>14</w:t>
      </w:r>
      <w:r>
        <w:rPr>
          <w:rFonts w:ascii="宋体" w:eastAsia="宋体" w:hAnsi="宋体" w:hint="eastAsia"/>
          <w:snapToGrid w:val="0"/>
          <w:sz w:val="21"/>
          <w:szCs w:val="21"/>
        </w:rPr>
        <w:t>天内，及时进行调查对索赔资料进行审核，并有权要求乙方进一步补充索赔理由和证据。在乙方按要求提供补充资料后</w:t>
      </w:r>
      <w:r>
        <w:rPr>
          <w:rFonts w:ascii="宋体" w:eastAsia="宋体" w:hAnsi="宋体"/>
          <w:snapToGrid w:val="0"/>
          <w:sz w:val="21"/>
          <w:szCs w:val="21"/>
        </w:rPr>
        <w:t>28</w:t>
      </w:r>
      <w:r>
        <w:rPr>
          <w:rFonts w:ascii="宋体" w:eastAsia="宋体" w:hAnsi="宋体" w:hint="eastAsia"/>
          <w:snapToGrid w:val="0"/>
          <w:sz w:val="21"/>
          <w:szCs w:val="21"/>
        </w:rPr>
        <w:t>天内，甲方应给予乙方明确答复。并将确认的索赔款额列入甲方付款计划。</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⑷若乙方未能按上述规定按时提出索赔申请、索赔报告或补充资料，甲方可不予受理。</w:t>
      </w:r>
    </w:p>
    <w:p w:rsidR="007D1465" w:rsidRDefault="007D1465" w:rsidP="007F75D0">
      <w:pPr>
        <w:snapToGrid w:val="0"/>
        <w:spacing w:line="360" w:lineRule="auto"/>
        <w:ind w:firstLineChars="248" w:firstLine="521"/>
        <w:rPr>
          <w:rFonts w:ascii="宋体" w:eastAsia="宋体" w:hAnsi="宋体"/>
          <w:snapToGrid w:val="0"/>
          <w:sz w:val="21"/>
          <w:szCs w:val="21"/>
        </w:rPr>
      </w:pPr>
      <w:r>
        <w:rPr>
          <w:rFonts w:ascii="宋体" w:eastAsia="宋体" w:hAnsi="宋体" w:hint="eastAsia"/>
          <w:snapToGrid w:val="0"/>
          <w:sz w:val="21"/>
          <w:szCs w:val="21"/>
        </w:rPr>
        <w:t>⑸若乙方对甲方的答复有异议，可按本条第</w:t>
      </w:r>
      <w:r>
        <w:rPr>
          <w:rFonts w:ascii="宋体" w:eastAsia="宋体" w:hAnsi="宋体"/>
          <w:snapToGrid w:val="0"/>
          <w:sz w:val="21"/>
          <w:szCs w:val="21"/>
        </w:rPr>
        <w:t>1</w:t>
      </w:r>
      <w:r>
        <w:rPr>
          <w:rFonts w:ascii="宋体" w:eastAsia="宋体" w:hAnsi="宋体" w:hint="eastAsia"/>
          <w:snapToGrid w:val="0"/>
          <w:sz w:val="21"/>
          <w:szCs w:val="21"/>
        </w:rPr>
        <w:t>款执行。</w:t>
      </w:r>
    </w:p>
    <w:p w:rsidR="007D1465" w:rsidRDefault="007D1465" w:rsidP="007F75D0">
      <w:pPr>
        <w:snapToGrid w:val="0"/>
        <w:spacing w:line="360" w:lineRule="auto"/>
        <w:ind w:firstLineChars="248" w:firstLine="521"/>
        <w:rPr>
          <w:rFonts w:ascii="宋体" w:eastAsia="宋体" w:hAnsi="宋体"/>
          <w:snapToGrid w:val="0"/>
          <w:sz w:val="21"/>
          <w:szCs w:val="21"/>
        </w:rPr>
      </w:pPr>
      <w:r w:rsidRPr="002902B3">
        <w:rPr>
          <w:rFonts w:ascii="宋体" w:eastAsia="宋体" w:hAnsi="宋体" w:hint="eastAsia"/>
          <w:snapToGrid w:val="0"/>
          <w:sz w:val="21"/>
          <w:szCs w:val="21"/>
        </w:rPr>
        <w:t>⑹</w:t>
      </w:r>
      <w:r>
        <w:rPr>
          <w:rFonts w:ascii="宋体" w:eastAsia="宋体" w:hAnsi="宋体" w:hint="eastAsia"/>
          <w:snapToGrid w:val="0"/>
          <w:sz w:val="21"/>
          <w:szCs w:val="21"/>
        </w:rPr>
        <w:t>若乙方未能按照合同约定的工期完成施工或逾期开工的，每逾期一日，乙方应当向甲方支付伍佰圆损失赔偿金，逾期达到柒日的，甲方有权单方解除本合同且乙方应当另行向甲方支付叁仟圆损失赔偿金。</w:t>
      </w:r>
    </w:p>
    <w:p w:rsidR="007D1465" w:rsidRDefault="007D1465" w:rsidP="007F75D0">
      <w:pPr>
        <w:snapToGrid w:val="0"/>
        <w:spacing w:line="360" w:lineRule="auto"/>
        <w:ind w:firstLineChars="228" w:firstLine="641"/>
        <w:jc w:val="center"/>
        <w:rPr>
          <w:rFonts w:ascii="宋体" w:eastAsia="宋体" w:hAnsi="宋体"/>
          <w:b/>
          <w:bCs/>
          <w:snapToGrid w:val="0"/>
          <w:sz w:val="28"/>
          <w:szCs w:val="28"/>
        </w:rPr>
      </w:pPr>
    </w:p>
    <w:p w:rsidR="007D1465" w:rsidRPr="00B22949" w:rsidRDefault="007D1465" w:rsidP="007F75D0">
      <w:pPr>
        <w:snapToGrid w:val="0"/>
        <w:spacing w:line="360" w:lineRule="auto"/>
        <w:ind w:firstLineChars="228" w:firstLine="641"/>
        <w:jc w:val="center"/>
        <w:rPr>
          <w:rFonts w:ascii="宋体" w:eastAsia="宋体" w:hAnsi="宋体"/>
          <w:b/>
          <w:bCs/>
          <w:snapToGrid w:val="0"/>
          <w:sz w:val="28"/>
          <w:szCs w:val="28"/>
        </w:rPr>
      </w:pPr>
      <w:r w:rsidRPr="00B22949">
        <w:rPr>
          <w:rFonts w:ascii="宋体" w:eastAsia="宋体" w:hAnsi="宋体" w:hint="eastAsia"/>
          <w:b/>
          <w:bCs/>
          <w:snapToGrid w:val="0"/>
          <w:sz w:val="28"/>
          <w:szCs w:val="28"/>
        </w:rPr>
        <w:t>工</w:t>
      </w:r>
      <w:r w:rsidRPr="00B22949">
        <w:rPr>
          <w:rFonts w:ascii="宋体" w:eastAsia="宋体" w:hAnsi="宋体"/>
          <w:b/>
          <w:bCs/>
          <w:snapToGrid w:val="0"/>
          <w:sz w:val="28"/>
          <w:szCs w:val="28"/>
        </w:rPr>
        <w:t xml:space="preserve"> </w:t>
      </w:r>
      <w:r w:rsidRPr="00B22949">
        <w:rPr>
          <w:rFonts w:ascii="宋体" w:eastAsia="宋体" w:hAnsi="宋体" w:hint="eastAsia"/>
          <w:b/>
          <w:bCs/>
          <w:snapToGrid w:val="0"/>
          <w:sz w:val="28"/>
          <w:szCs w:val="28"/>
        </w:rPr>
        <w:t>程</w:t>
      </w:r>
      <w:r w:rsidRPr="00B22949">
        <w:rPr>
          <w:rFonts w:ascii="宋体" w:eastAsia="宋体" w:hAnsi="宋体"/>
          <w:b/>
          <w:bCs/>
          <w:snapToGrid w:val="0"/>
          <w:sz w:val="28"/>
          <w:szCs w:val="28"/>
        </w:rPr>
        <w:t xml:space="preserve"> </w:t>
      </w:r>
      <w:r w:rsidRPr="00B22949">
        <w:rPr>
          <w:rFonts w:ascii="宋体" w:eastAsia="宋体" w:hAnsi="宋体" w:hint="eastAsia"/>
          <w:b/>
          <w:bCs/>
          <w:snapToGrid w:val="0"/>
          <w:sz w:val="28"/>
          <w:szCs w:val="28"/>
        </w:rPr>
        <w:t>质</w:t>
      </w:r>
      <w:r w:rsidRPr="00B22949">
        <w:rPr>
          <w:rFonts w:ascii="宋体" w:eastAsia="宋体" w:hAnsi="宋体"/>
          <w:b/>
          <w:bCs/>
          <w:snapToGrid w:val="0"/>
          <w:sz w:val="28"/>
          <w:szCs w:val="28"/>
        </w:rPr>
        <w:t xml:space="preserve"> </w:t>
      </w:r>
      <w:r w:rsidRPr="00B22949">
        <w:rPr>
          <w:rFonts w:ascii="宋体" w:eastAsia="宋体" w:hAnsi="宋体" w:hint="eastAsia"/>
          <w:b/>
          <w:bCs/>
          <w:snapToGrid w:val="0"/>
          <w:sz w:val="28"/>
          <w:szCs w:val="28"/>
        </w:rPr>
        <w:t>量</w:t>
      </w:r>
      <w:r w:rsidRPr="00B22949">
        <w:rPr>
          <w:rFonts w:ascii="宋体" w:eastAsia="宋体" w:hAnsi="宋体"/>
          <w:b/>
          <w:bCs/>
          <w:snapToGrid w:val="0"/>
          <w:sz w:val="28"/>
          <w:szCs w:val="28"/>
        </w:rPr>
        <w:t xml:space="preserve"> </w:t>
      </w:r>
      <w:r w:rsidRPr="00B22949">
        <w:rPr>
          <w:rFonts w:ascii="宋体" w:eastAsia="宋体" w:hAnsi="宋体" w:hint="eastAsia"/>
          <w:b/>
          <w:bCs/>
          <w:snapToGrid w:val="0"/>
          <w:sz w:val="28"/>
          <w:szCs w:val="28"/>
        </w:rPr>
        <w:t>保</w:t>
      </w:r>
      <w:r w:rsidRPr="00B22949">
        <w:rPr>
          <w:rFonts w:ascii="宋体" w:eastAsia="宋体" w:hAnsi="宋体"/>
          <w:b/>
          <w:bCs/>
          <w:snapToGrid w:val="0"/>
          <w:sz w:val="28"/>
          <w:szCs w:val="28"/>
        </w:rPr>
        <w:t xml:space="preserve"> </w:t>
      </w:r>
      <w:r w:rsidRPr="00B22949">
        <w:rPr>
          <w:rFonts w:ascii="宋体" w:eastAsia="宋体" w:hAnsi="宋体" w:hint="eastAsia"/>
          <w:b/>
          <w:bCs/>
          <w:snapToGrid w:val="0"/>
          <w:sz w:val="28"/>
          <w:szCs w:val="28"/>
        </w:rPr>
        <w:t>修</w:t>
      </w:r>
      <w:r w:rsidRPr="00B22949">
        <w:rPr>
          <w:rFonts w:ascii="宋体" w:eastAsia="宋体" w:hAnsi="宋体"/>
          <w:b/>
          <w:bCs/>
          <w:snapToGrid w:val="0"/>
          <w:sz w:val="28"/>
          <w:szCs w:val="28"/>
        </w:rPr>
        <w:t xml:space="preserve"> </w:t>
      </w:r>
      <w:r w:rsidRPr="00B22949">
        <w:rPr>
          <w:rFonts w:ascii="宋体" w:eastAsia="宋体" w:hAnsi="宋体" w:hint="eastAsia"/>
          <w:b/>
          <w:bCs/>
          <w:snapToGrid w:val="0"/>
          <w:sz w:val="28"/>
          <w:szCs w:val="28"/>
        </w:rPr>
        <w:t>书</w:t>
      </w:r>
    </w:p>
    <w:p w:rsidR="007D1465" w:rsidRPr="0003643F" w:rsidRDefault="007D1465" w:rsidP="00033B30">
      <w:pPr>
        <w:snapToGrid w:val="0"/>
        <w:spacing w:line="360" w:lineRule="auto"/>
        <w:jc w:val="center"/>
        <w:rPr>
          <w:rFonts w:ascii="宋体" w:eastAsia="宋体" w:hAnsi="宋体"/>
          <w:b/>
          <w:bCs/>
          <w:snapToGrid w:val="0"/>
          <w:sz w:val="21"/>
          <w:szCs w:val="21"/>
        </w:rPr>
      </w:pPr>
    </w:p>
    <w:p w:rsidR="007D1465" w:rsidRPr="0003643F" w:rsidRDefault="007D1465" w:rsidP="007F75D0">
      <w:pPr>
        <w:snapToGrid w:val="0"/>
        <w:spacing w:line="360" w:lineRule="auto"/>
        <w:ind w:firstLineChars="250" w:firstLine="525"/>
        <w:rPr>
          <w:rFonts w:ascii="宋体" w:eastAsia="宋体" w:hAnsi="宋体"/>
          <w:snapToGrid w:val="0"/>
          <w:sz w:val="21"/>
          <w:szCs w:val="21"/>
          <w:u w:val="single"/>
        </w:rPr>
      </w:pPr>
      <w:r w:rsidRPr="0003643F">
        <w:rPr>
          <w:rFonts w:ascii="宋体" w:eastAsia="宋体" w:hAnsi="宋体" w:hint="eastAsia"/>
          <w:snapToGrid w:val="0"/>
          <w:sz w:val="21"/>
          <w:szCs w:val="21"/>
        </w:rPr>
        <w:t>发包人（全称）：</w:t>
      </w:r>
      <w:r w:rsidRPr="0003643F">
        <w:rPr>
          <w:rFonts w:ascii="宋体" w:eastAsia="宋体" w:hAnsi="宋体"/>
          <w:snapToGrid w:val="0"/>
          <w:sz w:val="21"/>
          <w:szCs w:val="21"/>
          <w:u w:val="single"/>
        </w:rPr>
        <w:t xml:space="preserve"> </w:t>
      </w:r>
      <w:r w:rsidRPr="0003643F">
        <w:rPr>
          <w:rFonts w:ascii="宋体" w:eastAsia="宋体" w:hAnsi="宋体" w:hint="eastAsia"/>
          <w:snapToGrid w:val="0"/>
          <w:sz w:val="21"/>
          <w:szCs w:val="21"/>
          <w:u w:val="single"/>
        </w:rPr>
        <w:t>南通港口集团有限公司通州港务分公司</w:t>
      </w:r>
      <w:r w:rsidRPr="0003643F">
        <w:rPr>
          <w:rFonts w:ascii="宋体" w:eastAsia="宋体" w:hAnsi="宋体"/>
          <w:snapToGrid w:val="0"/>
          <w:sz w:val="21"/>
          <w:szCs w:val="21"/>
          <w:u w:val="single"/>
        </w:rPr>
        <w:t xml:space="preserve"> </w:t>
      </w:r>
      <w:r w:rsidRPr="0003643F">
        <w:rPr>
          <w:rFonts w:ascii="宋体" w:eastAsia="宋体" w:hAnsi="宋体"/>
          <w:i/>
          <w:iCs/>
          <w:snapToGrid w:val="0"/>
          <w:sz w:val="21"/>
          <w:szCs w:val="21"/>
          <w:u w:val="single"/>
        </w:rPr>
        <w:t xml:space="preserve">    </w:t>
      </w:r>
      <w:r>
        <w:rPr>
          <w:rFonts w:ascii="宋体" w:eastAsia="宋体" w:hAnsi="宋体"/>
          <w:snapToGrid w:val="0"/>
          <w:sz w:val="21"/>
          <w:szCs w:val="21"/>
          <w:u w:val="single"/>
        </w:rPr>
        <w:t xml:space="preserve">          </w:t>
      </w:r>
      <w:r w:rsidRPr="002F0E80">
        <w:rPr>
          <w:rFonts w:ascii="宋体" w:eastAsia="宋体" w:hAnsi="宋体"/>
          <w:snapToGrid w:val="0"/>
          <w:sz w:val="21"/>
          <w:szCs w:val="21"/>
        </w:rPr>
        <w:t xml:space="preserve">            </w:t>
      </w:r>
    </w:p>
    <w:p w:rsidR="007D1465" w:rsidRPr="0003643F" w:rsidRDefault="007D1465" w:rsidP="007F75D0">
      <w:pPr>
        <w:snapToGrid w:val="0"/>
        <w:spacing w:line="360" w:lineRule="auto"/>
        <w:ind w:firstLineChars="248" w:firstLine="521"/>
        <w:rPr>
          <w:rFonts w:ascii="宋体" w:eastAsia="宋体" w:hAnsi="宋体"/>
          <w:snapToGrid w:val="0"/>
          <w:sz w:val="21"/>
          <w:szCs w:val="21"/>
          <w:u w:val="single"/>
        </w:rPr>
      </w:pPr>
      <w:r w:rsidRPr="0003643F">
        <w:rPr>
          <w:rFonts w:ascii="宋体" w:eastAsia="宋体" w:hAnsi="宋体" w:hint="eastAsia"/>
          <w:snapToGrid w:val="0"/>
          <w:sz w:val="21"/>
          <w:szCs w:val="21"/>
        </w:rPr>
        <w:t>承包人（全称）：</w:t>
      </w:r>
      <w:r w:rsidRPr="0003643F">
        <w:rPr>
          <w:rFonts w:ascii="宋体" w:eastAsia="宋体" w:hAnsi="宋体"/>
          <w:snapToGrid w:val="0"/>
          <w:sz w:val="21"/>
          <w:szCs w:val="21"/>
          <w:u w:val="single"/>
        </w:rPr>
        <w:t xml:space="preserve">                                                   </w:t>
      </w:r>
    </w:p>
    <w:p w:rsidR="007D1465" w:rsidRPr="0003643F" w:rsidRDefault="007D1465" w:rsidP="007F75D0">
      <w:pPr>
        <w:snapToGrid w:val="0"/>
        <w:spacing w:line="360" w:lineRule="auto"/>
        <w:ind w:firstLineChars="248" w:firstLine="521"/>
        <w:rPr>
          <w:rFonts w:ascii="宋体" w:eastAsia="宋体" w:hAnsi="宋体"/>
          <w:snapToGrid w:val="0"/>
          <w:sz w:val="21"/>
          <w:szCs w:val="21"/>
        </w:rPr>
      </w:pPr>
      <w:r w:rsidRPr="0003643F">
        <w:rPr>
          <w:rFonts w:ascii="宋体" w:eastAsia="宋体" w:hAnsi="宋体" w:hint="eastAsia"/>
          <w:snapToGrid w:val="0"/>
          <w:sz w:val="21"/>
          <w:szCs w:val="21"/>
          <w:u w:val="single"/>
        </w:rPr>
        <w:t>为保证</w:t>
      </w:r>
      <w:r w:rsidRPr="0003643F">
        <w:rPr>
          <w:rFonts w:ascii="宋体" w:eastAsia="宋体" w:hAnsi="宋体"/>
          <w:snapToGrid w:val="0"/>
          <w:sz w:val="21"/>
          <w:szCs w:val="21"/>
          <w:u w:val="single"/>
        </w:rPr>
        <w:t xml:space="preserve"> (</w:t>
      </w:r>
      <w:r w:rsidRPr="0003643F">
        <w:rPr>
          <w:rFonts w:ascii="宋体" w:eastAsia="宋体" w:hAnsi="宋体" w:hint="eastAsia"/>
          <w:snapToGrid w:val="0"/>
          <w:sz w:val="21"/>
          <w:szCs w:val="21"/>
          <w:u w:val="single"/>
        </w:rPr>
        <w:t>工程名称</w:t>
      </w:r>
      <w:r w:rsidRPr="0003643F">
        <w:rPr>
          <w:rFonts w:ascii="宋体" w:eastAsia="宋体" w:hAnsi="宋体"/>
          <w:snapToGrid w:val="0"/>
          <w:sz w:val="21"/>
          <w:szCs w:val="21"/>
          <w:u w:val="single"/>
        </w:rPr>
        <w:t>)</w:t>
      </w:r>
      <w:r w:rsidRPr="0003643F">
        <w:rPr>
          <w:rFonts w:ascii="宋体" w:eastAsia="宋体" w:hAnsi="宋体" w:hint="eastAsia"/>
          <w:snapToGrid w:val="0"/>
          <w:sz w:val="21"/>
          <w:szCs w:val="21"/>
          <w:u w:val="single"/>
        </w:rPr>
        <w:t>通州港务分公司</w:t>
      </w:r>
      <w:r>
        <w:rPr>
          <w:rFonts w:ascii="宋体" w:eastAsia="宋体" w:hAnsi="宋体" w:hint="eastAsia"/>
          <w:snapToGrid w:val="0"/>
          <w:sz w:val="21"/>
          <w:szCs w:val="21"/>
          <w:u w:val="single"/>
        </w:rPr>
        <w:t>上半年挡外港务设施</w:t>
      </w:r>
      <w:r w:rsidRPr="0003643F">
        <w:rPr>
          <w:rFonts w:ascii="宋体" w:eastAsia="宋体" w:hAnsi="宋体" w:hint="eastAsia"/>
          <w:snapToGrid w:val="0"/>
          <w:sz w:val="21"/>
          <w:szCs w:val="21"/>
          <w:u w:val="single"/>
        </w:rPr>
        <w:t>维修工程</w:t>
      </w:r>
      <w:r w:rsidRPr="0003643F">
        <w:rPr>
          <w:rFonts w:ascii="宋体" w:eastAsia="宋体" w:hAnsi="宋体" w:hint="eastAsia"/>
          <w:snapToGrid w:val="0"/>
          <w:sz w:val="21"/>
          <w:szCs w:val="21"/>
        </w:rPr>
        <w:t>在合理使用期限内正常使用，发包人承包人协商一致签订工程质量保修书。承包人在质量保修期内按照有关管理规定及双方约定承担工程质量保修责任。</w:t>
      </w:r>
    </w:p>
    <w:p w:rsidR="007D1465" w:rsidRPr="0003643F" w:rsidRDefault="007D1465" w:rsidP="007F75D0">
      <w:pPr>
        <w:snapToGrid w:val="0"/>
        <w:spacing w:line="360" w:lineRule="auto"/>
        <w:ind w:firstLineChars="248" w:firstLine="521"/>
        <w:rPr>
          <w:rFonts w:ascii="宋体" w:eastAsia="宋体" w:hAnsi="宋体"/>
          <w:snapToGrid w:val="0"/>
          <w:sz w:val="21"/>
          <w:szCs w:val="21"/>
        </w:rPr>
      </w:pPr>
      <w:r w:rsidRPr="0003643F">
        <w:rPr>
          <w:rFonts w:ascii="宋体" w:eastAsia="宋体" w:hAnsi="宋体" w:hint="eastAsia"/>
          <w:snapToGrid w:val="0"/>
          <w:sz w:val="21"/>
          <w:szCs w:val="21"/>
        </w:rPr>
        <w:t>工程质量保修范围和内容</w:t>
      </w:r>
    </w:p>
    <w:p w:rsidR="007D1465" w:rsidRPr="0003643F" w:rsidRDefault="007D1465" w:rsidP="007F75D0">
      <w:pPr>
        <w:snapToGrid w:val="0"/>
        <w:spacing w:line="360" w:lineRule="auto"/>
        <w:ind w:firstLineChars="248" w:firstLine="521"/>
        <w:rPr>
          <w:rFonts w:ascii="宋体" w:eastAsia="宋体" w:hAnsi="宋体"/>
          <w:snapToGrid w:val="0"/>
          <w:sz w:val="21"/>
          <w:szCs w:val="21"/>
        </w:rPr>
      </w:pPr>
      <w:r w:rsidRPr="0003643F">
        <w:rPr>
          <w:rFonts w:ascii="宋体" w:eastAsia="宋体" w:hAnsi="宋体" w:hint="eastAsia"/>
          <w:snapToGrid w:val="0"/>
          <w:sz w:val="21"/>
          <w:szCs w:val="21"/>
        </w:rPr>
        <w:t>质量保修范围</w:t>
      </w:r>
      <w:r>
        <w:rPr>
          <w:rFonts w:ascii="宋体" w:eastAsia="宋体" w:hAnsi="宋体" w:hint="eastAsia"/>
          <w:snapToGrid w:val="0"/>
          <w:sz w:val="21"/>
          <w:szCs w:val="21"/>
        </w:rPr>
        <w:t>为需维修的码头面层、橡胶护舷、护轮坎、铁梯、护角桩</w:t>
      </w:r>
      <w:r w:rsidRPr="0003643F">
        <w:rPr>
          <w:rFonts w:ascii="宋体" w:eastAsia="宋体" w:hAnsi="宋体" w:hint="eastAsia"/>
          <w:snapToGrid w:val="0"/>
          <w:sz w:val="21"/>
          <w:szCs w:val="21"/>
        </w:rPr>
        <w:t>。其它质量保修内容双方约定如下：</w:t>
      </w:r>
      <w:r w:rsidRPr="0003643F">
        <w:rPr>
          <w:rFonts w:ascii="宋体" w:eastAsia="宋体" w:hAnsi="宋体"/>
          <w:snapToGrid w:val="0"/>
          <w:sz w:val="21"/>
          <w:szCs w:val="21"/>
        </w:rPr>
        <w:t xml:space="preserve"> </w:t>
      </w:r>
      <w:r w:rsidRPr="0003643F">
        <w:rPr>
          <w:rFonts w:ascii="宋体" w:eastAsia="宋体" w:hAnsi="宋体" w:hint="eastAsia"/>
          <w:snapToGrid w:val="0"/>
          <w:sz w:val="21"/>
          <w:szCs w:val="21"/>
          <w:u w:val="single"/>
        </w:rPr>
        <w:t>按现行质量管理条例执行</w:t>
      </w:r>
      <w:r w:rsidRPr="0003643F">
        <w:rPr>
          <w:rFonts w:ascii="宋体" w:eastAsia="宋体" w:hAnsi="宋体" w:hint="eastAsia"/>
          <w:snapToGrid w:val="0"/>
          <w:sz w:val="21"/>
          <w:szCs w:val="21"/>
        </w:rPr>
        <w:t>。</w:t>
      </w:r>
    </w:p>
    <w:p w:rsidR="007D1465" w:rsidRPr="0003643F" w:rsidRDefault="007D1465" w:rsidP="007F75D0">
      <w:pPr>
        <w:widowControl/>
        <w:numPr>
          <w:ilvl w:val="0"/>
          <w:numId w:val="27"/>
        </w:numPr>
        <w:tabs>
          <w:tab w:val="num" w:pos="600"/>
        </w:tabs>
        <w:snapToGrid w:val="0"/>
        <w:spacing w:line="360" w:lineRule="auto"/>
        <w:ind w:left="0" w:firstLineChars="250" w:firstLine="525"/>
        <w:rPr>
          <w:rFonts w:ascii="宋体" w:eastAsia="宋体" w:hAnsi="宋体"/>
          <w:snapToGrid w:val="0"/>
          <w:sz w:val="21"/>
          <w:szCs w:val="21"/>
        </w:rPr>
      </w:pPr>
      <w:r w:rsidRPr="0003643F">
        <w:rPr>
          <w:rFonts w:ascii="宋体" w:eastAsia="宋体" w:hAnsi="宋体" w:hint="eastAsia"/>
          <w:snapToGrid w:val="0"/>
          <w:sz w:val="21"/>
          <w:szCs w:val="21"/>
        </w:rPr>
        <w:t>质量保修期</w:t>
      </w:r>
    </w:p>
    <w:p w:rsidR="007D1465" w:rsidRPr="0003643F" w:rsidRDefault="007D1465" w:rsidP="007F75D0">
      <w:pPr>
        <w:snapToGrid w:val="0"/>
        <w:spacing w:line="360" w:lineRule="auto"/>
        <w:ind w:firstLineChars="250" w:firstLine="525"/>
        <w:rPr>
          <w:rFonts w:ascii="宋体" w:eastAsia="宋体" w:hAnsi="宋体"/>
          <w:snapToGrid w:val="0"/>
          <w:sz w:val="21"/>
          <w:szCs w:val="21"/>
        </w:rPr>
      </w:pPr>
      <w:r w:rsidRPr="0003643F">
        <w:rPr>
          <w:rFonts w:ascii="宋体" w:eastAsia="宋体" w:hAnsi="宋体" w:hint="eastAsia"/>
          <w:snapToGrid w:val="0"/>
          <w:sz w:val="21"/>
          <w:szCs w:val="21"/>
        </w:rPr>
        <w:t>质量保修期从工程实际竣工之日算起。承包人必须按照《建设工程质量管理条例》规定对质量保修范围的工程内容实行保修。</w:t>
      </w:r>
    </w:p>
    <w:p w:rsidR="007D1465" w:rsidRPr="0003643F" w:rsidRDefault="007D1465" w:rsidP="007F75D0">
      <w:pPr>
        <w:snapToGrid w:val="0"/>
        <w:spacing w:line="360" w:lineRule="auto"/>
        <w:ind w:firstLineChars="250" w:firstLine="525"/>
        <w:rPr>
          <w:rFonts w:ascii="宋体" w:eastAsia="宋体" w:hAnsi="宋体"/>
          <w:snapToGrid w:val="0"/>
          <w:sz w:val="21"/>
          <w:szCs w:val="21"/>
        </w:rPr>
      </w:pPr>
      <w:r w:rsidRPr="0003643F">
        <w:rPr>
          <w:rFonts w:ascii="宋体" w:eastAsia="宋体" w:hAnsi="宋体" w:hint="eastAsia"/>
          <w:snapToGrid w:val="0"/>
          <w:sz w:val="21"/>
          <w:szCs w:val="21"/>
        </w:rPr>
        <w:t>其它质量保修内容的保修期限可自行约定。</w:t>
      </w:r>
    </w:p>
    <w:p w:rsidR="007D1465" w:rsidRPr="0003643F" w:rsidRDefault="007D1465" w:rsidP="007F75D0">
      <w:pPr>
        <w:snapToGrid w:val="0"/>
        <w:spacing w:line="360" w:lineRule="auto"/>
        <w:ind w:firstLineChars="248" w:firstLine="521"/>
        <w:rPr>
          <w:rFonts w:ascii="宋体" w:eastAsia="宋体" w:hAnsi="宋体"/>
          <w:snapToGrid w:val="0"/>
          <w:sz w:val="21"/>
          <w:szCs w:val="21"/>
          <w:u w:val="single"/>
        </w:rPr>
      </w:pPr>
      <w:r w:rsidRPr="0003643F">
        <w:rPr>
          <w:rFonts w:ascii="宋体" w:eastAsia="宋体" w:hAnsi="宋体" w:hint="eastAsia"/>
          <w:snapToGrid w:val="0"/>
          <w:sz w:val="21"/>
          <w:szCs w:val="21"/>
          <w:u w:val="single"/>
        </w:rPr>
        <w:t>质量保修期一年，从竣工验收合格之日起</w:t>
      </w:r>
      <w:r w:rsidRPr="0003643F">
        <w:rPr>
          <w:rFonts w:ascii="宋体" w:eastAsia="宋体" w:hAnsi="宋体" w:hint="eastAsia"/>
          <w:snapToGrid w:val="0"/>
          <w:sz w:val="21"/>
          <w:szCs w:val="21"/>
        </w:rPr>
        <w:t>。</w:t>
      </w:r>
    </w:p>
    <w:p w:rsidR="007D1465" w:rsidRPr="0003643F" w:rsidRDefault="007D1465" w:rsidP="007F75D0">
      <w:pPr>
        <w:widowControl/>
        <w:numPr>
          <w:ilvl w:val="0"/>
          <w:numId w:val="27"/>
        </w:numPr>
        <w:tabs>
          <w:tab w:val="num" w:pos="600"/>
        </w:tabs>
        <w:snapToGrid w:val="0"/>
        <w:spacing w:line="360" w:lineRule="auto"/>
        <w:ind w:left="0" w:firstLineChars="250" w:firstLine="527"/>
        <w:rPr>
          <w:rFonts w:ascii="宋体" w:eastAsia="宋体" w:hAnsi="宋体"/>
          <w:b/>
          <w:bCs/>
          <w:snapToGrid w:val="0"/>
          <w:sz w:val="21"/>
          <w:szCs w:val="21"/>
        </w:rPr>
      </w:pPr>
      <w:r w:rsidRPr="0003643F">
        <w:rPr>
          <w:rFonts w:ascii="宋体" w:eastAsia="宋体" w:hAnsi="宋体" w:hint="eastAsia"/>
          <w:b/>
          <w:bCs/>
          <w:snapToGrid w:val="0"/>
          <w:sz w:val="21"/>
          <w:szCs w:val="21"/>
        </w:rPr>
        <w:t>质量保修责任</w:t>
      </w:r>
    </w:p>
    <w:p w:rsidR="007D1465" w:rsidRPr="0003643F" w:rsidRDefault="007D1465" w:rsidP="007F75D0">
      <w:pPr>
        <w:widowControl/>
        <w:tabs>
          <w:tab w:val="num" w:pos="780"/>
        </w:tabs>
        <w:snapToGrid w:val="0"/>
        <w:spacing w:line="360" w:lineRule="auto"/>
        <w:ind w:firstLineChars="213" w:firstLine="447"/>
        <w:rPr>
          <w:rFonts w:ascii="宋体" w:eastAsia="宋体" w:hAnsi="宋体"/>
          <w:snapToGrid w:val="0"/>
          <w:sz w:val="21"/>
          <w:szCs w:val="21"/>
        </w:rPr>
      </w:pPr>
      <w:r w:rsidRPr="0003643F">
        <w:rPr>
          <w:rFonts w:ascii="宋体" w:eastAsia="宋体" w:hAnsi="宋体"/>
          <w:snapToGrid w:val="0"/>
          <w:sz w:val="21"/>
          <w:szCs w:val="21"/>
        </w:rPr>
        <w:t>1</w:t>
      </w:r>
      <w:r w:rsidRPr="0003643F">
        <w:rPr>
          <w:rFonts w:ascii="宋体" w:eastAsia="宋体" w:hAnsi="宋体" w:hint="eastAsia"/>
          <w:snapToGrid w:val="0"/>
          <w:sz w:val="21"/>
          <w:szCs w:val="21"/>
        </w:rPr>
        <w:t>、属于保修范围和内容的项目，承包人应在接到修理通知之日后</w:t>
      </w:r>
      <w:r w:rsidRPr="0003643F">
        <w:rPr>
          <w:rFonts w:ascii="宋体" w:eastAsia="宋体" w:hAnsi="宋体"/>
          <w:snapToGrid w:val="0"/>
          <w:sz w:val="21"/>
          <w:szCs w:val="21"/>
        </w:rPr>
        <w:t>7</w:t>
      </w:r>
      <w:r w:rsidRPr="0003643F">
        <w:rPr>
          <w:rFonts w:ascii="宋体" w:eastAsia="宋体" w:hAnsi="宋体" w:hint="eastAsia"/>
          <w:snapToGrid w:val="0"/>
          <w:sz w:val="21"/>
          <w:szCs w:val="21"/>
        </w:rPr>
        <w:t>天内派人修理。承包人不在约定期限内派人修理，发包人可委托其他人员修理，维修费用从质量保修金内扣除。</w:t>
      </w:r>
    </w:p>
    <w:p w:rsidR="007D1465" w:rsidRPr="0003643F" w:rsidRDefault="007D1465" w:rsidP="007F75D0">
      <w:pPr>
        <w:widowControl/>
        <w:tabs>
          <w:tab w:val="num" w:pos="780"/>
        </w:tabs>
        <w:snapToGrid w:val="0"/>
        <w:spacing w:line="360" w:lineRule="auto"/>
        <w:ind w:firstLineChars="213" w:firstLine="447"/>
        <w:rPr>
          <w:rFonts w:ascii="宋体" w:eastAsia="宋体" w:hAnsi="宋体"/>
          <w:snapToGrid w:val="0"/>
          <w:sz w:val="21"/>
          <w:szCs w:val="21"/>
        </w:rPr>
      </w:pPr>
      <w:r w:rsidRPr="0003643F">
        <w:rPr>
          <w:rFonts w:ascii="宋体" w:eastAsia="宋体" w:hAnsi="宋体"/>
          <w:snapToGrid w:val="0"/>
          <w:sz w:val="21"/>
          <w:szCs w:val="21"/>
        </w:rPr>
        <w:t>2</w:t>
      </w:r>
      <w:r w:rsidRPr="0003643F">
        <w:rPr>
          <w:rFonts w:ascii="宋体" w:eastAsia="宋体" w:hAnsi="宋体" w:hint="eastAsia"/>
          <w:snapToGrid w:val="0"/>
          <w:sz w:val="21"/>
          <w:szCs w:val="21"/>
        </w:rPr>
        <w:t>、发生须紧急抢修事故（如上水跑水、暖气漏水漏气、燃气漏气等），承包人接到事故通知后，应立即到达事故现场抢修。非承包人施工质量引起的事故，抢修费用由发包人承担。</w:t>
      </w:r>
    </w:p>
    <w:p w:rsidR="007D1465" w:rsidRPr="0003643F" w:rsidRDefault="007D1465" w:rsidP="007F75D0">
      <w:pPr>
        <w:widowControl/>
        <w:tabs>
          <w:tab w:val="num" w:pos="780"/>
        </w:tabs>
        <w:snapToGrid w:val="0"/>
        <w:spacing w:line="360" w:lineRule="auto"/>
        <w:ind w:firstLineChars="199" w:firstLine="418"/>
        <w:rPr>
          <w:rFonts w:ascii="宋体" w:eastAsia="宋体" w:hAnsi="宋体"/>
          <w:snapToGrid w:val="0"/>
          <w:sz w:val="21"/>
          <w:szCs w:val="21"/>
        </w:rPr>
      </w:pPr>
      <w:r w:rsidRPr="0003643F">
        <w:rPr>
          <w:rFonts w:ascii="宋体" w:eastAsia="宋体" w:hAnsi="宋体"/>
          <w:snapToGrid w:val="0"/>
          <w:sz w:val="21"/>
          <w:szCs w:val="21"/>
        </w:rPr>
        <w:t>3</w:t>
      </w:r>
      <w:r w:rsidRPr="0003643F">
        <w:rPr>
          <w:rFonts w:ascii="宋体" w:eastAsia="宋体" w:hAnsi="宋体" w:hint="eastAsia"/>
          <w:snapToGrid w:val="0"/>
          <w:sz w:val="21"/>
          <w:szCs w:val="21"/>
        </w:rPr>
        <w:t>、在国家规定的工程合理使用期限内，承包人确保地基基础工程和主体结构的质量。因承包人原因致使工程在合理使用期限内造成人身和财产损害的，承包人应承担损害赔偿责任。</w:t>
      </w:r>
    </w:p>
    <w:p w:rsidR="007D1465" w:rsidRPr="0003643F" w:rsidRDefault="007D1465" w:rsidP="007F75D0">
      <w:pPr>
        <w:widowControl/>
        <w:tabs>
          <w:tab w:val="num" w:pos="780"/>
        </w:tabs>
        <w:snapToGrid w:val="0"/>
        <w:spacing w:line="360" w:lineRule="auto"/>
        <w:ind w:firstLineChars="199" w:firstLine="418"/>
        <w:rPr>
          <w:rFonts w:ascii="宋体" w:eastAsia="宋体" w:hAnsi="宋体"/>
          <w:snapToGrid w:val="0"/>
          <w:sz w:val="21"/>
          <w:szCs w:val="21"/>
        </w:rPr>
      </w:pPr>
      <w:r w:rsidRPr="0003643F">
        <w:rPr>
          <w:rFonts w:ascii="宋体" w:eastAsia="宋体" w:hAnsi="宋体"/>
          <w:snapToGrid w:val="0"/>
          <w:sz w:val="21"/>
          <w:szCs w:val="21"/>
        </w:rPr>
        <w:t>4</w:t>
      </w:r>
      <w:r w:rsidRPr="0003643F">
        <w:rPr>
          <w:rFonts w:ascii="宋体" w:eastAsia="宋体" w:hAnsi="宋体" w:hint="eastAsia"/>
          <w:snapToGrid w:val="0"/>
          <w:sz w:val="21"/>
          <w:szCs w:val="21"/>
        </w:rPr>
        <w:t>、除地基基础工程、主体结构工程外，承包人对质量保修范围的项目和内容应当履行保修义务外，还应支付保修金。工程质量保修金一般不超过支付保修金项目工程价款的</w:t>
      </w:r>
      <w:r w:rsidRPr="0003643F">
        <w:rPr>
          <w:rFonts w:ascii="宋体" w:eastAsia="宋体" w:hAnsi="宋体"/>
          <w:snapToGrid w:val="0"/>
          <w:sz w:val="21"/>
          <w:szCs w:val="21"/>
        </w:rPr>
        <w:t>5%</w:t>
      </w:r>
      <w:r w:rsidRPr="0003643F">
        <w:rPr>
          <w:rFonts w:ascii="宋体" w:eastAsia="宋体" w:hAnsi="宋体" w:hint="eastAsia"/>
          <w:snapToGrid w:val="0"/>
          <w:sz w:val="21"/>
          <w:szCs w:val="21"/>
        </w:rPr>
        <w:t>。</w:t>
      </w:r>
    </w:p>
    <w:p w:rsidR="007D1465" w:rsidRPr="0003643F" w:rsidRDefault="007D1465" w:rsidP="007F75D0">
      <w:pPr>
        <w:widowControl/>
        <w:tabs>
          <w:tab w:val="num" w:pos="780"/>
        </w:tabs>
        <w:snapToGrid w:val="0"/>
        <w:spacing w:line="360" w:lineRule="auto"/>
        <w:ind w:firstLineChars="199" w:firstLine="418"/>
        <w:rPr>
          <w:rFonts w:ascii="宋体" w:eastAsia="宋体" w:hAnsi="宋体"/>
          <w:snapToGrid w:val="0"/>
          <w:sz w:val="21"/>
          <w:szCs w:val="21"/>
        </w:rPr>
      </w:pPr>
      <w:r w:rsidRPr="0003643F">
        <w:rPr>
          <w:rFonts w:ascii="宋体" w:eastAsia="宋体" w:hAnsi="宋体"/>
          <w:snapToGrid w:val="0"/>
          <w:sz w:val="21"/>
          <w:szCs w:val="21"/>
        </w:rPr>
        <w:t>5</w:t>
      </w:r>
      <w:r w:rsidRPr="0003643F">
        <w:rPr>
          <w:rFonts w:ascii="宋体" w:eastAsia="宋体" w:hAnsi="宋体" w:hint="eastAsia"/>
          <w:snapToGrid w:val="0"/>
          <w:sz w:val="21"/>
          <w:szCs w:val="21"/>
        </w:rPr>
        <w:t>、本工程约定的保修金比例为</w:t>
      </w:r>
      <w:r w:rsidRPr="0003643F">
        <w:rPr>
          <w:rFonts w:ascii="宋体" w:eastAsia="宋体" w:hAnsi="宋体"/>
          <w:snapToGrid w:val="0"/>
          <w:sz w:val="21"/>
          <w:szCs w:val="21"/>
          <w:u w:val="single"/>
        </w:rPr>
        <w:t xml:space="preserve">       5              </w:t>
      </w:r>
      <w:r w:rsidRPr="0003643F">
        <w:rPr>
          <w:rFonts w:ascii="宋体" w:eastAsia="宋体" w:hAnsi="宋体"/>
          <w:snapToGrid w:val="0"/>
          <w:sz w:val="21"/>
          <w:szCs w:val="21"/>
        </w:rPr>
        <w:t>%</w:t>
      </w:r>
      <w:r w:rsidRPr="0003643F">
        <w:rPr>
          <w:rFonts w:ascii="宋体" w:eastAsia="宋体" w:hAnsi="宋体" w:hint="eastAsia"/>
          <w:snapToGrid w:val="0"/>
          <w:sz w:val="21"/>
          <w:szCs w:val="21"/>
        </w:rPr>
        <w:t>，金额为</w:t>
      </w:r>
      <w:r w:rsidRPr="0003643F">
        <w:rPr>
          <w:rFonts w:ascii="宋体" w:eastAsia="宋体" w:hAnsi="宋体"/>
          <w:snapToGrid w:val="0"/>
          <w:sz w:val="21"/>
          <w:szCs w:val="21"/>
          <w:u w:val="single"/>
        </w:rPr>
        <w:t xml:space="preserve">                </w:t>
      </w:r>
    </w:p>
    <w:p w:rsidR="007D1465" w:rsidRPr="0003643F" w:rsidRDefault="007D1465" w:rsidP="00033B30">
      <w:pPr>
        <w:snapToGrid w:val="0"/>
        <w:spacing w:line="360" w:lineRule="auto"/>
        <w:rPr>
          <w:rFonts w:ascii="宋体" w:eastAsia="宋体" w:hAnsi="宋体"/>
          <w:snapToGrid w:val="0"/>
          <w:sz w:val="21"/>
          <w:szCs w:val="21"/>
        </w:rPr>
      </w:pPr>
      <w:r w:rsidRPr="0003643F">
        <w:rPr>
          <w:rFonts w:ascii="宋体" w:eastAsia="宋体" w:hAnsi="宋体" w:hint="eastAsia"/>
          <w:snapToGrid w:val="0"/>
          <w:sz w:val="21"/>
          <w:szCs w:val="21"/>
        </w:rPr>
        <w:t>（大写），利率为</w:t>
      </w:r>
      <w:r w:rsidRPr="0003643F">
        <w:rPr>
          <w:rFonts w:ascii="宋体" w:eastAsia="宋体" w:hAnsi="宋体"/>
          <w:snapToGrid w:val="0"/>
          <w:sz w:val="21"/>
          <w:szCs w:val="21"/>
          <w:u w:val="single"/>
        </w:rPr>
        <w:t xml:space="preserve">       0 </w:t>
      </w:r>
      <w:r w:rsidRPr="0003643F">
        <w:rPr>
          <w:rFonts w:ascii="宋体" w:eastAsia="宋体" w:hAnsi="宋体" w:hint="eastAsia"/>
          <w:snapToGrid w:val="0"/>
          <w:sz w:val="21"/>
          <w:szCs w:val="21"/>
          <w:u w:val="single"/>
        </w:rPr>
        <w:t>（不计）</w:t>
      </w:r>
      <w:r w:rsidRPr="0003643F">
        <w:rPr>
          <w:rFonts w:ascii="宋体" w:eastAsia="宋体" w:hAnsi="宋体"/>
          <w:snapToGrid w:val="0"/>
          <w:sz w:val="21"/>
          <w:szCs w:val="21"/>
          <w:u w:val="single"/>
        </w:rPr>
        <w:t xml:space="preserve">         </w:t>
      </w:r>
      <w:r w:rsidRPr="0003643F">
        <w:rPr>
          <w:rFonts w:ascii="宋体" w:eastAsia="宋体" w:hAnsi="宋体" w:hint="eastAsia"/>
          <w:snapToGrid w:val="0"/>
          <w:sz w:val="21"/>
          <w:szCs w:val="21"/>
        </w:rPr>
        <w:t>。</w:t>
      </w:r>
    </w:p>
    <w:p w:rsidR="007D1465" w:rsidRPr="0003643F" w:rsidRDefault="007D1465" w:rsidP="007F75D0">
      <w:pPr>
        <w:widowControl/>
        <w:snapToGrid w:val="0"/>
        <w:spacing w:line="360" w:lineRule="auto"/>
        <w:ind w:leftChars="121" w:left="315" w:firstLineChars="53" w:firstLine="111"/>
        <w:rPr>
          <w:rFonts w:ascii="宋体" w:eastAsia="宋体" w:hAnsi="宋体"/>
          <w:snapToGrid w:val="0"/>
          <w:sz w:val="21"/>
          <w:szCs w:val="21"/>
        </w:rPr>
      </w:pPr>
      <w:r>
        <w:rPr>
          <w:rFonts w:ascii="宋体" w:eastAsia="宋体" w:hAnsi="宋体"/>
          <w:snapToGrid w:val="0"/>
          <w:sz w:val="21"/>
          <w:szCs w:val="21"/>
        </w:rPr>
        <w:t>6</w:t>
      </w:r>
      <w:r w:rsidRPr="0003643F">
        <w:rPr>
          <w:rFonts w:ascii="宋体" w:eastAsia="宋体" w:hAnsi="宋体" w:hint="eastAsia"/>
          <w:snapToGrid w:val="0"/>
          <w:sz w:val="21"/>
          <w:szCs w:val="21"/>
        </w:rPr>
        <w:t>、发包人在质量保修期满后</w:t>
      </w:r>
      <w:r w:rsidRPr="0003643F">
        <w:rPr>
          <w:rFonts w:ascii="宋体" w:eastAsia="宋体" w:hAnsi="宋体"/>
          <w:snapToGrid w:val="0"/>
          <w:sz w:val="21"/>
          <w:szCs w:val="21"/>
        </w:rPr>
        <w:t>14</w:t>
      </w:r>
      <w:r w:rsidRPr="0003643F">
        <w:rPr>
          <w:rFonts w:ascii="宋体" w:eastAsia="宋体" w:hAnsi="宋体" w:hint="eastAsia"/>
          <w:snapToGrid w:val="0"/>
          <w:sz w:val="21"/>
          <w:szCs w:val="21"/>
        </w:rPr>
        <w:t>天内，将剩余保修金和利息返还承包人。</w:t>
      </w:r>
    </w:p>
    <w:p w:rsidR="007D1465" w:rsidRPr="0003643F" w:rsidRDefault="007D1465" w:rsidP="007F75D0">
      <w:pPr>
        <w:widowControl/>
        <w:numPr>
          <w:ilvl w:val="0"/>
          <w:numId w:val="27"/>
        </w:numPr>
        <w:tabs>
          <w:tab w:val="num" w:pos="600"/>
        </w:tabs>
        <w:snapToGrid w:val="0"/>
        <w:spacing w:line="360" w:lineRule="auto"/>
        <w:ind w:left="0" w:firstLineChars="250" w:firstLine="527"/>
        <w:rPr>
          <w:rFonts w:ascii="宋体" w:eastAsia="宋体" w:hAnsi="宋体"/>
          <w:b/>
          <w:bCs/>
          <w:snapToGrid w:val="0"/>
          <w:sz w:val="21"/>
          <w:szCs w:val="21"/>
        </w:rPr>
      </w:pPr>
      <w:r w:rsidRPr="0003643F">
        <w:rPr>
          <w:rFonts w:ascii="宋体" w:eastAsia="宋体" w:hAnsi="宋体" w:hint="eastAsia"/>
          <w:b/>
          <w:bCs/>
          <w:snapToGrid w:val="0"/>
          <w:sz w:val="21"/>
          <w:szCs w:val="21"/>
        </w:rPr>
        <w:t>其他</w:t>
      </w:r>
    </w:p>
    <w:p w:rsidR="007D1465" w:rsidRPr="0003643F" w:rsidRDefault="007D1465" w:rsidP="00033B30">
      <w:pPr>
        <w:snapToGrid w:val="0"/>
        <w:spacing w:line="360" w:lineRule="auto"/>
        <w:rPr>
          <w:rFonts w:ascii="宋体" w:eastAsia="宋体" w:hAnsi="宋体"/>
          <w:snapToGrid w:val="0"/>
          <w:sz w:val="21"/>
          <w:szCs w:val="21"/>
        </w:rPr>
      </w:pPr>
      <w:r w:rsidRPr="0003643F">
        <w:rPr>
          <w:rFonts w:ascii="宋体" w:eastAsia="宋体" w:hAnsi="宋体"/>
          <w:snapToGrid w:val="0"/>
          <w:sz w:val="21"/>
          <w:szCs w:val="21"/>
          <w:u w:val="single"/>
        </w:rPr>
        <w:t xml:space="preserve">                                                                             </w:t>
      </w:r>
      <w:r w:rsidRPr="0003643F">
        <w:rPr>
          <w:rFonts w:ascii="宋体" w:eastAsia="宋体" w:hAnsi="宋体" w:hint="eastAsia"/>
          <w:snapToGrid w:val="0"/>
          <w:sz w:val="21"/>
          <w:szCs w:val="21"/>
        </w:rPr>
        <w:t>。</w:t>
      </w:r>
    </w:p>
    <w:p w:rsidR="007D1465" w:rsidRPr="0003643F" w:rsidRDefault="007D1465" w:rsidP="007F75D0">
      <w:pPr>
        <w:snapToGrid w:val="0"/>
        <w:spacing w:line="360" w:lineRule="auto"/>
        <w:ind w:firstLineChars="199" w:firstLine="418"/>
        <w:rPr>
          <w:rFonts w:ascii="宋体" w:eastAsia="宋体" w:hAnsi="宋体"/>
          <w:snapToGrid w:val="0"/>
          <w:sz w:val="21"/>
          <w:szCs w:val="21"/>
        </w:rPr>
      </w:pPr>
      <w:r w:rsidRPr="0003643F">
        <w:rPr>
          <w:rFonts w:ascii="宋体" w:eastAsia="宋体" w:hAnsi="宋体" w:hint="eastAsia"/>
          <w:snapToGrid w:val="0"/>
          <w:sz w:val="21"/>
          <w:szCs w:val="21"/>
        </w:rPr>
        <w:t>本工程质量保修书作为施工合同附件，由施工合同发包人承包人双方共同签署。</w:t>
      </w:r>
    </w:p>
    <w:p w:rsidR="007D1465" w:rsidRPr="0003643F"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p>
    <w:p w:rsidR="007D1465" w:rsidRPr="0003643F" w:rsidRDefault="007D1465" w:rsidP="00033B30">
      <w:pPr>
        <w:snapToGrid w:val="0"/>
        <w:spacing w:line="360" w:lineRule="auto"/>
        <w:rPr>
          <w:rFonts w:ascii="宋体" w:eastAsia="宋体" w:hAnsi="宋体"/>
          <w:snapToGrid w:val="0"/>
          <w:sz w:val="21"/>
          <w:szCs w:val="21"/>
        </w:rPr>
      </w:pPr>
      <w:r w:rsidRPr="0003643F">
        <w:rPr>
          <w:rFonts w:ascii="宋体" w:eastAsia="宋体" w:hAnsi="宋体" w:hint="eastAsia"/>
          <w:snapToGrid w:val="0"/>
          <w:sz w:val="21"/>
          <w:szCs w:val="21"/>
        </w:rPr>
        <w:t>发</w:t>
      </w:r>
      <w:r w:rsidRPr="0003643F">
        <w:rPr>
          <w:rFonts w:ascii="宋体" w:eastAsia="宋体" w:hAnsi="宋体"/>
          <w:snapToGrid w:val="0"/>
          <w:sz w:val="21"/>
          <w:szCs w:val="21"/>
        </w:rPr>
        <w:t xml:space="preserve">  </w:t>
      </w:r>
      <w:r w:rsidRPr="0003643F">
        <w:rPr>
          <w:rFonts w:ascii="宋体" w:eastAsia="宋体" w:hAnsi="宋体" w:hint="eastAsia"/>
          <w:snapToGrid w:val="0"/>
          <w:sz w:val="21"/>
          <w:szCs w:val="21"/>
        </w:rPr>
        <w:t>包</w:t>
      </w:r>
      <w:r w:rsidRPr="0003643F">
        <w:rPr>
          <w:rFonts w:ascii="宋体" w:eastAsia="宋体" w:hAnsi="宋体"/>
          <w:snapToGrid w:val="0"/>
          <w:sz w:val="21"/>
          <w:szCs w:val="21"/>
        </w:rPr>
        <w:t xml:space="preserve">  </w:t>
      </w:r>
      <w:r w:rsidRPr="0003643F">
        <w:rPr>
          <w:rFonts w:ascii="宋体" w:eastAsia="宋体" w:hAnsi="宋体" w:hint="eastAsia"/>
          <w:snapToGrid w:val="0"/>
          <w:sz w:val="21"/>
          <w:szCs w:val="21"/>
        </w:rPr>
        <w:t>人（公章）：</w:t>
      </w:r>
      <w:r w:rsidRPr="0003643F">
        <w:rPr>
          <w:rFonts w:ascii="宋体" w:eastAsia="宋体" w:hAnsi="宋体"/>
          <w:snapToGrid w:val="0"/>
          <w:sz w:val="21"/>
          <w:szCs w:val="21"/>
        </w:rPr>
        <w:t xml:space="preserve">             </w:t>
      </w:r>
      <w:r>
        <w:rPr>
          <w:rFonts w:ascii="宋体" w:eastAsia="宋体" w:hAnsi="宋体"/>
          <w:snapToGrid w:val="0"/>
          <w:sz w:val="21"/>
          <w:szCs w:val="21"/>
        </w:rPr>
        <w:t xml:space="preserve">               </w:t>
      </w:r>
      <w:r w:rsidRPr="0003643F">
        <w:rPr>
          <w:rFonts w:ascii="宋体" w:eastAsia="宋体" w:hAnsi="宋体" w:hint="eastAsia"/>
          <w:snapToGrid w:val="0"/>
          <w:sz w:val="21"/>
          <w:szCs w:val="21"/>
        </w:rPr>
        <w:t>承</w:t>
      </w:r>
      <w:r w:rsidRPr="0003643F">
        <w:rPr>
          <w:rFonts w:ascii="宋体" w:eastAsia="宋体" w:hAnsi="宋体"/>
          <w:snapToGrid w:val="0"/>
          <w:sz w:val="21"/>
          <w:szCs w:val="21"/>
        </w:rPr>
        <w:t xml:space="preserve">  </w:t>
      </w:r>
      <w:r w:rsidRPr="0003643F">
        <w:rPr>
          <w:rFonts w:ascii="宋体" w:eastAsia="宋体" w:hAnsi="宋体" w:hint="eastAsia"/>
          <w:snapToGrid w:val="0"/>
          <w:sz w:val="21"/>
          <w:szCs w:val="21"/>
        </w:rPr>
        <w:t>包</w:t>
      </w:r>
      <w:r w:rsidRPr="0003643F">
        <w:rPr>
          <w:rFonts w:ascii="宋体" w:eastAsia="宋体" w:hAnsi="宋体"/>
          <w:snapToGrid w:val="0"/>
          <w:sz w:val="21"/>
          <w:szCs w:val="21"/>
        </w:rPr>
        <w:t xml:space="preserve">  </w:t>
      </w:r>
      <w:r w:rsidRPr="0003643F">
        <w:rPr>
          <w:rFonts w:ascii="宋体" w:eastAsia="宋体" w:hAnsi="宋体" w:hint="eastAsia"/>
          <w:snapToGrid w:val="0"/>
          <w:sz w:val="21"/>
          <w:szCs w:val="21"/>
        </w:rPr>
        <w:t>人（公章）：</w:t>
      </w:r>
    </w:p>
    <w:p w:rsidR="007D1465" w:rsidRPr="0003643F" w:rsidRDefault="007D1465" w:rsidP="00033B30">
      <w:pPr>
        <w:snapToGrid w:val="0"/>
        <w:spacing w:line="360" w:lineRule="auto"/>
        <w:rPr>
          <w:rFonts w:ascii="宋体" w:eastAsia="宋体" w:hAnsi="宋体"/>
          <w:snapToGrid w:val="0"/>
          <w:sz w:val="21"/>
          <w:szCs w:val="21"/>
        </w:rPr>
      </w:pPr>
    </w:p>
    <w:p w:rsidR="007D1465" w:rsidRPr="0003643F" w:rsidRDefault="007D1465" w:rsidP="00033B30">
      <w:pPr>
        <w:snapToGrid w:val="0"/>
        <w:spacing w:line="360" w:lineRule="auto"/>
        <w:rPr>
          <w:rFonts w:ascii="宋体" w:eastAsia="宋体" w:hAnsi="宋体"/>
          <w:snapToGrid w:val="0"/>
          <w:sz w:val="21"/>
          <w:szCs w:val="21"/>
        </w:rPr>
      </w:pPr>
      <w:r w:rsidRPr="0003643F">
        <w:rPr>
          <w:rFonts w:ascii="宋体" w:eastAsia="宋体" w:hAnsi="宋体" w:hint="eastAsia"/>
          <w:snapToGrid w:val="0"/>
          <w:sz w:val="21"/>
          <w:szCs w:val="21"/>
        </w:rPr>
        <w:t>法定代表人（签字）：</w:t>
      </w:r>
      <w:r w:rsidRPr="0003643F">
        <w:rPr>
          <w:rFonts w:ascii="宋体" w:eastAsia="宋体" w:hAnsi="宋体"/>
          <w:snapToGrid w:val="0"/>
          <w:sz w:val="21"/>
          <w:szCs w:val="21"/>
        </w:rPr>
        <w:t xml:space="preserve">               </w:t>
      </w:r>
      <w:r>
        <w:rPr>
          <w:rFonts w:ascii="宋体" w:eastAsia="宋体" w:hAnsi="宋体"/>
          <w:snapToGrid w:val="0"/>
          <w:sz w:val="21"/>
          <w:szCs w:val="21"/>
        </w:rPr>
        <w:t xml:space="preserve">             </w:t>
      </w:r>
      <w:r w:rsidRPr="0003643F">
        <w:rPr>
          <w:rFonts w:ascii="宋体" w:eastAsia="宋体" w:hAnsi="宋体" w:hint="eastAsia"/>
          <w:snapToGrid w:val="0"/>
          <w:sz w:val="21"/>
          <w:szCs w:val="21"/>
        </w:rPr>
        <w:t>法定代表人（签字）：</w:t>
      </w:r>
    </w:p>
    <w:p w:rsidR="007D1465" w:rsidRPr="0003643F" w:rsidRDefault="007D1465" w:rsidP="00033B30">
      <w:pPr>
        <w:snapToGrid w:val="0"/>
        <w:spacing w:line="360" w:lineRule="auto"/>
        <w:rPr>
          <w:rFonts w:ascii="宋体" w:eastAsia="宋体" w:hAnsi="宋体"/>
          <w:snapToGrid w:val="0"/>
          <w:sz w:val="21"/>
          <w:szCs w:val="21"/>
        </w:rPr>
      </w:pPr>
    </w:p>
    <w:p w:rsidR="007D1465" w:rsidRDefault="007D1465" w:rsidP="00033B30">
      <w:pPr>
        <w:snapToGrid w:val="0"/>
        <w:spacing w:line="360" w:lineRule="auto"/>
        <w:rPr>
          <w:rFonts w:ascii="宋体" w:eastAsia="宋体" w:hAnsi="宋体"/>
          <w:snapToGrid w:val="0"/>
          <w:sz w:val="21"/>
          <w:szCs w:val="21"/>
        </w:rPr>
      </w:pPr>
      <w:r w:rsidRPr="0003643F">
        <w:rPr>
          <w:rFonts w:ascii="宋体" w:eastAsia="宋体" w:hAnsi="宋体" w:hint="eastAsia"/>
          <w:snapToGrid w:val="0"/>
          <w:sz w:val="21"/>
          <w:szCs w:val="21"/>
        </w:rPr>
        <w:t>委托代理人（签字）：</w:t>
      </w:r>
      <w:r w:rsidRPr="0003643F">
        <w:rPr>
          <w:rFonts w:ascii="宋体" w:eastAsia="宋体" w:hAnsi="宋体"/>
          <w:snapToGrid w:val="0"/>
          <w:sz w:val="21"/>
          <w:szCs w:val="21"/>
        </w:rPr>
        <w:t xml:space="preserve">               </w:t>
      </w:r>
      <w:r>
        <w:rPr>
          <w:rFonts w:ascii="宋体" w:eastAsia="宋体" w:hAnsi="宋体"/>
          <w:snapToGrid w:val="0"/>
          <w:sz w:val="21"/>
          <w:szCs w:val="21"/>
        </w:rPr>
        <w:t xml:space="preserve">             </w:t>
      </w:r>
      <w:r w:rsidRPr="0003643F">
        <w:rPr>
          <w:rFonts w:ascii="宋体" w:eastAsia="宋体" w:hAnsi="宋体" w:hint="eastAsia"/>
          <w:snapToGrid w:val="0"/>
          <w:sz w:val="21"/>
          <w:szCs w:val="21"/>
        </w:rPr>
        <w:t>委托代理人（签字）：</w:t>
      </w: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Default="007D1465" w:rsidP="007F75D0">
      <w:pPr>
        <w:snapToGrid w:val="0"/>
        <w:spacing w:line="360" w:lineRule="auto"/>
        <w:ind w:firstLineChars="3550" w:firstLine="7455"/>
        <w:rPr>
          <w:rFonts w:ascii="宋体" w:eastAsia="宋体" w:hAnsi="宋体"/>
          <w:snapToGrid w:val="0"/>
          <w:sz w:val="21"/>
          <w:szCs w:val="21"/>
        </w:rPr>
      </w:pPr>
    </w:p>
    <w:p w:rsidR="007D1465" w:rsidRPr="0003643F" w:rsidRDefault="007D1465" w:rsidP="007F75D0">
      <w:pPr>
        <w:snapToGrid w:val="0"/>
        <w:spacing w:line="360" w:lineRule="auto"/>
        <w:ind w:firstLineChars="3550" w:firstLine="7455"/>
        <w:rPr>
          <w:rFonts w:ascii="宋体" w:eastAsia="宋体" w:hAnsi="宋体"/>
          <w:snapToGrid w:val="0"/>
          <w:sz w:val="21"/>
          <w:szCs w:val="21"/>
        </w:rPr>
      </w:pPr>
      <w:r w:rsidRPr="0003643F">
        <w:rPr>
          <w:rFonts w:ascii="宋体" w:eastAsia="宋体" w:hAnsi="宋体" w:hint="eastAsia"/>
          <w:snapToGrid w:val="0"/>
          <w:sz w:val="21"/>
          <w:szCs w:val="21"/>
        </w:rPr>
        <w:t>二〇</w:t>
      </w:r>
      <w:r>
        <w:rPr>
          <w:rFonts w:ascii="宋体" w:eastAsia="宋体" w:hAnsi="宋体" w:hint="eastAsia"/>
          <w:snapToGrid w:val="0"/>
          <w:sz w:val="21"/>
          <w:szCs w:val="21"/>
        </w:rPr>
        <w:t>二</w:t>
      </w:r>
      <w:r w:rsidRPr="0003643F">
        <w:rPr>
          <w:rFonts w:ascii="宋体" w:eastAsia="宋体" w:hAnsi="宋体" w:hint="eastAsia"/>
          <w:snapToGrid w:val="0"/>
          <w:sz w:val="21"/>
          <w:szCs w:val="21"/>
        </w:rPr>
        <w:t>〇年月日</w:t>
      </w:r>
    </w:p>
    <w:p w:rsidR="007D1465" w:rsidRDefault="007D1465">
      <w:pPr>
        <w:spacing w:line="360" w:lineRule="auto"/>
        <w:jc w:val="center"/>
        <w:outlineLvl w:val="0"/>
        <w:rPr>
          <w:rFonts w:ascii="宋体" w:eastAsia="宋体"/>
          <w:b/>
          <w:sz w:val="36"/>
          <w:szCs w:val="36"/>
        </w:rPr>
      </w:pPr>
    </w:p>
    <w:p w:rsidR="007D1465" w:rsidRDefault="007D1465">
      <w:pPr>
        <w:spacing w:line="360" w:lineRule="auto"/>
        <w:jc w:val="center"/>
        <w:outlineLvl w:val="0"/>
        <w:rPr>
          <w:rFonts w:ascii="宋体" w:eastAsia="宋体"/>
          <w:b/>
          <w:sz w:val="36"/>
          <w:szCs w:val="36"/>
        </w:rPr>
      </w:pPr>
    </w:p>
    <w:p w:rsidR="007D1465" w:rsidRDefault="007D1465">
      <w:pPr>
        <w:spacing w:line="360" w:lineRule="auto"/>
        <w:jc w:val="center"/>
        <w:outlineLvl w:val="0"/>
        <w:rPr>
          <w:rFonts w:ascii="宋体" w:eastAsia="宋体"/>
          <w:b/>
          <w:sz w:val="36"/>
          <w:szCs w:val="36"/>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p>
    <w:p w:rsidR="007D1465" w:rsidRDefault="007D1465">
      <w:pPr>
        <w:jc w:val="center"/>
        <w:rPr>
          <w:rFonts w:eastAsia="黑体"/>
          <w:sz w:val="28"/>
        </w:rPr>
      </w:pPr>
      <w:r>
        <w:rPr>
          <w:rFonts w:eastAsia="黑体" w:hint="eastAsia"/>
          <w:sz w:val="28"/>
        </w:rPr>
        <w:t>廉政合同</w:t>
      </w:r>
      <w:bookmarkEnd w:id="6"/>
      <w:r>
        <w:rPr>
          <w:rFonts w:eastAsia="黑体" w:hint="eastAsia"/>
          <w:sz w:val="28"/>
        </w:rPr>
        <w:t>协议书</w:t>
      </w:r>
    </w:p>
    <w:p w:rsidR="007D1465" w:rsidRDefault="007D1465" w:rsidP="007F75D0">
      <w:pPr>
        <w:adjustRightInd w:val="0"/>
        <w:snapToGrid w:val="0"/>
        <w:spacing w:line="400" w:lineRule="exact"/>
        <w:ind w:firstLineChars="200" w:firstLine="520"/>
      </w:pPr>
    </w:p>
    <w:p w:rsidR="007D1465" w:rsidRDefault="007D1465" w:rsidP="007F75D0">
      <w:pPr>
        <w:adjustRightInd w:val="0"/>
        <w:snapToGrid w:val="0"/>
        <w:spacing w:line="400" w:lineRule="exact"/>
        <w:ind w:firstLineChars="200" w:firstLine="420"/>
        <w:rPr>
          <w:rFonts w:ascii="宋体" w:eastAsia="宋体" w:hAnsi="宋体" w:cs="宋体"/>
          <w:snapToGrid w:val="0"/>
          <w:kern w:val="0"/>
          <w:sz w:val="21"/>
          <w:szCs w:val="21"/>
        </w:rPr>
      </w:pPr>
      <w:r>
        <w:rPr>
          <w:rFonts w:ascii="宋体" w:eastAsia="宋体" w:hAnsi="宋体" w:cs="宋体" w:hint="eastAsia"/>
          <w:sz w:val="21"/>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ascii="宋体" w:eastAsia="宋体" w:hAnsi="宋体" w:cs="宋体" w:hint="eastAsia"/>
          <w:sz w:val="21"/>
          <w:szCs w:val="21"/>
          <w:u w:val="single"/>
        </w:rPr>
        <w:t>南通港口集团有限公司通州港务分公司</w:t>
      </w:r>
      <w:r>
        <w:rPr>
          <w:rFonts w:ascii="宋体" w:eastAsia="宋体" w:hAnsi="宋体" w:cs="宋体" w:hint="eastAsia"/>
          <w:sz w:val="21"/>
          <w:szCs w:val="21"/>
        </w:rPr>
        <w:t>（以下称甲方）与（以下称乙方），特订立如下合同。</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第一条</w:t>
      </w:r>
      <w:r>
        <w:rPr>
          <w:rFonts w:ascii="宋体" w:eastAsia="宋体" w:hAnsi="宋体" w:cs="宋体"/>
          <w:sz w:val="21"/>
          <w:szCs w:val="21"/>
        </w:rPr>
        <w:t xml:space="preserve">  </w:t>
      </w:r>
      <w:r>
        <w:rPr>
          <w:rFonts w:ascii="宋体" w:eastAsia="宋体" w:hAnsi="宋体" w:cs="宋体" w:hint="eastAsia"/>
          <w:sz w:val="21"/>
          <w:szCs w:val="21"/>
        </w:rPr>
        <w:t>甲方、乙方双方的权利和义务</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（一）严格遵守党和国家有关法律法规及交通部的有关规定。</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（二）严格遵守合同文件，自觉按合同办事。</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（三）双方的业务活动坚持公开、公正、诚信、透明的原则（除法律认定的商业秘密和合同文件另有规定之外），不得损害国家和集体利益，违反工程建设管理规章制度。</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（四）建立健全廉政制度，开展廉政教育，设立廉政告示牌，公布举报电话，监督并认真查处违法违纪行为。</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（五）发现对方在业务活动中有违反廉政规定的行为，有及时提醒对方纠正的权利和义务。</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（六）发现对方严重违反本合同义务条款的行为，有向其上级有关部门举报、建议给予处理并要求告之处理结果的权利。</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第二条</w:t>
      </w:r>
      <w:r>
        <w:rPr>
          <w:rFonts w:ascii="宋体" w:eastAsia="宋体" w:hAnsi="宋体" w:cs="宋体"/>
          <w:sz w:val="21"/>
          <w:szCs w:val="21"/>
        </w:rPr>
        <w:t xml:space="preserve">  </w:t>
      </w:r>
      <w:r>
        <w:rPr>
          <w:rFonts w:ascii="宋体" w:eastAsia="宋体" w:hAnsi="宋体" w:cs="宋体" w:hint="eastAsia"/>
          <w:sz w:val="21"/>
          <w:szCs w:val="21"/>
        </w:rPr>
        <w:t>甲方的义务</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（一）甲方及其工作人员不得索要或接受乙方的礼金、有价证券和贵重物品，不得由乙方报销任何应由甲方或个人支付的费用等。</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（二）甲方工作人员不得参加乙方安排的超标准宴请和娱乐活动；不得接受乙方提供的通讯工具、交通工具和高档办公用品等。</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（四）甲方工作人员的配偶、子女不得从事与甲方项目有关的材料设备供应、工程分包、劳务等经济活动等。</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（五）甲方及其工作人员不得以任何理由向乙方推荐分包单位，不得要求乙方购买合同规定外的材料和设备。</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第三条</w:t>
      </w:r>
      <w:r>
        <w:rPr>
          <w:rFonts w:ascii="宋体" w:eastAsia="宋体" w:hAnsi="宋体" w:cs="宋体"/>
          <w:sz w:val="21"/>
          <w:szCs w:val="21"/>
        </w:rPr>
        <w:t xml:space="preserve">  </w:t>
      </w:r>
      <w:r>
        <w:rPr>
          <w:rFonts w:ascii="宋体" w:eastAsia="宋体" w:hAnsi="宋体" w:cs="宋体" w:hint="eastAsia"/>
          <w:sz w:val="21"/>
          <w:szCs w:val="21"/>
        </w:rPr>
        <w:t>乙方义务</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（一）乙方不得以任何理由向甲方及其工作人员行贿或馈赠礼金、有价证券、贵重礼品。</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（二）乙方不得以任何名义为甲方及其工作人员报销应由甲方单位或个人支付的任何费用。</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（三）乙方不得以任何理由安排甲方工作人员参加超标准宴请及娱乐活动。</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（四）乙方不得为甲方单位和个人购置或提供通讯工具、交通工具和高档办公用品等。</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第四条</w:t>
      </w:r>
      <w:r>
        <w:rPr>
          <w:rFonts w:ascii="宋体" w:eastAsia="宋体" w:hAnsi="宋体" w:cs="宋体"/>
          <w:sz w:val="21"/>
          <w:szCs w:val="21"/>
        </w:rPr>
        <w:t xml:space="preserve">  </w:t>
      </w:r>
      <w:r>
        <w:rPr>
          <w:rFonts w:ascii="宋体" w:eastAsia="宋体" w:hAnsi="宋体" w:cs="宋体" w:hint="eastAsia"/>
          <w:sz w:val="21"/>
          <w:szCs w:val="21"/>
        </w:rPr>
        <w:t>违约责任</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（一）甲方及其工作人员违反本合同第一、二条，按管理权限，依据有关规定给予党纪、政纪或组织</w:t>
      </w:r>
      <w:r>
        <w:rPr>
          <w:rFonts w:ascii="宋体" w:eastAsia="宋体" w:hAnsi="宋体" w:cs="宋体" w:hint="eastAsia"/>
          <w:sz w:val="21"/>
          <w:szCs w:val="21"/>
        </w:rPr>
        <w:lastRenderedPageBreak/>
        <w:t>处理；涉嫌犯罪的，移交司法机关追究刑事责任；给乙方单位造成经济损失的，应予以赔偿。</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第五条</w:t>
      </w:r>
      <w:r>
        <w:rPr>
          <w:rFonts w:ascii="宋体" w:eastAsia="宋体" w:hAnsi="宋体" w:cs="宋体"/>
          <w:sz w:val="21"/>
          <w:szCs w:val="21"/>
        </w:rPr>
        <w:t xml:space="preserve">  </w:t>
      </w:r>
      <w:r>
        <w:rPr>
          <w:rFonts w:ascii="宋体" w:eastAsia="宋体" w:hAnsi="宋体" w:cs="宋体" w:hint="eastAsia"/>
          <w:sz w:val="21"/>
          <w:szCs w:val="21"/>
        </w:rPr>
        <w:t>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第六条</w:t>
      </w:r>
      <w:r>
        <w:rPr>
          <w:rFonts w:ascii="宋体" w:eastAsia="宋体" w:hAnsi="宋体" w:cs="宋体"/>
          <w:sz w:val="21"/>
          <w:szCs w:val="21"/>
        </w:rPr>
        <w:t xml:space="preserve">  </w:t>
      </w:r>
      <w:r>
        <w:rPr>
          <w:rFonts w:ascii="宋体" w:eastAsia="宋体" w:hAnsi="宋体" w:cs="宋体" w:hint="eastAsia"/>
          <w:sz w:val="21"/>
          <w:szCs w:val="21"/>
        </w:rPr>
        <w:t>本合同有效期为甲方、乙方双方签署的保洁养护工程施工合同签订期限。</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第七条</w:t>
      </w:r>
      <w:r>
        <w:rPr>
          <w:rFonts w:ascii="宋体" w:eastAsia="宋体" w:hAnsi="宋体" w:cs="宋体"/>
          <w:sz w:val="21"/>
          <w:szCs w:val="21"/>
        </w:rPr>
        <w:t xml:space="preserve">  </w:t>
      </w:r>
      <w:r>
        <w:rPr>
          <w:rFonts w:ascii="宋体" w:eastAsia="宋体" w:hAnsi="宋体" w:cs="宋体" w:hint="eastAsia"/>
          <w:sz w:val="21"/>
          <w:szCs w:val="21"/>
        </w:rPr>
        <w:t>本合同作为项目合同的附件，与工程施工合同具有同等的法律效力，经合同双方签署立即生效。</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第八条</w:t>
      </w:r>
      <w:r>
        <w:rPr>
          <w:rFonts w:ascii="宋体" w:eastAsia="宋体" w:hAnsi="宋体" w:cs="宋体"/>
          <w:sz w:val="21"/>
          <w:szCs w:val="21"/>
        </w:rPr>
        <w:t xml:space="preserve">  </w:t>
      </w:r>
      <w:r>
        <w:rPr>
          <w:rFonts w:ascii="宋体" w:eastAsia="宋体" w:hAnsi="宋体" w:cs="宋体" w:hint="eastAsia"/>
          <w:sz w:val="21"/>
          <w:szCs w:val="21"/>
        </w:rPr>
        <w:t>本合同共六份，双方各执三份。</w:t>
      </w: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p>
    <w:p w:rsidR="007D1465" w:rsidRDefault="007D1465" w:rsidP="005E13AE">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甲方：</w:t>
      </w:r>
      <w:r>
        <w:rPr>
          <w:rFonts w:ascii="宋体" w:eastAsia="宋体" w:hAnsi="宋体" w:cs="宋体"/>
          <w:sz w:val="21"/>
          <w:szCs w:val="21"/>
          <w:u w:val="single"/>
        </w:rPr>
        <w:t xml:space="preserve">  </w:t>
      </w:r>
      <w:r>
        <w:rPr>
          <w:rFonts w:ascii="宋体" w:eastAsia="宋体" w:hAnsi="宋体" w:cs="宋体" w:hint="eastAsia"/>
          <w:sz w:val="21"/>
          <w:szCs w:val="21"/>
          <w:u w:val="single"/>
        </w:rPr>
        <w:t>（盖</w:t>
      </w:r>
      <w:r>
        <w:rPr>
          <w:rFonts w:ascii="宋体" w:eastAsia="宋体" w:hAnsi="宋体" w:cs="宋体"/>
          <w:sz w:val="21"/>
          <w:szCs w:val="21"/>
          <w:u w:val="single"/>
        </w:rPr>
        <w:t xml:space="preserve">  </w:t>
      </w:r>
      <w:r>
        <w:rPr>
          <w:rFonts w:ascii="宋体" w:eastAsia="宋体" w:hAnsi="宋体" w:cs="宋体" w:hint="eastAsia"/>
          <w:sz w:val="21"/>
          <w:szCs w:val="21"/>
          <w:u w:val="single"/>
        </w:rPr>
        <w:t>章）</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乙方：</w:t>
      </w:r>
      <w:r>
        <w:rPr>
          <w:rFonts w:ascii="宋体" w:eastAsia="宋体" w:hAnsi="宋体" w:cs="宋体"/>
          <w:sz w:val="21"/>
          <w:szCs w:val="21"/>
          <w:u w:val="single"/>
        </w:rPr>
        <w:t xml:space="preserve">  </w:t>
      </w:r>
      <w:r>
        <w:rPr>
          <w:rFonts w:ascii="宋体" w:eastAsia="宋体" w:hAnsi="宋体" w:cs="宋体" w:hint="eastAsia"/>
          <w:sz w:val="21"/>
          <w:szCs w:val="21"/>
          <w:u w:val="single"/>
        </w:rPr>
        <w:t>（盖</w:t>
      </w:r>
      <w:r>
        <w:rPr>
          <w:rFonts w:ascii="宋体" w:eastAsia="宋体" w:hAnsi="宋体" w:cs="宋体"/>
          <w:sz w:val="21"/>
          <w:szCs w:val="21"/>
          <w:u w:val="single"/>
        </w:rPr>
        <w:t xml:space="preserve">  </w:t>
      </w:r>
      <w:r>
        <w:rPr>
          <w:rFonts w:ascii="宋体" w:eastAsia="宋体" w:hAnsi="宋体" w:cs="宋体" w:hint="eastAsia"/>
          <w:sz w:val="21"/>
          <w:szCs w:val="21"/>
          <w:u w:val="single"/>
        </w:rPr>
        <w:t>章）</w:t>
      </w:r>
      <w:r>
        <w:rPr>
          <w:rFonts w:ascii="宋体" w:eastAsia="宋体" w:hAnsi="宋体" w:cs="宋体"/>
          <w:sz w:val="21"/>
          <w:szCs w:val="21"/>
          <w:u w:val="single"/>
        </w:rPr>
        <w:t xml:space="preserve">  </w:t>
      </w:r>
    </w:p>
    <w:p w:rsidR="007D1465" w:rsidRDefault="007D1465" w:rsidP="005E13AE">
      <w:pPr>
        <w:adjustRightInd w:val="0"/>
        <w:snapToGrid w:val="0"/>
        <w:spacing w:beforeLines="15" w:afterLines="15"/>
        <w:ind w:firstLineChars="200" w:firstLine="420"/>
        <w:rPr>
          <w:rFonts w:ascii="宋体" w:eastAsia="宋体" w:hAnsi="宋体" w:cs="宋体"/>
          <w:sz w:val="21"/>
          <w:szCs w:val="21"/>
        </w:rPr>
      </w:pPr>
      <w:r>
        <w:rPr>
          <w:rFonts w:ascii="宋体" w:eastAsia="宋体" w:hAnsi="宋体" w:cs="宋体" w:hint="eastAsia"/>
          <w:sz w:val="21"/>
          <w:szCs w:val="21"/>
        </w:rPr>
        <w:t>法定代表人</w:t>
      </w:r>
      <w:r>
        <w:rPr>
          <w:rFonts w:ascii="宋体" w:eastAsia="宋体" w:hAnsi="宋体" w:cs="宋体"/>
          <w:sz w:val="21"/>
          <w:szCs w:val="21"/>
        </w:rPr>
        <w:t xml:space="preserve">                             </w:t>
      </w:r>
      <w:r>
        <w:rPr>
          <w:rFonts w:ascii="宋体" w:eastAsia="宋体" w:hAnsi="宋体" w:cs="宋体" w:hint="eastAsia"/>
          <w:sz w:val="21"/>
          <w:szCs w:val="21"/>
        </w:rPr>
        <w:t>法定代表人</w:t>
      </w:r>
    </w:p>
    <w:p w:rsidR="007D1465" w:rsidRDefault="007D1465" w:rsidP="005E13AE">
      <w:pPr>
        <w:adjustRightInd w:val="0"/>
        <w:snapToGrid w:val="0"/>
        <w:spacing w:beforeLines="15" w:afterLines="15"/>
        <w:ind w:firstLineChars="200" w:firstLine="420"/>
        <w:rPr>
          <w:rFonts w:ascii="宋体" w:eastAsia="宋体" w:hAnsi="宋体" w:cs="宋体"/>
          <w:sz w:val="21"/>
          <w:szCs w:val="21"/>
        </w:rPr>
      </w:pPr>
      <w:r>
        <w:rPr>
          <w:rFonts w:ascii="宋体" w:eastAsia="宋体" w:hAnsi="宋体" w:cs="宋体" w:hint="eastAsia"/>
          <w:sz w:val="21"/>
          <w:szCs w:val="21"/>
        </w:rPr>
        <w:t>或其授权的代理人：</w:t>
      </w:r>
      <w:r>
        <w:rPr>
          <w:rFonts w:ascii="宋体" w:eastAsia="宋体" w:hAnsi="宋体" w:cs="宋体"/>
          <w:sz w:val="21"/>
          <w:szCs w:val="21"/>
        </w:rPr>
        <w:t xml:space="preserve">                     </w:t>
      </w:r>
      <w:r>
        <w:rPr>
          <w:rFonts w:ascii="宋体" w:eastAsia="宋体" w:hAnsi="宋体" w:cs="宋体" w:hint="eastAsia"/>
          <w:sz w:val="21"/>
          <w:szCs w:val="21"/>
        </w:rPr>
        <w:t>或其授权的代理人：</w:t>
      </w:r>
    </w:p>
    <w:p w:rsidR="007D1465" w:rsidRDefault="007D1465" w:rsidP="005E13AE">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p>
    <w:p w:rsidR="007D1465" w:rsidRDefault="007D1465" w:rsidP="005E13AE">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p>
    <w:p w:rsidR="007D1465" w:rsidRDefault="007D1465" w:rsidP="00441D46">
      <w:pPr>
        <w:spacing w:line="360" w:lineRule="auto"/>
        <w:jc w:val="center"/>
        <w:rPr>
          <w:rFonts w:ascii="宋体" w:eastAsia="宋体" w:hAnsi="宋体" w:cs="宋体"/>
          <w:b/>
          <w:sz w:val="21"/>
          <w:szCs w:val="21"/>
        </w:rPr>
      </w:pPr>
      <w:r>
        <w:rPr>
          <w:rFonts w:ascii="宋体" w:eastAsia="宋体" w:hAnsi="宋体" w:cs="宋体"/>
          <w:b/>
          <w:sz w:val="21"/>
          <w:szCs w:val="21"/>
        </w:rPr>
        <w:br w:type="page"/>
      </w:r>
      <w:bookmarkStart w:id="7" w:name="_Toc449434961"/>
      <w:bookmarkStart w:id="8" w:name="_Toc479132088"/>
      <w:bookmarkStart w:id="9" w:name="_Toc449346697"/>
      <w:bookmarkStart w:id="10" w:name="_Toc449434544"/>
      <w:bookmarkStart w:id="11" w:name="_Toc478480069"/>
    </w:p>
    <w:p w:rsidR="007D1465" w:rsidRDefault="007D1465" w:rsidP="00441D46">
      <w:pPr>
        <w:spacing w:line="360" w:lineRule="auto"/>
        <w:jc w:val="center"/>
        <w:rPr>
          <w:rFonts w:ascii="宋体" w:eastAsia="宋体"/>
          <w:b/>
          <w:sz w:val="36"/>
          <w:szCs w:val="36"/>
        </w:rPr>
      </w:pPr>
      <w:r>
        <w:rPr>
          <w:rFonts w:ascii="宋体" w:eastAsia="宋体" w:hAnsi="宋体" w:cs="宋体" w:hint="eastAsia"/>
          <w:b/>
          <w:sz w:val="36"/>
          <w:szCs w:val="36"/>
        </w:rPr>
        <w:lastRenderedPageBreak/>
        <w:t>第六部分　响应文件格式</w:t>
      </w:r>
    </w:p>
    <w:p w:rsidR="007D1465" w:rsidRDefault="007D1465">
      <w:pPr>
        <w:spacing w:line="360" w:lineRule="auto"/>
        <w:jc w:val="center"/>
        <w:rPr>
          <w:rFonts w:ascii="宋体" w:eastAsia="宋体" w:hAnsi="宋体" w:cs="宋体"/>
          <w:b/>
          <w:bCs/>
          <w:sz w:val="21"/>
          <w:szCs w:val="21"/>
        </w:rPr>
      </w:pPr>
      <w:r>
        <w:rPr>
          <w:rFonts w:ascii="宋体" w:eastAsia="宋体" w:hAnsi="宋体" w:cs="宋体" w:hint="eastAsia"/>
          <w:b/>
          <w:bCs/>
          <w:sz w:val="28"/>
          <w:szCs w:val="28"/>
        </w:rPr>
        <w:t>供应商编制响应文件须知</w:t>
      </w:r>
    </w:p>
    <w:p w:rsidR="007D1465" w:rsidRDefault="007D1465" w:rsidP="007F75D0">
      <w:pPr>
        <w:spacing w:line="360" w:lineRule="auto"/>
        <w:ind w:firstLineChars="196" w:firstLine="470"/>
        <w:rPr>
          <w:rFonts w:ascii="方正仿宋简体" w:eastAsia="方正仿宋简体" w:hAnsi="创艺简仿宋"/>
          <w:sz w:val="24"/>
        </w:rPr>
      </w:pPr>
    </w:p>
    <w:p w:rsidR="007D1465" w:rsidRDefault="007D1465" w:rsidP="007F75D0">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为了准确参加采购活动，请各供应商仔细阅读磋商文件的各项规定，按照如下要求认真编制响应文件：</w:t>
      </w:r>
    </w:p>
    <w:p w:rsidR="007D1465" w:rsidRDefault="007D1465" w:rsidP="007F75D0">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一、编制响应文件必须做到如下事项：</w:t>
      </w:r>
    </w:p>
    <w:p w:rsidR="007D1465" w:rsidRDefault="007D1465" w:rsidP="007F75D0">
      <w:pPr>
        <w:spacing w:line="360" w:lineRule="auto"/>
        <w:ind w:firstLineChars="196" w:firstLine="412"/>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．响应文件按照第二部分</w:t>
      </w:r>
      <w:r>
        <w:rPr>
          <w:rFonts w:ascii="宋体" w:eastAsia="宋体" w:hAnsi="宋体" w:cs="宋体"/>
          <w:sz w:val="21"/>
          <w:szCs w:val="21"/>
        </w:rPr>
        <w:t xml:space="preserve"> </w:t>
      </w:r>
      <w:r>
        <w:rPr>
          <w:rFonts w:ascii="宋体" w:eastAsia="宋体" w:hAnsi="宋体" w:cs="宋体" w:hint="eastAsia"/>
          <w:sz w:val="21"/>
          <w:szCs w:val="21"/>
        </w:rPr>
        <w:t>供应商须知前附表</w:t>
      </w:r>
      <w:r>
        <w:rPr>
          <w:rFonts w:ascii="宋体" w:eastAsia="宋体" w:hAnsi="宋体" w:cs="宋体" w:hint="eastAsia"/>
          <w:bCs/>
          <w:sz w:val="21"/>
          <w:szCs w:val="21"/>
        </w:rPr>
        <w:t>“响应文件份数”</w:t>
      </w:r>
      <w:r>
        <w:rPr>
          <w:rFonts w:ascii="宋体" w:eastAsia="宋体" w:hAnsi="宋体" w:cs="宋体" w:hint="eastAsia"/>
          <w:sz w:val="21"/>
          <w:szCs w:val="21"/>
        </w:rPr>
        <w:t>要求进行装订，并密封提交。</w:t>
      </w:r>
    </w:p>
    <w:p w:rsidR="007D1465" w:rsidRDefault="007D1465" w:rsidP="007F75D0">
      <w:pPr>
        <w:spacing w:line="360" w:lineRule="auto"/>
        <w:ind w:firstLineChars="196" w:firstLine="412"/>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w:t>
      </w:r>
      <w:r>
        <w:rPr>
          <w:rFonts w:ascii="宋体" w:eastAsia="宋体" w:hAnsi="宋体" w:cs="宋体" w:hint="eastAsia"/>
          <w:bCs/>
          <w:sz w:val="21"/>
          <w:szCs w:val="21"/>
        </w:rPr>
        <w:t>实事求是地填写“第六部分</w:t>
      </w:r>
      <w:r>
        <w:rPr>
          <w:rFonts w:ascii="宋体" w:eastAsia="宋体" w:hAnsi="宋体" w:cs="宋体"/>
          <w:bCs/>
          <w:sz w:val="21"/>
          <w:szCs w:val="21"/>
        </w:rPr>
        <w:t xml:space="preserve"> </w:t>
      </w:r>
      <w:r>
        <w:rPr>
          <w:rFonts w:ascii="宋体" w:eastAsia="宋体" w:hAnsi="宋体" w:cs="宋体" w:hint="eastAsia"/>
          <w:bCs/>
          <w:sz w:val="21"/>
          <w:szCs w:val="21"/>
        </w:rPr>
        <w:t>响应文件格式”的内容。给定格式的，必须按照统一的格式逐项填报，不可有空项，无相应内容可填的项应填写“无”等明确的答复文字；没有给定格式的供应商可自行设计。</w:t>
      </w:r>
    </w:p>
    <w:p w:rsidR="007D1465" w:rsidRDefault="007D1465" w:rsidP="007F75D0">
      <w:pPr>
        <w:tabs>
          <w:tab w:val="left" w:pos="7500"/>
        </w:tabs>
        <w:spacing w:line="360" w:lineRule="auto"/>
        <w:ind w:firstLineChars="200" w:firstLine="420"/>
        <w:rPr>
          <w:rFonts w:ascii="宋体" w:eastAsia="宋体" w:hAnsi="宋体" w:cs="宋体"/>
          <w:sz w:val="21"/>
          <w:szCs w:val="21"/>
        </w:rPr>
      </w:pPr>
      <w:r>
        <w:rPr>
          <w:rFonts w:ascii="宋体" w:eastAsia="宋体" w:hAnsi="宋体" w:cs="宋体"/>
          <w:sz w:val="21"/>
          <w:szCs w:val="21"/>
        </w:rPr>
        <w:t>3</w:t>
      </w:r>
      <w:r>
        <w:rPr>
          <w:rFonts w:ascii="宋体" w:eastAsia="宋体" w:hAnsi="宋体" w:cs="宋体" w:hint="eastAsia"/>
          <w:sz w:val="21"/>
          <w:szCs w:val="21"/>
        </w:rPr>
        <w:t>．</w:t>
      </w:r>
      <w:r>
        <w:rPr>
          <w:rFonts w:ascii="宋体" w:eastAsia="宋体" w:hAnsi="宋体" w:cs="宋体" w:hint="eastAsia"/>
          <w:bCs/>
          <w:sz w:val="21"/>
          <w:szCs w:val="21"/>
        </w:rPr>
        <w:t>“第六部分</w:t>
      </w:r>
      <w:r>
        <w:rPr>
          <w:rFonts w:ascii="宋体" w:eastAsia="宋体" w:hAnsi="宋体" w:cs="宋体"/>
          <w:bCs/>
          <w:sz w:val="21"/>
          <w:szCs w:val="21"/>
        </w:rPr>
        <w:t xml:space="preserve"> </w:t>
      </w:r>
      <w:r>
        <w:rPr>
          <w:rFonts w:ascii="宋体" w:eastAsia="宋体" w:hAnsi="宋体" w:cs="宋体" w:hint="eastAsia"/>
          <w:bCs/>
          <w:sz w:val="21"/>
          <w:szCs w:val="21"/>
        </w:rPr>
        <w:t>响应文件格式”的</w:t>
      </w:r>
      <w:r>
        <w:rPr>
          <w:rFonts w:ascii="宋体" w:eastAsia="宋体" w:hAnsi="宋体" w:cs="宋体" w:hint="eastAsia"/>
          <w:sz w:val="21"/>
          <w:szCs w:val="21"/>
        </w:rPr>
        <w:t>内容不得随意删减，如因删减导致响应文件不完整，磋商小组无法评审而造成的一切后果由供应商承担。附件中注明“无相关内容，可删除”的除外。</w:t>
      </w:r>
    </w:p>
    <w:p w:rsidR="007D1465" w:rsidRDefault="007D1465" w:rsidP="007F75D0">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二、编制响应文件建议做到如下事项：</w:t>
      </w:r>
    </w:p>
    <w:p w:rsidR="007D1465" w:rsidRDefault="007D1465" w:rsidP="007F75D0">
      <w:pPr>
        <w:spacing w:line="360" w:lineRule="auto"/>
        <w:ind w:firstLineChars="196" w:firstLine="412"/>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．响应文件规格幅面为</w:t>
      </w:r>
      <w:r>
        <w:rPr>
          <w:rFonts w:ascii="宋体" w:eastAsia="宋体" w:hAnsi="宋体" w:cs="宋体"/>
          <w:sz w:val="21"/>
          <w:szCs w:val="21"/>
        </w:rPr>
        <w:t>A4</w:t>
      </w:r>
      <w:r>
        <w:rPr>
          <w:rFonts w:ascii="宋体" w:eastAsia="宋体" w:hAnsi="宋体" w:cs="宋体" w:hint="eastAsia"/>
          <w:sz w:val="21"/>
          <w:szCs w:val="21"/>
        </w:rPr>
        <w:t>打印。</w:t>
      </w:r>
    </w:p>
    <w:p w:rsidR="007D1465" w:rsidRDefault="007D1465" w:rsidP="007F75D0">
      <w:pPr>
        <w:spacing w:line="360" w:lineRule="auto"/>
        <w:ind w:firstLineChars="196" w:firstLine="412"/>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．响应文件字体为“宋体”；正文字号：小四号；标题字号：三号加粗；表格中的字号：五号。</w:t>
      </w:r>
    </w:p>
    <w:p w:rsidR="007D1465" w:rsidRDefault="007D1465" w:rsidP="007F75D0">
      <w:pPr>
        <w:tabs>
          <w:tab w:val="left" w:pos="7500"/>
        </w:tabs>
        <w:spacing w:line="360" w:lineRule="auto"/>
        <w:ind w:firstLineChars="200" w:firstLine="420"/>
        <w:rPr>
          <w:rFonts w:ascii="宋体" w:eastAsia="宋体" w:hAnsi="宋体" w:cs="宋体"/>
          <w:sz w:val="21"/>
          <w:szCs w:val="21"/>
        </w:rPr>
      </w:pPr>
      <w:r>
        <w:rPr>
          <w:rFonts w:ascii="宋体" w:eastAsia="宋体" w:hAnsi="宋体" w:cs="宋体"/>
          <w:sz w:val="21"/>
          <w:szCs w:val="21"/>
        </w:rPr>
        <w:t>3</w:t>
      </w:r>
      <w:r>
        <w:rPr>
          <w:rFonts w:ascii="宋体" w:eastAsia="宋体" w:hAnsi="宋体" w:cs="宋体" w:hint="eastAsia"/>
          <w:sz w:val="21"/>
          <w:szCs w:val="21"/>
        </w:rPr>
        <w:t>．参照后附目录顺序对响应文件各项内容进行排版、编制页码，如出现编排混乱导致响应文件被误读或查找不到相应内容，一切后果由供应商承担。</w:t>
      </w:r>
    </w:p>
    <w:p w:rsidR="007D1465" w:rsidRDefault="007D1465">
      <w:pPr>
        <w:spacing w:line="360" w:lineRule="auto"/>
        <w:jc w:val="center"/>
        <w:rPr>
          <w:rFonts w:ascii="宋体" w:eastAsia="宋体"/>
          <w:b/>
          <w:sz w:val="24"/>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outlineLvl w:val="0"/>
        <w:rPr>
          <w:rFonts w:ascii="黑体" w:eastAsia="黑体" w:hAnsi="黑体"/>
          <w:b/>
          <w:sz w:val="32"/>
          <w:szCs w:val="32"/>
        </w:rPr>
      </w:pPr>
    </w:p>
    <w:p w:rsidR="007D1465" w:rsidRDefault="007D1465">
      <w:pPr>
        <w:spacing w:line="420" w:lineRule="exact"/>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b/>
          <w:sz w:val="21"/>
          <w:szCs w:val="21"/>
        </w:rPr>
        <w:t>1</w:t>
      </w:r>
    </w:p>
    <w:p w:rsidR="007D1465" w:rsidRDefault="007D1465">
      <w:pPr>
        <w:spacing w:line="420" w:lineRule="exact"/>
        <w:jc w:val="center"/>
        <w:rPr>
          <w:rFonts w:ascii="宋体" w:eastAsia="宋体"/>
          <w:b/>
          <w:sz w:val="32"/>
          <w:szCs w:val="32"/>
        </w:rPr>
      </w:pPr>
      <w:r>
        <w:rPr>
          <w:rFonts w:ascii="宋体" w:eastAsia="宋体" w:hAnsi="宋体" w:cs="宋体" w:hint="eastAsia"/>
          <w:b/>
          <w:sz w:val="32"/>
          <w:szCs w:val="32"/>
        </w:rPr>
        <w:lastRenderedPageBreak/>
        <w:t>供应商保证函</w:t>
      </w:r>
    </w:p>
    <w:p w:rsidR="007D1465" w:rsidRDefault="007D1465">
      <w:pPr>
        <w:spacing w:line="420" w:lineRule="exact"/>
        <w:rPr>
          <w:rFonts w:ascii="宋体" w:eastAsia="宋体"/>
          <w:b/>
          <w:sz w:val="24"/>
        </w:rPr>
      </w:pPr>
    </w:p>
    <w:p w:rsidR="007D1465" w:rsidRDefault="007D1465">
      <w:pPr>
        <w:spacing w:line="360" w:lineRule="auto"/>
        <w:rPr>
          <w:rFonts w:ascii="宋体" w:eastAsia="宋体" w:hAnsi="宋体" w:cs="宋体"/>
          <w:b/>
          <w:sz w:val="21"/>
          <w:szCs w:val="21"/>
        </w:rPr>
      </w:pPr>
      <w:r>
        <w:rPr>
          <w:rFonts w:ascii="宋体" w:eastAsia="宋体" w:hAnsi="宋体" w:cs="宋体" w:hint="eastAsia"/>
          <w:b/>
          <w:sz w:val="21"/>
          <w:szCs w:val="21"/>
        </w:rPr>
        <w:t>：</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我方对本次磋商文件已详细审阅，内容全部清楚。我方自愿参加此次</w:t>
      </w:r>
      <w:r w:rsidRPr="00E825B9">
        <w:rPr>
          <w:rFonts w:ascii="宋体" w:eastAsia="宋体" w:hAnsi="宋体" w:cs="宋体" w:hint="eastAsia"/>
          <w:sz w:val="21"/>
          <w:szCs w:val="21"/>
          <w:u w:val="single"/>
        </w:rPr>
        <w:t>南通港口集团有限公司</w:t>
      </w:r>
      <w:r>
        <w:rPr>
          <w:rFonts w:ascii="宋体" w:eastAsia="宋体" w:hAnsi="宋体" w:cs="宋体" w:hint="eastAsia"/>
          <w:sz w:val="21"/>
          <w:szCs w:val="21"/>
          <w:u w:val="single"/>
        </w:rPr>
        <w:t>通州港务分公司上半年挡外港务设施维修</w:t>
      </w:r>
      <w:r w:rsidRPr="00E825B9">
        <w:rPr>
          <w:rFonts w:ascii="宋体" w:eastAsia="宋体" w:hAnsi="宋体" w:cs="宋体" w:hint="eastAsia"/>
          <w:sz w:val="21"/>
          <w:szCs w:val="21"/>
          <w:u w:val="single"/>
        </w:rPr>
        <w:t>工程</w:t>
      </w:r>
      <w:r>
        <w:rPr>
          <w:rFonts w:ascii="宋体" w:eastAsia="宋体" w:hAnsi="宋体" w:cs="宋体" w:hint="eastAsia"/>
          <w:sz w:val="21"/>
          <w:szCs w:val="21"/>
        </w:rPr>
        <w:t>采购项目磋商，谨郑重声明以下诸点并对之负法律责任：</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．我方同意磋商文件的各项规定及你方对磋商文件的解释。</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．如果我方存在违反相关法律法规及磋商文件规定的行为，自愿接受没收磋商保证金、禁止参加采购活动等相关处罚。</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3</w:t>
      </w:r>
      <w:r>
        <w:rPr>
          <w:rFonts w:ascii="宋体" w:eastAsia="宋体" w:hAnsi="宋体" w:cs="宋体" w:hint="eastAsia"/>
          <w:sz w:val="21"/>
          <w:szCs w:val="21"/>
        </w:rPr>
        <w:t>．我方按照“第二部分</w:t>
      </w:r>
      <w:r>
        <w:rPr>
          <w:rFonts w:ascii="宋体" w:eastAsia="宋体" w:hAnsi="宋体" w:cs="宋体"/>
          <w:sz w:val="21"/>
          <w:szCs w:val="21"/>
        </w:rPr>
        <w:t xml:space="preserve"> </w:t>
      </w:r>
      <w:r>
        <w:rPr>
          <w:rFonts w:ascii="宋体" w:eastAsia="宋体" w:hAnsi="宋体" w:cs="宋体" w:hint="eastAsia"/>
          <w:sz w:val="21"/>
          <w:szCs w:val="21"/>
        </w:rPr>
        <w:t>供应商须知前附表</w:t>
      </w:r>
      <w:r>
        <w:rPr>
          <w:rFonts w:ascii="宋体" w:eastAsia="宋体" w:hAnsi="宋体" w:cs="宋体"/>
          <w:sz w:val="21"/>
          <w:szCs w:val="21"/>
        </w:rPr>
        <w:t xml:space="preserve"> </w:t>
      </w:r>
      <w:r>
        <w:rPr>
          <w:rFonts w:ascii="宋体" w:eastAsia="宋体" w:hAnsi="宋体" w:cs="宋体" w:hint="eastAsia"/>
          <w:sz w:val="21"/>
          <w:szCs w:val="21"/>
        </w:rPr>
        <w:t>响应文件份数”的要求如数提交响应文件。</w:t>
      </w:r>
      <w:r>
        <w:rPr>
          <w:rFonts w:ascii="宋体" w:eastAsia="宋体" w:hAnsi="宋体" w:cs="宋体"/>
          <w:sz w:val="21"/>
          <w:szCs w:val="21"/>
        </w:rPr>
        <w:t xml:space="preserve"> </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4</w:t>
      </w:r>
      <w:r>
        <w:rPr>
          <w:rFonts w:ascii="宋体" w:eastAsia="宋体" w:hAnsi="宋体" w:cs="宋体" w:hint="eastAsia"/>
          <w:sz w:val="21"/>
          <w:szCs w:val="21"/>
        </w:rPr>
        <w:t>．我方提供的响应文件及资料、证照真实合法有效；</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5</w:t>
      </w:r>
      <w:r>
        <w:rPr>
          <w:rFonts w:ascii="宋体" w:eastAsia="宋体" w:hAnsi="宋体" w:cs="宋体" w:hint="eastAsia"/>
          <w:sz w:val="21"/>
          <w:szCs w:val="21"/>
        </w:rPr>
        <w:t>．我方愿向你方提供与本次采购有关的一切真实数据或资料；</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6</w:t>
      </w:r>
      <w:r>
        <w:rPr>
          <w:rFonts w:ascii="宋体" w:eastAsia="宋体" w:hAnsi="宋体" w:cs="宋体" w:hint="eastAsia"/>
          <w:sz w:val="21"/>
          <w:szCs w:val="21"/>
        </w:rPr>
        <w:t>．我方同意承担由响应文件内容填报不清或填报错误，所造成的无效标、废标、落标等后果；</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7</w:t>
      </w:r>
      <w:r>
        <w:rPr>
          <w:rFonts w:ascii="宋体" w:eastAsia="宋体" w:hAnsi="宋体" w:cs="宋体" w:hint="eastAsia"/>
          <w:sz w:val="21"/>
          <w:szCs w:val="21"/>
        </w:rPr>
        <w:t>．我方赞同你方组织的磋商小组所做出的评审和选择，完全理解同意本项目不一定接受最低报价，同意磋商小组</w:t>
      </w:r>
      <w:r>
        <w:rPr>
          <w:rFonts w:ascii="宋体" w:eastAsia="宋体" w:hAnsi="宋体" w:cs="宋体" w:hint="eastAsia"/>
          <w:sz w:val="21"/>
          <w:szCs w:val="21"/>
          <w:shd w:val="clear" w:color="auto" w:fill="FFFFFF"/>
        </w:rPr>
        <w:t>无义务向供应商进行任何有关评审解释的规定</w:t>
      </w:r>
      <w:r>
        <w:rPr>
          <w:rFonts w:ascii="宋体" w:eastAsia="宋体" w:hAnsi="宋体" w:cs="宋体" w:hint="eastAsia"/>
          <w:sz w:val="21"/>
          <w:szCs w:val="21"/>
        </w:rPr>
        <w:t>；</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8</w:t>
      </w:r>
      <w:r>
        <w:rPr>
          <w:rFonts w:ascii="宋体" w:eastAsia="宋体" w:hAnsi="宋体" w:cs="宋体" w:hint="eastAsia"/>
          <w:sz w:val="21"/>
          <w:szCs w:val="21"/>
        </w:rPr>
        <w:t>．我方保证诚实履行合同，做到所供货物货真价实，绝不以次充好、以假充真，保质保量按期交货（完工）；</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sz w:val="21"/>
          <w:szCs w:val="21"/>
        </w:rPr>
        <w:t>9</w:t>
      </w:r>
      <w:r>
        <w:rPr>
          <w:rFonts w:ascii="宋体" w:eastAsia="宋体" w:hAnsi="宋体" w:cs="宋体" w:hint="eastAsia"/>
          <w:sz w:val="21"/>
          <w:szCs w:val="21"/>
        </w:rPr>
        <w:t>．我方保证按照服务承诺提供及时有效的售后服务。</w:t>
      </w:r>
    </w:p>
    <w:p w:rsidR="007D1465" w:rsidRDefault="007D1465" w:rsidP="007F75D0">
      <w:pPr>
        <w:spacing w:line="360" w:lineRule="auto"/>
        <w:ind w:firstLineChars="1911" w:firstLine="4029"/>
        <w:rPr>
          <w:rFonts w:ascii="宋体" w:eastAsia="宋体" w:hAnsi="宋体" w:cs="宋体"/>
          <w:b/>
          <w:sz w:val="21"/>
          <w:szCs w:val="21"/>
        </w:rPr>
      </w:pPr>
    </w:p>
    <w:p w:rsidR="007D1465" w:rsidRDefault="007D1465" w:rsidP="007F75D0">
      <w:pPr>
        <w:spacing w:line="360" w:lineRule="auto"/>
        <w:ind w:firstLineChars="1911" w:firstLine="4029"/>
        <w:rPr>
          <w:rFonts w:ascii="宋体" w:eastAsia="宋体" w:hAnsi="宋体" w:cs="宋体"/>
          <w:b/>
          <w:sz w:val="21"/>
          <w:szCs w:val="21"/>
          <w:u w:val="single"/>
        </w:rPr>
      </w:pPr>
      <w:r>
        <w:rPr>
          <w:rFonts w:ascii="宋体" w:eastAsia="宋体" w:hAnsi="宋体" w:cs="宋体" w:hint="eastAsia"/>
          <w:b/>
          <w:sz w:val="21"/>
          <w:szCs w:val="21"/>
        </w:rPr>
        <w:t>供应商全称（公章）：</w:t>
      </w:r>
    </w:p>
    <w:p w:rsidR="007D1465" w:rsidRDefault="007D1465" w:rsidP="007F75D0">
      <w:pPr>
        <w:spacing w:line="360" w:lineRule="auto"/>
        <w:ind w:firstLineChars="1915" w:firstLine="4037"/>
        <w:rPr>
          <w:rFonts w:ascii="宋体" w:eastAsia="宋体" w:hAnsi="宋体" w:cs="宋体"/>
          <w:b/>
          <w:sz w:val="21"/>
          <w:szCs w:val="21"/>
          <w:u w:val="single"/>
        </w:rPr>
      </w:pPr>
      <w:r>
        <w:rPr>
          <w:rFonts w:ascii="宋体" w:eastAsia="宋体" w:hAnsi="宋体" w:cs="宋体" w:hint="eastAsia"/>
          <w:b/>
          <w:sz w:val="21"/>
          <w:szCs w:val="21"/>
        </w:rPr>
        <w:t>法定代表人或全权代理人：</w:t>
      </w:r>
      <w:r>
        <w:rPr>
          <w:rFonts w:ascii="宋体" w:eastAsia="宋体" w:hAnsi="宋体" w:cs="宋体"/>
          <w:b/>
          <w:sz w:val="21"/>
          <w:szCs w:val="21"/>
          <w:u w:val="single"/>
        </w:rPr>
        <w:t xml:space="preserve"> </w:t>
      </w:r>
      <w:r>
        <w:rPr>
          <w:rFonts w:ascii="宋体" w:eastAsia="宋体" w:hAnsi="宋体" w:cs="宋体" w:hint="eastAsia"/>
          <w:b/>
          <w:sz w:val="21"/>
          <w:szCs w:val="21"/>
          <w:u w:val="single"/>
        </w:rPr>
        <w:t>（手写签字）</w:t>
      </w:r>
      <w:r>
        <w:rPr>
          <w:rFonts w:ascii="宋体" w:eastAsia="宋体" w:hAnsi="宋体" w:cs="宋体"/>
          <w:b/>
          <w:sz w:val="21"/>
          <w:szCs w:val="21"/>
          <w:u w:val="single"/>
        </w:rPr>
        <w:t xml:space="preserve"> </w:t>
      </w:r>
    </w:p>
    <w:p w:rsidR="007D1465" w:rsidRDefault="007D1465" w:rsidP="007F75D0">
      <w:pPr>
        <w:spacing w:line="360" w:lineRule="auto"/>
        <w:ind w:firstLineChars="1928" w:firstLine="4065"/>
        <w:rPr>
          <w:rFonts w:ascii="宋体" w:eastAsia="宋体" w:hAnsi="宋体" w:cs="宋体"/>
          <w:b/>
          <w:sz w:val="21"/>
          <w:szCs w:val="21"/>
          <w:u w:val="single"/>
        </w:rPr>
      </w:pPr>
      <w:r>
        <w:rPr>
          <w:rFonts w:ascii="宋体" w:eastAsia="宋体" w:hAnsi="宋体" w:cs="宋体" w:hint="eastAsia"/>
          <w:b/>
          <w:sz w:val="21"/>
          <w:szCs w:val="21"/>
        </w:rPr>
        <w:t>签署日期：年月日</w:t>
      </w: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360" w:lineRule="auto"/>
        <w:jc w:val="center"/>
        <w:outlineLvl w:val="0"/>
        <w:rPr>
          <w:rFonts w:ascii="黑体" w:eastAsia="黑体" w:hAnsi="黑体"/>
          <w:b/>
          <w:sz w:val="32"/>
          <w:szCs w:val="32"/>
        </w:rPr>
      </w:pPr>
    </w:p>
    <w:p w:rsidR="007D1465" w:rsidRDefault="007D1465">
      <w:pPr>
        <w:spacing w:line="420" w:lineRule="exact"/>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b/>
          <w:sz w:val="21"/>
          <w:szCs w:val="21"/>
        </w:rPr>
        <w:t>2</w:t>
      </w:r>
    </w:p>
    <w:p w:rsidR="007D1465" w:rsidRDefault="007D1465">
      <w:pPr>
        <w:keepNext/>
        <w:keepLines/>
        <w:overflowPunct w:val="0"/>
        <w:adjustRightInd w:val="0"/>
        <w:jc w:val="center"/>
        <w:textAlignment w:val="baseline"/>
        <w:outlineLvl w:val="1"/>
        <w:rPr>
          <w:rFonts w:ascii="宋体" w:eastAsia="宋体" w:hAnsi="宋体"/>
          <w:b/>
          <w:sz w:val="28"/>
          <w:szCs w:val="24"/>
        </w:rPr>
      </w:pPr>
    </w:p>
    <w:p w:rsidR="007D1465" w:rsidRDefault="007D1465">
      <w:pPr>
        <w:keepNext/>
        <w:keepLines/>
        <w:overflowPunct w:val="0"/>
        <w:adjustRightInd w:val="0"/>
        <w:jc w:val="center"/>
        <w:textAlignment w:val="baseline"/>
        <w:outlineLvl w:val="1"/>
        <w:rPr>
          <w:rFonts w:ascii="宋体" w:eastAsia="宋体" w:hAnsi="宋体"/>
          <w:b/>
          <w:sz w:val="24"/>
          <w:szCs w:val="24"/>
        </w:rPr>
      </w:pPr>
      <w:r>
        <w:rPr>
          <w:rFonts w:ascii="宋体" w:eastAsia="宋体" w:hAnsi="宋体" w:cs="宋体" w:hint="eastAsia"/>
          <w:b/>
          <w:sz w:val="24"/>
          <w:szCs w:val="24"/>
        </w:rPr>
        <w:t>响应函</w:t>
      </w:r>
    </w:p>
    <w:p w:rsidR="007D1465" w:rsidRDefault="007D1465">
      <w:pPr>
        <w:spacing w:line="360" w:lineRule="auto"/>
        <w:jc w:val="center"/>
        <w:rPr>
          <w:rFonts w:ascii="宋体" w:eastAsia="宋体" w:hAnsi="宋体"/>
          <w:sz w:val="24"/>
          <w:szCs w:val="24"/>
        </w:rPr>
      </w:pPr>
    </w:p>
    <w:p w:rsidR="007D1465" w:rsidRDefault="007D1465">
      <w:pPr>
        <w:spacing w:line="360" w:lineRule="auto"/>
        <w:rPr>
          <w:rFonts w:ascii="宋体" w:eastAsia="宋体" w:hAnsi="宋体"/>
          <w:sz w:val="21"/>
          <w:szCs w:val="21"/>
        </w:rPr>
      </w:pPr>
      <w:r>
        <w:rPr>
          <w:rFonts w:ascii="宋体" w:eastAsia="宋体" w:hAnsi="宋体" w:hint="eastAsia"/>
          <w:sz w:val="21"/>
          <w:szCs w:val="21"/>
        </w:rPr>
        <w:lastRenderedPageBreak/>
        <w:t>：</w:t>
      </w:r>
    </w:p>
    <w:p w:rsidR="007D1465" w:rsidRDefault="007D1465" w:rsidP="007F75D0">
      <w:pPr>
        <w:spacing w:line="360" w:lineRule="auto"/>
        <w:ind w:firstLineChars="200" w:firstLine="420"/>
        <w:rPr>
          <w:rFonts w:ascii="宋体" w:eastAsia="宋体" w:hAnsi="宋体"/>
          <w:sz w:val="21"/>
          <w:szCs w:val="21"/>
          <w:u w:val="single"/>
        </w:rPr>
      </w:pPr>
      <w:r>
        <w:rPr>
          <w:rFonts w:ascii="宋体" w:eastAsia="宋体" w:hAnsi="宋体" w:hint="eastAsia"/>
          <w:sz w:val="21"/>
          <w:szCs w:val="21"/>
        </w:rPr>
        <w:t>（一）根据已收到的的采购文件，遵照现行法律法规的有关规定，我单位经考察和研究</w:t>
      </w:r>
      <w:r>
        <w:rPr>
          <w:rFonts w:ascii="宋体" w:eastAsia="宋体" w:hAnsi="宋体" w:hint="eastAsia"/>
          <w:bCs/>
          <w:sz w:val="21"/>
          <w:szCs w:val="21"/>
        </w:rPr>
        <w:t>采购</w:t>
      </w:r>
      <w:r>
        <w:rPr>
          <w:rFonts w:ascii="宋体" w:eastAsia="宋体" w:hAnsi="宋体" w:hint="eastAsia"/>
          <w:sz w:val="21"/>
          <w:szCs w:val="21"/>
        </w:rPr>
        <w:t>文件后，愿以的价，按</w:t>
      </w:r>
      <w:r>
        <w:rPr>
          <w:rFonts w:ascii="宋体" w:eastAsia="宋体" w:hAnsi="宋体" w:hint="eastAsia"/>
          <w:bCs/>
          <w:sz w:val="21"/>
          <w:szCs w:val="21"/>
        </w:rPr>
        <w:t>采购</w:t>
      </w:r>
      <w:r>
        <w:rPr>
          <w:rFonts w:ascii="宋体" w:eastAsia="宋体" w:hAnsi="宋体" w:hint="eastAsia"/>
          <w:sz w:val="21"/>
          <w:szCs w:val="21"/>
        </w:rPr>
        <w:t>文件的要求完成本次采购范围内的全部服务。</w:t>
      </w: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（二）</w:t>
      </w:r>
      <w:r>
        <w:rPr>
          <w:rFonts w:ascii="宋体" w:eastAsia="宋体" w:hAnsi="宋体" w:hint="eastAsia"/>
          <w:sz w:val="21"/>
          <w:szCs w:val="21"/>
          <w:lang w:val="zh-CN"/>
        </w:rPr>
        <w:t>我方已详细审阅全部</w:t>
      </w:r>
      <w:r>
        <w:rPr>
          <w:rFonts w:ascii="宋体" w:eastAsia="宋体" w:hAnsi="宋体" w:hint="eastAsia"/>
          <w:sz w:val="21"/>
          <w:szCs w:val="21"/>
        </w:rPr>
        <w:t>磋商</w:t>
      </w:r>
      <w:r>
        <w:rPr>
          <w:rFonts w:ascii="宋体" w:eastAsia="宋体" w:hAnsi="宋体" w:hint="eastAsia"/>
          <w:sz w:val="21"/>
          <w:szCs w:val="21"/>
          <w:lang w:val="zh-CN"/>
        </w:rPr>
        <w:t>文件，同意</w:t>
      </w:r>
      <w:r>
        <w:rPr>
          <w:rFonts w:ascii="宋体" w:eastAsia="宋体" w:hAnsi="宋体" w:hint="eastAsia"/>
          <w:sz w:val="21"/>
          <w:szCs w:val="21"/>
        </w:rPr>
        <w:t>磋商</w:t>
      </w:r>
      <w:r>
        <w:rPr>
          <w:rFonts w:ascii="宋体" w:eastAsia="宋体" w:hAnsi="宋体" w:hint="eastAsia"/>
          <w:sz w:val="21"/>
          <w:szCs w:val="21"/>
          <w:lang w:val="zh-CN"/>
        </w:rPr>
        <w:t>文件的各项要求</w:t>
      </w:r>
      <w:r>
        <w:rPr>
          <w:rFonts w:ascii="宋体" w:eastAsia="宋体" w:hAnsi="宋体" w:hint="eastAsia"/>
          <w:sz w:val="21"/>
          <w:szCs w:val="21"/>
        </w:rPr>
        <w:t>。</w:t>
      </w: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（三）</w:t>
      </w:r>
      <w:r>
        <w:rPr>
          <w:rFonts w:ascii="宋体" w:eastAsia="宋体" w:hAnsi="宋体" w:hint="eastAsia"/>
          <w:sz w:val="21"/>
          <w:szCs w:val="21"/>
          <w:lang w:val="zh-CN"/>
        </w:rPr>
        <w:t>我方向贵方提交的所有响应文件、资料都是准确的和真实的</w:t>
      </w:r>
      <w:r>
        <w:rPr>
          <w:rFonts w:ascii="宋体" w:eastAsia="宋体" w:hAnsi="宋体" w:hint="eastAsia"/>
          <w:sz w:val="21"/>
          <w:szCs w:val="21"/>
        </w:rPr>
        <w:t>。</w:t>
      </w: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（四）</w:t>
      </w:r>
      <w:r>
        <w:rPr>
          <w:rFonts w:ascii="宋体" w:eastAsia="宋体" w:hAnsi="宋体" w:hint="eastAsia"/>
          <w:sz w:val="21"/>
          <w:szCs w:val="21"/>
          <w:lang w:val="zh-CN"/>
        </w:rPr>
        <w:t>若成交，我方将按照</w:t>
      </w:r>
      <w:r>
        <w:rPr>
          <w:rFonts w:ascii="宋体" w:eastAsia="宋体" w:hAnsi="宋体" w:hint="eastAsia"/>
          <w:sz w:val="21"/>
          <w:szCs w:val="21"/>
        </w:rPr>
        <w:t>磋商</w:t>
      </w:r>
      <w:r>
        <w:rPr>
          <w:rFonts w:ascii="宋体" w:eastAsia="宋体" w:hAnsi="宋体" w:hint="eastAsia"/>
          <w:sz w:val="21"/>
          <w:szCs w:val="21"/>
          <w:lang w:val="zh-CN"/>
        </w:rPr>
        <w:t>文件和响应文件的规定履行合同。</w:t>
      </w:r>
    </w:p>
    <w:p w:rsidR="007D1465" w:rsidRDefault="007D1465" w:rsidP="007F75D0">
      <w:pPr>
        <w:spacing w:line="360" w:lineRule="auto"/>
        <w:ind w:firstLineChars="200" w:firstLine="420"/>
        <w:rPr>
          <w:rFonts w:ascii="宋体" w:eastAsia="宋体" w:hAnsi="宋体"/>
          <w:sz w:val="21"/>
          <w:szCs w:val="21"/>
          <w:lang w:val="zh-CN"/>
        </w:rPr>
      </w:pPr>
      <w:r>
        <w:rPr>
          <w:rFonts w:ascii="宋体" w:eastAsia="宋体" w:hAnsi="宋体" w:hint="eastAsia"/>
          <w:sz w:val="21"/>
          <w:szCs w:val="21"/>
        </w:rPr>
        <w:t>（五）贵单位的采购文件、成交通知书和本响应文件将构成约束我们双方的合同。</w:t>
      </w:r>
    </w:p>
    <w:p w:rsidR="007D1465" w:rsidRDefault="007D1465" w:rsidP="007F75D0">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六）</w:t>
      </w:r>
      <w:r>
        <w:rPr>
          <w:rFonts w:ascii="宋体" w:eastAsia="宋体" w:hAnsi="宋体" w:hint="eastAsia"/>
          <w:sz w:val="21"/>
          <w:szCs w:val="21"/>
          <w:lang w:val="zh-CN"/>
        </w:rPr>
        <w:t>我方不是采购人的附属机构；在获知本项目采购信息后，与采购人聘请的为此项目提供咨询服务的公司以及其附属机构没有任何关系。</w:t>
      </w:r>
    </w:p>
    <w:p w:rsidR="007D1465" w:rsidRDefault="007D1465" w:rsidP="007F75D0">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七）</w:t>
      </w:r>
      <w:r>
        <w:rPr>
          <w:rFonts w:ascii="宋体" w:eastAsia="宋体" w:hAnsi="宋体" w:hint="eastAsia"/>
          <w:sz w:val="21"/>
          <w:szCs w:val="21"/>
          <w:lang w:val="zh-CN"/>
        </w:rPr>
        <w:t>响应文件自递交响应文件截止之日起投标有效期为</w:t>
      </w:r>
      <w:r>
        <w:rPr>
          <w:rFonts w:ascii="宋体" w:eastAsia="宋体" w:hAnsi="宋体"/>
          <w:sz w:val="21"/>
          <w:szCs w:val="21"/>
        </w:rPr>
        <w:t>60</w:t>
      </w:r>
      <w:r>
        <w:rPr>
          <w:rFonts w:ascii="宋体" w:eastAsia="宋体" w:hAnsi="宋体" w:hint="eastAsia"/>
          <w:sz w:val="21"/>
          <w:szCs w:val="21"/>
          <w:lang w:val="zh-CN"/>
        </w:rPr>
        <w:t>日历日。</w:t>
      </w:r>
    </w:p>
    <w:p w:rsidR="007D1465" w:rsidRDefault="007D1465" w:rsidP="007F75D0">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以上事项如有虚假或者隐瞒，我方愿意承担一切后果。</w:t>
      </w:r>
    </w:p>
    <w:p w:rsidR="007D1465" w:rsidRDefault="007D1465" w:rsidP="007F75D0">
      <w:pPr>
        <w:spacing w:line="360" w:lineRule="auto"/>
        <w:ind w:firstLineChars="200" w:firstLine="420"/>
        <w:rPr>
          <w:rFonts w:ascii="宋体" w:eastAsia="宋体" w:hAnsi="宋体"/>
          <w:sz w:val="21"/>
          <w:szCs w:val="21"/>
        </w:rPr>
      </w:pPr>
    </w:p>
    <w:p w:rsidR="007D1465" w:rsidRDefault="007D1465" w:rsidP="007F75D0">
      <w:pPr>
        <w:spacing w:line="360" w:lineRule="auto"/>
        <w:ind w:firstLineChars="200" w:firstLine="420"/>
        <w:rPr>
          <w:rFonts w:ascii="宋体" w:eastAsia="宋体" w:hAnsi="宋体"/>
          <w:sz w:val="21"/>
          <w:szCs w:val="21"/>
        </w:rPr>
      </w:pP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供应商（盖章）：</w:t>
      </w: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法人代表人或代理人（签字或盖章）：</w:t>
      </w: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日期：年月日</w:t>
      </w:r>
    </w:p>
    <w:p w:rsidR="007D1465" w:rsidRDefault="007D1465">
      <w:pPr>
        <w:spacing w:line="420" w:lineRule="exact"/>
        <w:rPr>
          <w:rFonts w:ascii="宋体" w:eastAsia="宋体" w:hAnsi="宋体" w:cs="宋体"/>
          <w:b/>
          <w:sz w:val="21"/>
          <w:szCs w:val="21"/>
        </w:rPr>
      </w:pPr>
      <w:r>
        <w:rPr>
          <w:rFonts w:ascii="宋体" w:eastAsia="宋体"/>
          <w:sz w:val="24"/>
          <w:szCs w:val="24"/>
        </w:rPr>
        <w:br w:type="page"/>
      </w:r>
      <w:r>
        <w:rPr>
          <w:rFonts w:ascii="宋体" w:eastAsia="宋体" w:hAnsi="宋体" w:cs="宋体" w:hint="eastAsia"/>
          <w:b/>
          <w:sz w:val="21"/>
          <w:szCs w:val="21"/>
        </w:rPr>
        <w:lastRenderedPageBreak/>
        <w:t>附件</w:t>
      </w:r>
      <w:r>
        <w:rPr>
          <w:rFonts w:ascii="宋体" w:eastAsia="宋体" w:hAnsi="宋体" w:cs="宋体"/>
          <w:b/>
          <w:sz w:val="21"/>
          <w:szCs w:val="21"/>
        </w:rPr>
        <w:t>3-1</w:t>
      </w:r>
    </w:p>
    <w:p w:rsidR="007D1465" w:rsidRDefault="007D1465">
      <w:pPr>
        <w:jc w:val="center"/>
        <w:rPr>
          <w:rFonts w:ascii="宋体" w:eastAsia="宋体"/>
          <w:sz w:val="36"/>
        </w:rPr>
      </w:pPr>
    </w:p>
    <w:p w:rsidR="007D1465" w:rsidRDefault="007D1465">
      <w:pPr>
        <w:jc w:val="center"/>
        <w:rPr>
          <w:rFonts w:ascii="宋体" w:eastAsia="宋体" w:hAnsi="宋体" w:cs="宋体"/>
          <w:b/>
          <w:sz w:val="32"/>
          <w:szCs w:val="32"/>
        </w:rPr>
      </w:pPr>
      <w:r>
        <w:rPr>
          <w:rFonts w:ascii="宋体" w:eastAsia="宋体" w:hAnsi="宋体" w:cs="宋体" w:hint="eastAsia"/>
          <w:b/>
          <w:sz w:val="32"/>
          <w:szCs w:val="32"/>
        </w:rPr>
        <w:t>法定代表人资格证明文件</w:t>
      </w:r>
    </w:p>
    <w:p w:rsidR="007D1465" w:rsidRDefault="007D1465">
      <w:pPr>
        <w:spacing w:line="360" w:lineRule="auto"/>
        <w:rPr>
          <w:rFonts w:ascii="宋体" w:eastAsia="宋体"/>
          <w:sz w:val="24"/>
        </w:rPr>
      </w:pPr>
    </w:p>
    <w:p w:rsidR="007D1465" w:rsidRDefault="007D1465">
      <w:pPr>
        <w:spacing w:line="360" w:lineRule="auto"/>
        <w:rPr>
          <w:rFonts w:ascii="宋体" w:eastAsia="宋体"/>
          <w:sz w:val="24"/>
        </w:rPr>
      </w:pPr>
    </w:p>
    <w:p w:rsidR="007D1465" w:rsidRDefault="007D1465" w:rsidP="007F75D0">
      <w:pPr>
        <w:spacing w:line="360" w:lineRule="auto"/>
        <w:ind w:firstLineChars="200" w:firstLine="420"/>
        <w:rPr>
          <w:rFonts w:ascii="宋体" w:eastAsia="宋体" w:hAnsi="宋体" w:cs="宋体"/>
          <w:sz w:val="21"/>
          <w:szCs w:val="21"/>
        </w:rPr>
      </w:pPr>
      <w:r w:rsidRPr="00E825B9">
        <w:rPr>
          <w:rFonts w:ascii="宋体" w:eastAsia="宋体" w:hAnsi="宋体" w:cs="宋体" w:hint="eastAsia"/>
          <w:sz w:val="21"/>
          <w:szCs w:val="21"/>
          <w:u w:val="single"/>
        </w:rPr>
        <w:t>（姓名）</w:t>
      </w:r>
      <w:r>
        <w:rPr>
          <w:rFonts w:ascii="宋体" w:eastAsia="宋体" w:hAnsi="宋体" w:cs="宋体" w:hint="eastAsia"/>
          <w:sz w:val="21"/>
          <w:szCs w:val="21"/>
        </w:rPr>
        <w:t>是</w:t>
      </w:r>
      <w:r>
        <w:rPr>
          <w:rFonts w:ascii="宋体" w:eastAsia="宋体" w:hAnsi="宋体" w:cs="宋体"/>
          <w:sz w:val="21"/>
          <w:szCs w:val="21"/>
          <w:u w:val="single"/>
        </w:rPr>
        <w:t xml:space="preserve">         </w:t>
      </w:r>
      <w:r>
        <w:rPr>
          <w:rFonts w:ascii="宋体" w:eastAsia="宋体" w:hAnsi="宋体" w:cs="宋体" w:hint="eastAsia"/>
          <w:sz w:val="21"/>
          <w:szCs w:val="21"/>
          <w:u w:val="single"/>
        </w:rPr>
        <w:t>供应商全称</w:t>
      </w:r>
      <w:r>
        <w:rPr>
          <w:rFonts w:ascii="宋体" w:eastAsia="宋体" w:hAnsi="宋体" w:cs="宋体"/>
          <w:sz w:val="21"/>
          <w:szCs w:val="21"/>
          <w:u w:val="single"/>
        </w:rPr>
        <w:t xml:space="preserve">         </w:t>
      </w:r>
      <w:r>
        <w:rPr>
          <w:rFonts w:ascii="宋体" w:eastAsia="宋体" w:hAnsi="宋体" w:cs="宋体" w:hint="eastAsia"/>
          <w:sz w:val="21"/>
          <w:szCs w:val="21"/>
        </w:rPr>
        <w:t>的法定代表人。参加南通港口集团有限公司组织的</w:t>
      </w:r>
      <w:r w:rsidRPr="00E825B9">
        <w:rPr>
          <w:rFonts w:ascii="宋体" w:eastAsia="宋体" w:hAnsi="宋体" w:cs="宋体" w:hint="eastAsia"/>
          <w:sz w:val="21"/>
          <w:szCs w:val="21"/>
          <w:u w:val="single"/>
        </w:rPr>
        <w:t>南通港口集团有限公司</w:t>
      </w:r>
      <w:r>
        <w:rPr>
          <w:rFonts w:ascii="宋体" w:eastAsia="宋体" w:hAnsi="宋体" w:cs="宋体" w:hint="eastAsia"/>
          <w:sz w:val="21"/>
          <w:szCs w:val="21"/>
          <w:u w:val="single"/>
        </w:rPr>
        <w:t>通州港务分公司上半年挡外港务设施维修</w:t>
      </w:r>
      <w:r w:rsidRPr="00E825B9">
        <w:rPr>
          <w:rFonts w:ascii="宋体" w:eastAsia="宋体" w:hAnsi="宋体" w:cs="宋体" w:hint="eastAsia"/>
          <w:sz w:val="21"/>
          <w:szCs w:val="21"/>
          <w:u w:val="single"/>
        </w:rPr>
        <w:t>工程</w:t>
      </w:r>
      <w:r>
        <w:rPr>
          <w:rFonts w:ascii="宋体" w:eastAsia="宋体" w:hAnsi="宋体" w:cs="宋体" w:hint="eastAsia"/>
          <w:sz w:val="21"/>
          <w:szCs w:val="21"/>
        </w:rPr>
        <w:t>，负责签署本次响应文件、全权处理响应文件开启、评审、澄清过程中的一切事项，签订采购合同，并处理与本次采购项目有关的一切事务。</w:t>
      </w:r>
    </w:p>
    <w:p w:rsidR="007D1465" w:rsidRDefault="007D1465" w:rsidP="007F75D0">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特此证明。</w:t>
      </w:r>
    </w:p>
    <w:p w:rsidR="007D1465" w:rsidRDefault="007D1465">
      <w:pPr>
        <w:spacing w:line="360" w:lineRule="auto"/>
        <w:rPr>
          <w:rFonts w:ascii="宋体" w:eastAsia="宋体" w:hAnsi="宋体" w:cs="宋体"/>
          <w:sz w:val="21"/>
          <w:szCs w:val="21"/>
        </w:rPr>
      </w:pPr>
    </w:p>
    <w:p w:rsidR="007D1465" w:rsidRDefault="007D1465">
      <w:pPr>
        <w:spacing w:line="360" w:lineRule="auto"/>
        <w:rPr>
          <w:rFonts w:ascii="宋体" w:eastAsia="宋体" w:hAnsi="宋体" w:cs="宋体"/>
          <w:sz w:val="21"/>
          <w:szCs w:val="21"/>
        </w:rPr>
      </w:pPr>
    </w:p>
    <w:p w:rsidR="007D1465" w:rsidRDefault="007D1465" w:rsidP="007F75D0">
      <w:pPr>
        <w:spacing w:line="360" w:lineRule="auto"/>
        <w:ind w:firstLineChars="400" w:firstLine="840"/>
        <w:rPr>
          <w:rFonts w:ascii="宋体" w:eastAsia="宋体" w:hAnsi="宋体" w:cs="宋体"/>
          <w:sz w:val="21"/>
          <w:szCs w:val="21"/>
        </w:rPr>
      </w:pPr>
      <w:r>
        <w:rPr>
          <w:rFonts w:ascii="宋体" w:eastAsia="宋体" w:hAnsi="宋体" w:cs="宋体" w:hint="eastAsia"/>
          <w:sz w:val="21"/>
          <w:szCs w:val="21"/>
        </w:rPr>
        <w:t>注：</w:t>
      </w:r>
      <w:r>
        <w:rPr>
          <w:rFonts w:ascii="宋体" w:eastAsia="宋体" w:hAnsi="宋体" w:cs="宋体"/>
          <w:sz w:val="21"/>
          <w:szCs w:val="21"/>
        </w:rPr>
        <w:t>1</w:t>
      </w:r>
      <w:r>
        <w:rPr>
          <w:rFonts w:ascii="宋体" w:eastAsia="宋体" w:hAnsi="宋体" w:cs="宋体" w:hint="eastAsia"/>
          <w:sz w:val="21"/>
          <w:szCs w:val="21"/>
        </w:rPr>
        <w:t>．法定代表人参加本次磋商的应签署本文件并附本人身份证</w:t>
      </w:r>
      <w:r>
        <w:rPr>
          <w:rFonts w:ascii="宋体" w:eastAsia="宋体" w:hAnsi="宋体" w:cs="宋体"/>
          <w:sz w:val="21"/>
          <w:szCs w:val="21"/>
        </w:rPr>
        <w:t>/</w:t>
      </w:r>
      <w:r>
        <w:rPr>
          <w:rFonts w:ascii="宋体" w:eastAsia="宋体" w:hAnsi="宋体" w:cs="宋体" w:hint="eastAsia"/>
          <w:sz w:val="21"/>
          <w:szCs w:val="21"/>
        </w:rPr>
        <w:t>护照的复印件；</w:t>
      </w:r>
    </w:p>
    <w:p w:rsidR="007D1465" w:rsidRDefault="007D1465" w:rsidP="007F75D0">
      <w:pPr>
        <w:spacing w:line="360" w:lineRule="auto"/>
        <w:ind w:firstLineChars="600" w:firstLine="126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．如法定代表人不参加本次磋商，应签署《授权委托书》。</w:t>
      </w:r>
    </w:p>
    <w:p w:rsidR="007D1465" w:rsidRDefault="007D1465" w:rsidP="007F75D0">
      <w:pPr>
        <w:spacing w:line="360" w:lineRule="auto"/>
        <w:ind w:left="630" w:hangingChars="300" w:hanging="630"/>
        <w:rPr>
          <w:rFonts w:ascii="宋体" w:eastAsia="宋体" w:hAnsi="宋体" w:cs="宋体"/>
          <w:sz w:val="21"/>
          <w:szCs w:val="21"/>
        </w:rPr>
      </w:pPr>
    </w:p>
    <w:p w:rsidR="007D1465" w:rsidRDefault="007D1465" w:rsidP="007F75D0">
      <w:pPr>
        <w:spacing w:line="360" w:lineRule="auto"/>
        <w:ind w:firstLineChars="1862" w:firstLine="3925"/>
        <w:rPr>
          <w:rFonts w:ascii="宋体" w:eastAsia="宋体" w:hAnsi="宋体" w:cs="宋体"/>
          <w:b/>
          <w:sz w:val="21"/>
          <w:szCs w:val="21"/>
        </w:rPr>
      </w:pPr>
    </w:p>
    <w:p w:rsidR="007D1465" w:rsidRDefault="007D1465" w:rsidP="007F75D0">
      <w:pPr>
        <w:spacing w:line="360" w:lineRule="auto"/>
        <w:ind w:firstLineChars="2862" w:firstLine="6034"/>
        <w:rPr>
          <w:rFonts w:ascii="宋体" w:eastAsia="宋体" w:hAnsi="宋体" w:cs="宋体"/>
          <w:b/>
          <w:sz w:val="21"/>
          <w:szCs w:val="21"/>
        </w:rPr>
      </w:pPr>
      <w:r>
        <w:rPr>
          <w:rFonts w:ascii="宋体" w:eastAsia="宋体" w:hAnsi="宋体" w:cs="宋体" w:hint="eastAsia"/>
          <w:b/>
          <w:sz w:val="21"/>
          <w:szCs w:val="21"/>
        </w:rPr>
        <w:t>供应商全称（公章）：</w:t>
      </w:r>
    </w:p>
    <w:p w:rsidR="007D1465" w:rsidRDefault="007D1465" w:rsidP="007F75D0">
      <w:pPr>
        <w:spacing w:line="360" w:lineRule="auto"/>
        <w:ind w:firstLineChars="2350" w:firstLine="4954"/>
        <w:rPr>
          <w:rFonts w:ascii="宋体" w:eastAsia="宋体" w:hAnsi="宋体" w:cs="宋体"/>
          <w:b/>
          <w:sz w:val="21"/>
          <w:szCs w:val="21"/>
        </w:rPr>
      </w:pPr>
    </w:p>
    <w:p w:rsidR="007D1465" w:rsidRDefault="007D1465" w:rsidP="007F75D0">
      <w:pPr>
        <w:spacing w:line="360" w:lineRule="auto"/>
        <w:ind w:firstLineChars="200" w:firstLine="422"/>
        <w:jc w:val="center"/>
        <w:rPr>
          <w:rFonts w:ascii="宋体" w:eastAsia="宋体" w:hAnsi="宋体" w:cs="宋体"/>
          <w:b/>
          <w:sz w:val="21"/>
          <w:szCs w:val="21"/>
          <w:u w:val="single"/>
        </w:rPr>
      </w:pPr>
      <w:r>
        <w:rPr>
          <w:rFonts w:ascii="宋体" w:eastAsia="宋体" w:hAnsi="宋体" w:cs="宋体"/>
          <w:b/>
          <w:sz w:val="21"/>
          <w:szCs w:val="21"/>
        </w:rPr>
        <w:t xml:space="preserve">                                  </w:t>
      </w:r>
      <w:r>
        <w:rPr>
          <w:rFonts w:ascii="宋体" w:eastAsia="宋体" w:hAnsi="宋体" w:cs="宋体" w:hint="eastAsia"/>
          <w:b/>
          <w:sz w:val="21"/>
          <w:szCs w:val="21"/>
        </w:rPr>
        <w:t>签署日期：年月日</w:t>
      </w:r>
    </w:p>
    <w:p w:rsidR="007D1465" w:rsidRDefault="007D1465">
      <w:pPr>
        <w:spacing w:line="360" w:lineRule="auto"/>
        <w:jc w:val="center"/>
        <w:rPr>
          <w:rFonts w:ascii="宋体" w:eastAsia="宋体" w:hAnsi="宋体" w:cs="宋体"/>
          <w:sz w:val="21"/>
          <w:szCs w:val="21"/>
        </w:rPr>
      </w:pPr>
    </w:p>
    <w:p w:rsidR="007D1465" w:rsidRDefault="007D1465">
      <w:pPr>
        <w:spacing w:line="360" w:lineRule="auto"/>
        <w:jc w:val="center"/>
        <w:rPr>
          <w:rFonts w:ascii="宋体" w:eastAsia="宋体"/>
          <w:sz w:val="36"/>
        </w:rPr>
      </w:pPr>
    </w:p>
    <w:p w:rsidR="007D1465" w:rsidRDefault="007D1465">
      <w:pPr>
        <w:spacing w:line="360" w:lineRule="auto"/>
        <w:jc w:val="center"/>
        <w:rPr>
          <w:rFonts w:ascii="宋体" w:eastAsia="宋体"/>
          <w:sz w:val="36"/>
        </w:rPr>
      </w:pPr>
    </w:p>
    <w:p w:rsidR="007D1465" w:rsidRDefault="007D1465">
      <w:pPr>
        <w:spacing w:line="360" w:lineRule="auto"/>
        <w:jc w:val="center"/>
        <w:rPr>
          <w:rFonts w:ascii="宋体" w:eastAsia="宋体"/>
          <w:sz w:val="36"/>
        </w:rPr>
      </w:pPr>
    </w:p>
    <w:p w:rsidR="007D1465" w:rsidRDefault="007D1465">
      <w:pPr>
        <w:spacing w:line="360" w:lineRule="auto"/>
        <w:jc w:val="center"/>
        <w:rPr>
          <w:rFonts w:ascii="宋体" w:eastAsia="宋体"/>
          <w:sz w:val="36"/>
        </w:rPr>
      </w:pPr>
    </w:p>
    <w:p w:rsidR="007D1465" w:rsidRDefault="007D1465">
      <w:pPr>
        <w:spacing w:line="360" w:lineRule="auto"/>
        <w:jc w:val="center"/>
        <w:rPr>
          <w:rFonts w:ascii="宋体" w:eastAsia="宋体"/>
          <w:sz w:val="36"/>
        </w:rPr>
      </w:pPr>
    </w:p>
    <w:p w:rsidR="007D1465" w:rsidRDefault="007D1465">
      <w:pPr>
        <w:spacing w:line="360" w:lineRule="auto"/>
        <w:jc w:val="center"/>
        <w:rPr>
          <w:rFonts w:ascii="宋体" w:eastAsia="宋体"/>
          <w:sz w:val="36"/>
        </w:rPr>
      </w:pPr>
    </w:p>
    <w:p w:rsidR="007D1465" w:rsidRDefault="007D1465">
      <w:pPr>
        <w:spacing w:line="360" w:lineRule="auto"/>
        <w:jc w:val="center"/>
        <w:rPr>
          <w:rFonts w:ascii="宋体" w:eastAsia="宋体"/>
          <w:sz w:val="36"/>
        </w:rPr>
      </w:pPr>
    </w:p>
    <w:p w:rsidR="007D1465" w:rsidRDefault="007D1465">
      <w:pPr>
        <w:spacing w:line="360" w:lineRule="auto"/>
        <w:jc w:val="center"/>
        <w:rPr>
          <w:rFonts w:ascii="宋体" w:eastAsia="宋体"/>
          <w:sz w:val="36"/>
        </w:rPr>
      </w:pPr>
    </w:p>
    <w:p w:rsidR="007D1465" w:rsidRDefault="007D1465">
      <w:pPr>
        <w:spacing w:line="360" w:lineRule="auto"/>
        <w:jc w:val="center"/>
        <w:rPr>
          <w:rFonts w:ascii="宋体" w:eastAsia="宋体"/>
          <w:sz w:val="36"/>
        </w:rPr>
      </w:pPr>
    </w:p>
    <w:p w:rsidR="007D1465" w:rsidRDefault="007D1465">
      <w:pPr>
        <w:spacing w:line="360" w:lineRule="auto"/>
        <w:jc w:val="center"/>
        <w:rPr>
          <w:rFonts w:ascii="宋体" w:eastAsia="宋体"/>
          <w:sz w:val="36"/>
        </w:rPr>
      </w:pPr>
    </w:p>
    <w:p w:rsidR="007D1465" w:rsidRDefault="007D1465">
      <w:pPr>
        <w:keepNext/>
        <w:keepLines/>
        <w:overflowPunct w:val="0"/>
        <w:adjustRightInd w:val="0"/>
        <w:textAlignment w:val="baseline"/>
        <w:outlineLvl w:val="1"/>
        <w:rPr>
          <w:rFonts w:ascii="宋体" w:eastAsia="宋体" w:hAnsi="宋体"/>
          <w:b/>
          <w:sz w:val="28"/>
          <w:szCs w:val="24"/>
        </w:rPr>
      </w:pPr>
      <w:r>
        <w:rPr>
          <w:rFonts w:ascii="宋体" w:eastAsia="宋体" w:hAnsi="宋体" w:cs="宋体" w:hint="eastAsia"/>
          <w:b/>
          <w:sz w:val="21"/>
          <w:szCs w:val="21"/>
        </w:rPr>
        <w:lastRenderedPageBreak/>
        <w:t>附件</w:t>
      </w:r>
      <w:r>
        <w:rPr>
          <w:rFonts w:ascii="宋体" w:eastAsia="宋体" w:hAnsi="宋体" w:cs="宋体"/>
          <w:b/>
          <w:sz w:val="21"/>
          <w:szCs w:val="21"/>
        </w:rPr>
        <w:t>3-2</w:t>
      </w:r>
    </w:p>
    <w:p w:rsidR="007D1465" w:rsidRDefault="007D1465">
      <w:pPr>
        <w:jc w:val="center"/>
        <w:rPr>
          <w:rFonts w:ascii="宋体" w:eastAsia="宋体" w:hAnsi="宋体" w:cs="宋体"/>
          <w:b/>
          <w:sz w:val="32"/>
          <w:szCs w:val="32"/>
        </w:rPr>
      </w:pPr>
      <w:r>
        <w:rPr>
          <w:rFonts w:ascii="宋体" w:eastAsia="宋体" w:hAnsi="宋体" w:cs="宋体" w:hint="eastAsia"/>
          <w:b/>
          <w:sz w:val="32"/>
          <w:szCs w:val="32"/>
        </w:rPr>
        <w:t>授</w:t>
      </w:r>
      <w:r>
        <w:rPr>
          <w:rFonts w:ascii="宋体" w:eastAsia="宋体" w:hAnsi="宋体" w:cs="宋体"/>
          <w:b/>
          <w:sz w:val="32"/>
          <w:szCs w:val="32"/>
        </w:rPr>
        <w:t xml:space="preserve"> </w:t>
      </w:r>
      <w:r>
        <w:rPr>
          <w:rFonts w:ascii="宋体" w:eastAsia="宋体" w:hAnsi="宋体" w:cs="宋体" w:hint="eastAsia"/>
          <w:b/>
          <w:sz w:val="32"/>
          <w:szCs w:val="32"/>
        </w:rPr>
        <w:t>权</w:t>
      </w:r>
      <w:r>
        <w:rPr>
          <w:rFonts w:ascii="宋体" w:eastAsia="宋体" w:hAnsi="宋体" w:cs="宋体"/>
          <w:b/>
          <w:sz w:val="32"/>
          <w:szCs w:val="32"/>
        </w:rPr>
        <w:t xml:space="preserve"> </w:t>
      </w:r>
      <w:r>
        <w:rPr>
          <w:rFonts w:ascii="宋体" w:eastAsia="宋体" w:hAnsi="宋体" w:cs="宋体" w:hint="eastAsia"/>
          <w:b/>
          <w:sz w:val="32"/>
          <w:szCs w:val="32"/>
        </w:rPr>
        <w:t>委</w:t>
      </w:r>
      <w:r>
        <w:rPr>
          <w:rFonts w:ascii="宋体" w:eastAsia="宋体" w:hAnsi="宋体" w:cs="宋体"/>
          <w:b/>
          <w:sz w:val="32"/>
          <w:szCs w:val="32"/>
        </w:rPr>
        <w:t xml:space="preserve"> </w:t>
      </w:r>
      <w:r>
        <w:rPr>
          <w:rFonts w:ascii="宋体" w:eastAsia="宋体" w:hAnsi="宋体" w:cs="宋体" w:hint="eastAsia"/>
          <w:b/>
          <w:sz w:val="32"/>
          <w:szCs w:val="32"/>
        </w:rPr>
        <w:t>托</w:t>
      </w:r>
      <w:r>
        <w:rPr>
          <w:rFonts w:ascii="宋体" w:eastAsia="宋体" w:hAnsi="宋体" w:cs="宋体"/>
          <w:b/>
          <w:sz w:val="32"/>
          <w:szCs w:val="32"/>
        </w:rPr>
        <w:t xml:space="preserve"> </w:t>
      </w:r>
      <w:r>
        <w:rPr>
          <w:rFonts w:ascii="宋体" w:eastAsia="宋体" w:hAnsi="宋体" w:cs="宋体" w:hint="eastAsia"/>
          <w:b/>
          <w:sz w:val="32"/>
          <w:szCs w:val="32"/>
        </w:rPr>
        <w:t>书</w:t>
      </w:r>
    </w:p>
    <w:p w:rsidR="007D1465" w:rsidRDefault="007D1465">
      <w:pPr>
        <w:spacing w:line="360" w:lineRule="auto"/>
        <w:jc w:val="center"/>
        <w:rPr>
          <w:rFonts w:ascii="宋体" w:eastAsia="宋体" w:hAnsi="宋体"/>
          <w:sz w:val="28"/>
          <w:szCs w:val="28"/>
        </w:rPr>
      </w:pP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本授权委托书声明：我（姓名）系（供应商名称）的法定代表人，现授权委托（单位名称）的（姓名）为我公司代理人，以本公司的名义参加南通港口集团有限公司组织实施的采购活动。代理人在磋商过程中所签署的一切文件和处理与这有关的一切事务，我均予以承认。</w:t>
      </w: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代理人在授权委托书有效期内签署的所有文件不因授权委托的撤销而失效，除非有撤销授权委托的书面通知，本授权委托书自磋商活动开始至合同履行完毕止。</w:t>
      </w: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代理人无转委托权。特此委托。</w:t>
      </w:r>
    </w:p>
    <w:p w:rsidR="007D1465" w:rsidRDefault="007D1465" w:rsidP="007F75D0">
      <w:pPr>
        <w:spacing w:line="360" w:lineRule="auto"/>
        <w:ind w:firstLineChars="200" w:firstLine="420"/>
        <w:rPr>
          <w:rFonts w:ascii="宋体" w:eastAsia="宋体" w:hAnsi="宋体"/>
          <w:sz w:val="21"/>
          <w:szCs w:val="21"/>
        </w:rPr>
      </w:pPr>
    </w:p>
    <w:p w:rsidR="007D1465" w:rsidRDefault="007D1465" w:rsidP="007F75D0">
      <w:pPr>
        <w:spacing w:line="360" w:lineRule="auto"/>
        <w:ind w:firstLineChars="200" w:firstLine="420"/>
        <w:rPr>
          <w:rFonts w:ascii="宋体" w:eastAsia="宋体" w:hAnsi="宋体"/>
          <w:sz w:val="21"/>
          <w:szCs w:val="21"/>
        </w:rPr>
      </w:pP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供应商：（盖章）</w:t>
      </w: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法定代表人：（签字或盖章）</w:t>
      </w: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代理人：（签字或盖章）</w:t>
      </w:r>
    </w:p>
    <w:p w:rsidR="007D1465" w:rsidRDefault="007D1465" w:rsidP="007F75D0">
      <w:pPr>
        <w:spacing w:line="360" w:lineRule="auto"/>
        <w:ind w:firstLineChars="200" w:firstLine="420"/>
        <w:rPr>
          <w:rFonts w:ascii="宋体" w:eastAsia="宋体" w:hAnsi="宋体"/>
          <w:sz w:val="21"/>
          <w:szCs w:val="21"/>
        </w:rPr>
      </w:pPr>
      <w:r>
        <w:rPr>
          <w:rFonts w:ascii="宋体" w:eastAsia="宋体" w:hAnsi="宋体" w:hint="eastAsia"/>
          <w:sz w:val="21"/>
          <w:szCs w:val="21"/>
        </w:rPr>
        <w:t>日期：年月日</w:t>
      </w:r>
      <w:bookmarkEnd w:id="7"/>
      <w:bookmarkEnd w:id="8"/>
      <w:bookmarkEnd w:id="9"/>
      <w:bookmarkEnd w:id="10"/>
      <w:bookmarkEnd w:id="11"/>
    </w:p>
    <w:p w:rsidR="007D1465" w:rsidRDefault="007D1465">
      <w:pPr>
        <w:keepNext/>
        <w:keepLines/>
        <w:overflowPunct w:val="0"/>
        <w:adjustRightInd w:val="0"/>
        <w:textAlignment w:val="baseline"/>
        <w:outlineLvl w:val="1"/>
        <w:rPr>
          <w:rFonts w:ascii="宋体" w:eastAsia="宋体" w:hAnsi="宋体"/>
          <w:b/>
          <w:sz w:val="28"/>
          <w:szCs w:val="24"/>
        </w:rPr>
      </w:pPr>
      <w:r>
        <w:rPr>
          <w:rFonts w:ascii="宋体" w:eastAsia="宋体" w:hAnsi="宋体"/>
          <w:b/>
          <w:sz w:val="21"/>
          <w:szCs w:val="21"/>
        </w:rPr>
        <w:br w:type="page"/>
      </w:r>
      <w:r>
        <w:rPr>
          <w:rFonts w:ascii="宋体" w:eastAsia="宋体" w:hAnsi="宋体" w:cs="宋体" w:hint="eastAsia"/>
          <w:b/>
          <w:sz w:val="21"/>
          <w:szCs w:val="21"/>
        </w:rPr>
        <w:lastRenderedPageBreak/>
        <w:t>附件</w:t>
      </w:r>
      <w:r>
        <w:rPr>
          <w:rFonts w:ascii="宋体" w:eastAsia="宋体" w:hAnsi="宋体" w:cs="宋体"/>
          <w:b/>
          <w:sz w:val="21"/>
          <w:szCs w:val="21"/>
        </w:rPr>
        <w:t>4</w:t>
      </w:r>
    </w:p>
    <w:p w:rsidR="007D1465" w:rsidRDefault="007D1465">
      <w:pPr>
        <w:keepNext/>
        <w:keepLines/>
        <w:overflowPunct w:val="0"/>
        <w:adjustRightInd w:val="0"/>
        <w:textAlignment w:val="baseline"/>
        <w:outlineLvl w:val="1"/>
        <w:rPr>
          <w:rFonts w:ascii="宋体" w:eastAsia="宋体" w:hAnsi="宋体"/>
          <w:b/>
          <w:sz w:val="28"/>
          <w:szCs w:val="28"/>
        </w:rPr>
      </w:pPr>
    </w:p>
    <w:p w:rsidR="007D1465" w:rsidRDefault="007D1465" w:rsidP="007F75D0">
      <w:pPr>
        <w:keepNext/>
        <w:keepLines/>
        <w:overflowPunct w:val="0"/>
        <w:adjustRightInd w:val="0"/>
        <w:ind w:firstLineChars="1300" w:firstLine="4176"/>
        <w:textAlignment w:val="baseline"/>
        <w:outlineLvl w:val="1"/>
        <w:rPr>
          <w:rFonts w:ascii="宋体" w:eastAsia="宋体" w:hAnsi="宋体"/>
          <w:b/>
          <w:sz w:val="28"/>
          <w:szCs w:val="24"/>
          <w:highlight w:val="yellow"/>
        </w:rPr>
      </w:pPr>
      <w:r>
        <w:rPr>
          <w:rFonts w:ascii="宋体" w:eastAsia="宋体" w:hAnsi="宋体" w:cs="宋体" w:hint="eastAsia"/>
          <w:b/>
          <w:sz w:val="32"/>
          <w:szCs w:val="32"/>
        </w:rPr>
        <w:t>报</w:t>
      </w:r>
      <w:r>
        <w:rPr>
          <w:rFonts w:ascii="宋体" w:eastAsia="宋体" w:hAnsi="宋体" w:cs="宋体"/>
          <w:b/>
          <w:sz w:val="32"/>
          <w:szCs w:val="32"/>
        </w:rPr>
        <w:t xml:space="preserve"> </w:t>
      </w:r>
      <w:r>
        <w:rPr>
          <w:rFonts w:ascii="宋体" w:eastAsia="宋体" w:hAnsi="宋体" w:cs="宋体" w:hint="eastAsia"/>
          <w:b/>
          <w:sz w:val="32"/>
          <w:szCs w:val="32"/>
        </w:rPr>
        <w:t>价</w:t>
      </w:r>
      <w:r>
        <w:rPr>
          <w:rFonts w:ascii="宋体" w:eastAsia="宋体" w:hAnsi="宋体" w:cs="宋体"/>
          <w:b/>
          <w:sz w:val="32"/>
          <w:szCs w:val="32"/>
        </w:rPr>
        <w:t xml:space="preserve"> </w:t>
      </w:r>
      <w:r>
        <w:rPr>
          <w:rFonts w:ascii="宋体" w:eastAsia="宋体" w:hAnsi="宋体" w:cs="宋体" w:hint="eastAsia"/>
          <w:b/>
          <w:sz w:val="32"/>
          <w:szCs w:val="32"/>
        </w:rPr>
        <w:t>表</w:t>
      </w:r>
    </w:p>
    <w:p w:rsidR="007D1465" w:rsidRDefault="007D1465"/>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4"/>
        <w:gridCol w:w="1876"/>
        <w:gridCol w:w="1875"/>
        <w:gridCol w:w="1588"/>
        <w:gridCol w:w="1975"/>
        <w:gridCol w:w="1022"/>
      </w:tblGrid>
      <w:tr w:rsidR="007D1465">
        <w:tc>
          <w:tcPr>
            <w:tcW w:w="1584" w:type="dxa"/>
          </w:tcPr>
          <w:p w:rsidR="007D1465" w:rsidRDefault="007D1465">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项目名称</w:t>
            </w:r>
          </w:p>
        </w:tc>
        <w:tc>
          <w:tcPr>
            <w:tcW w:w="1876" w:type="dxa"/>
          </w:tcPr>
          <w:p w:rsidR="007D1465" w:rsidRDefault="007D1465">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含税报价（万元）</w:t>
            </w:r>
          </w:p>
        </w:tc>
        <w:tc>
          <w:tcPr>
            <w:tcW w:w="1875" w:type="dxa"/>
          </w:tcPr>
          <w:p w:rsidR="007D1465" w:rsidRDefault="007D1465">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增值税税率（</w:t>
            </w:r>
            <w:r>
              <w:rPr>
                <w:rFonts w:ascii="宋体" w:eastAsia="宋体" w:hAnsi="宋体"/>
                <w:b/>
                <w:kern w:val="0"/>
                <w:sz w:val="21"/>
                <w:szCs w:val="21"/>
              </w:rPr>
              <w:t>%</w:t>
            </w:r>
            <w:r>
              <w:rPr>
                <w:rFonts w:ascii="宋体" w:eastAsia="宋体" w:hAnsi="宋体" w:hint="eastAsia"/>
                <w:b/>
                <w:kern w:val="0"/>
                <w:sz w:val="21"/>
                <w:szCs w:val="21"/>
              </w:rPr>
              <w:t>）</w:t>
            </w:r>
          </w:p>
        </w:tc>
        <w:tc>
          <w:tcPr>
            <w:tcW w:w="1588" w:type="dxa"/>
          </w:tcPr>
          <w:p w:rsidR="007D1465" w:rsidRDefault="007D1465">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磋商有效期</w:t>
            </w:r>
          </w:p>
        </w:tc>
        <w:tc>
          <w:tcPr>
            <w:tcW w:w="1975" w:type="dxa"/>
          </w:tcPr>
          <w:p w:rsidR="007D1465" w:rsidRDefault="007D1465">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磋商保证金</w:t>
            </w:r>
          </w:p>
        </w:tc>
        <w:tc>
          <w:tcPr>
            <w:tcW w:w="1022" w:type="dxa"/>
          </w:tcPr>
          <w:p w:rsidR="007D1465" w:rsidRDefault="007D1465">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备注</w:t>
            </w:r>
          </w:p>
        </w:tc>
      </w:tr>
      <w:tr w:rsidR="007D1465">
        <w:tc>
          <w:tcPr>
            <w:tcW w:w="1584" w:type="dxa"/>
          </w:tcPr>
          <w:p w:rsidR="007D1465" w:rsidRDefault="007D1465">
            <w:pPr>
              <w:widowControl/>
              <w:spacing w:line="360" w:lineRule="auto"/>
              <w:jc w:val="center"/>
              <w:rPr>
                <w:rFonts w:ascii="宋体" w:eastAsia="宋体" w:hAnsi="宋体"/>
                <w:b/>
                <w:kern w:val="0"/>
                <w:sz w:val="21"/>
                <w:szCs w:val="21"/>
              </w:rPr>
            </w:pPr>
          </w:p>
        </w:tc>
        <w:tc>
          <w:tcPr>
            <w:tcW w:w="1876" w:type="dxa"/>
          </w:tcPr>
          <w:p w:rsidR="007D1465" w:rsidRDefault="007D1465">
            <w:pPr>
              <w:widowControl/>
              <w:spacing w:line="360" w:lineRule="auto"/>
              <w:jc w:val="center"/>
              <w:rPr>
                <w:rFonts w:ascii="宋体" w:eastAsia="宋体" w:hAnsi="宋体"/>
                <w:b/>
                <w:kern w:val="0"/>
                <w:sz w:val="21"/>
                <w:szCs w:val="21"/>
              </w:rPr>
            </w:pPr>
          </w:p>
        </w:tc>
        <w:tc>
          <w:tcPr>
            <w:tcW w:w="1875" w:type="dxa"/>
          </w:tcPr>
          <w:p w:rsidR="007D1465" w:rsidRDefault="007D1465">
            <w:pPr>
              <w:widowControl/>
              <w:spacing w:line="360" w:lineRule="auto"/>
              <w:jc w:val="center"/>
              <w:rPr>
                <w:rFonts w:ascii="宋体" w:eastAsia="宋体" w:hAnsi="宋体"/>
                <w:b/>
                <w:kern w:val="0"/>
                <w:sz w:val="21"/>
                <w:szCs w:val="21"/>
              </w:rPr>
            </w:pPr>
          </w:p>
        </w:tc>
        <w:tc>
          <w:tcPr>
            <w:tcW w:w="1588" w:type="dxa"/>
          </w:tcPr>
          <w:p w:rsidR="007D1465" w:rsidRDefault="007D1465">
            <w:pPr>
              <w:widowControl/>
              <w:spacing w:line="360" w:lineRule="auto"/>
              <w:jc w:val="center"/>
              <w:rPr>
                <w:rFonts w:ascii="宋体" w:eastAsia="宋体" w:hAnsi="宋体"/>
                <w:b/>
                <w:kern w:val="0"/>
                <w:sz w:val="21"/>
                <w:szCs w:val="21"/>
              </w:rPr>
            </w:pPr>
          </w:p>
        </w:tc>
        <w:tc>
          <w:tcPr>
            <w:tcW w:w="1975" w:type="dxa"/>
          </w:tcPr>
          <w:p w:rsidR="007D1465" w:rsidRDefault="007D1465">
            <w:pPr>
              <w:widowControl/>
              <w:spacing w:line="360" w:lineRule="auto"/>
              <w:jc w:val="center"/>
              <w:rPr>
                <w:rFonts w:ascii="宋体" w:eastAsia="宋体" w:hAnsi="宋体"/>
                <w:b/>
                <w:kern w:val="0"/>
                <w:sz w:val="21"/>
                <w:szCs w:val="21"/>
              </w:rPr>
            </w:pPr>
          </w:p>
        </w:tc>
        <w:tc>
          <w:tcPr>
            <w:tcW w:w="1022" w:type="dxa"/>
          </w:tcPr>
          <w:p w:rsidR="007D1465" w:rsidRDefault="007D1465">
            <w:pPr>
              <w:widowControl/>
              <w:spacing w:line="360" w:lineRule="auto"/>
              <w:jc w:val="center"/>
              <w:rPr>
                <w:rFonts w:ascii="宋体" w:eastAsia="宋体" w:hAnsi="宋体"/>
                <w:b/>
                <w:kern w:val="0"/>
                <w:sz w:val="21"/>
                <w:szCs w:val="21"/>
              </w:rPr>
            </w:pPr>
          </w:p>
        </w:tc>
      </w:tr>
    </w:tbl>
    <w:p w:rsidR="007D1465" w:rsidRDefault="007D1465">
      <w:pPr>
        <w:widowControl/>
        <w:spacing w:line="360" w:lineRule="auto"/>
        <w:jc w:val="center"/>
        <w:rPr>
          <w:rFonts w:ascii="宋体" w:eastAsia="宋体" w:hAnsi="宋体"/>
          <w:b/>
          <w:kern w:val="0"/>
          <w:sz w:val="21"/>
          <w:szCs w:val="21"/>
        </w:rPr>
      </w:pPr>
    </w:p>
    <w:p w:rsidR="007D1465" w:rsidRPr="000C6C6E" w:rsidRDefault="007D1465" w:rsidP="007F75D0">
      <w:pPr>
        <w:spacing w:line="360" w:lineRule="auto"/>
        <w:ind w:firstLineChars="200" w:firstLine="422"/>
        <w:rPr>
          <w:rFonts w:ascii="宋体" w:eastAsia="宋体" w:hAnsi="宋体"/>
          <w:b/>
          <w:kern w:val="0"/>
          <w:sz w:val="21"/>
          <w:szCs w:val="21"/>
        </w:rPr>
      </w:pPr>
      <w:r w:rsidRPr="000C6C6E">
        <w:rPr>
          <w:rFonts w:ascii="宋体" w:eastAsia="宋体" w:hAnsi="宋体" w:hint="eastAsia"/>
          <w:b/>
          <w:kern w:val="0"/>
          <w:sz w:val="21"/>
          <w:szCs w:val="21"/>
        </w:rPr>
        <w:t>须提供报价汇总表（已标价工程量清单）</w:t>
      </w:r>
    </w:p>
    <w:p w:rsidR="007D1465" w:rsidRDefault="007D1465" w:rsidP="007F75D0">
      <w:pPr>
        <w:widowControl/>
        <w:spacing w:line="360" w:lineRule="auto"/>
        <w:ind w:firstLineChars="200" w:firstLine="422"/>
        <w:jc w:val="left"/>
        <w:textAlignment w:val="baseline"/>
        <w:rPr>
          <w:rFonts w:ascii="宋体" w:eastAsia="宋体" w:hAnsi="宋体"/>
          <w:b/>
          <w:kern w:val="0"/>
          <w:sz w:val="21"/>
          <w:szCs w:val="21"/>
          <w:u w:val="single"/>
        </w:rPr>
      </w:pPr>
    </w:p>
    <w:p w:rsidR="007D1465" w:rsidRDefault="007D1465" w:rsidP="007F75D0">
      <w:pPr>
        <w:spacing w:line="360" w:lineRule="auto"/>
        <w:ind w:firstLineChars="200" w:firstLine="420"/>
        <w:rPr>
          <w:rFonts w:ascii="宋体" w:eastAsia="宋体" w:hAnsi="宋体"/>
          <w:kern w:val="0"/>
          <w:sz w:val="21"/>
          <w:szCs w:val="21"/>
        </w:rPr>
      </w:pPr>
      <w:r>
        <w:rPr>
          <w:rFonts w:ascii="宋体" w:eastAsia="宋体" w:hAnsi="宋体" w:hint="eastAsia"/>
          <w:kern w:val="0"/>
          <w:sz w:val="21"/>
          <w:szCs w:val="21"/>
        </w:rPr>
        <w:t>供应商：（盖章）</w:t>
      </w:r>
    </w:p>
    <w:p w:rsidR="007D1465" w:rsidRDefault="007D1465" w:rsidP="007F75D0">
      <w:pPr>
        <w:spacing w:line="360" w:lineRule="auto"/>
        <w:ind w:firstLineChars="200" w:firstLine="420"/>
        <w:rPr>
          <w:rFonts w:ascii="宋体" w:eastAsia="宋体" w:hAnsi="宋体"/>
          <w:kern w:val="0"/>
          <w:sz w:val="21"/>
          <w:szCs w:val="21"/>
        </w:rPr>
      </w:pPr>
      <w:r>
        <w:rPr>
          <w:rFonts w:ascii="宋体" w:eastAsia="宋体" w:hAnsi="宋体" w:hint="eastAsia"/>
          <w:kern w:val="0"/>
          <w:sz w:val="21"/>
          <w:szCs w:val="21"/>
        </w:rPr>
        <w:t>法定代表人或代理人：（签字或盖章）</w:t>
      </w:r>
    </w:p>
    <w:p w:rsidR="007D1465" w:rsidRDefault="007D1465" w:rsidP="007F75D0">
      <w:pPr>
        <w:spacing w:line="360" w:lineRule="auto"/>
        <w:ind w:firstLineChars="200" w:firstLine="420"/>
        <w:rPr>
          <w:rFonts w:ascii="宋体" w:eastAsia="宋体" w:hAnsi="宋体"/>
          <w:kern w:val="0"/>
          <w:sz w:val="21"/>
          <w:szCs w:val="21"/>
        </w:rPr>
      </w:pPr>
      <w:r>
        <w:rPr>
          <w:rFonts w:ascii="宋体" w:eastAsia="宋体" w:hAnsi="宋体" w:hint="eastAsia"/>
          <w:kern w:val="0"/>
          <w:sz w:val="21"/>
          <w:szCs w:val="21"/>
        </w:rPr>
        <w:t>日期：年月日</w:t>
      </w:r>
    </w:p>
    <w:p w:rsidR="007D1465" w:rsidRDefault="007D1465">
      <w:pPr>
        <w:keepNext/>
        <w:keepLines/>
        <w:overflowPunct w:val="0"/>
        <w:adjustRightInd w:val="0"/>
        <w:textAlignment w:val="baseline"/>
        <w:outlineLvl w:val="1"/>
        <w:rPr>
          <w:rFonts w:ascii="宋体" w:eastAsia="宋体" w:hAnsi="宋体"/>
          <w:b/>
          <w:sz w:val="28"/>
          <w:szCs w:val="24"/>
        </w:rPr>
      </w:pPr>
      <w:r>
        <w:rPr>
          <w:rFonts w:ascii="宋体" w:eastAsia="宋体" w:hAnsi="宋体"/>
          <w:kern w:val="0"/>
          <w:sz w:val="21"/>
          <w:szCs w:val="21"/>
        </w:rPr>
        <w:br w:type="page"/>
      </w:r>
      <w:r>
        <w:rPr>
          <w:rFonts w:ascii="宋体" w:eastAsia="宋体" w:hAnsi="宋体" w:cs="宋体" w:hint="eastAsia"/>
          <w:b/>
          <w:sz w:val="21"/>
          <w:szCs w:val="21"/>
        </w:rPr>
        <w:lastRenderedPageBreak/>
        <w:t>附件</w:t>
      </w:r>
      <w:r>
        <w:rPr>
          <w:rFonts w:ascii="宋体" w:eastAsia="宋体" w:hAnsi="宋体" w:cs="宋体"/>
          <w:b/>
          <w:sz w:val="21"/>
          <w:szCs w:val="21"/>
        </w:rPr>
        <w:t>5</w:t>
      </w:r>
    </w:p>
    <w:p w:rsidR="007D1465" w:rsidRDefault="007D1465">
      <w:pPr>
        <w:spacing w:line="360" w:lineRule="auto"/>
        <w:outlineLvl w:val="0"/>
        <w:rPr>
          <w:rFonts w:ascii="宋体" w:eastAsia="宋体" w:hAnsi="宋体"/>
          <w:b/>
          <w:kern w:val="0"/>
          <w:sz w:val="21"/>
          <w:szCs w:val="24"/>
        </w:rPr>
      </w:pPr>
    </w:p>
    <w:p w:rsidR="007D1465" w:rsidRDefault="007D1465">
      <w:pPr>
        <w:widowControl/>
        <w:spacing w:line="360" w:lineRule="auto"/>
        <w:jc w:val="center"/>
        <w:rPr>
          <w:rFonts w:eastAsia="宋体"/>
          <w:b/>
          <w:bCs/>
          <w:kern w:val="0"/>
          <w:sz w:val="21"/>
          <w:szCs w:val="21"/>
        </w:rPr>
      </w:pPr>
    </w:p>
    <w:p w:rsidR="007D1465" w:rsidRDefault="007D1465">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供应商情况表</w:t>
      </w:r>
    </w:p>
    <w:p w:rsidR="007D1465" w:rsidRDefault="007D1465">
      <w:pPr>
        <w:widowControl/>
        <w:spacing w:line="360" w:lineRule="auto"/>
        <w:jc w:val="center"/>
        <w:rPr>
          <w:rFonts w:eastAsia="宋体"/>
          <w:b/>
          <w:bCs/>
          <w:kern w:val="0"/>
          <w:sz w:val="21"/>
          <w:szCs w:val="21"/>
        </w:rPr>
      </w:pPr>
    </w:p>
    <w:p w:rsidR="007D1465" w:rsidRDefault="007D1465">
      <w:pPr>
        <w:widowControl/>
        <w:spacing w:line="360" w:lineRule="auto"/>
        <w:rPr>
          <w:rFonts w:eastAsia="宋体"/>
          <w:kern w:val="0"/>
          <w:sz w:val="21"/>
          <w:szCs w:val="21"/>
        </w:rPr>
      </w:pPr>
      <w:r>
        <w:rPr>
          <w:rFonts w:eastAsia="宋体" w:hAnsi="宋体" w:hint="eastAsia"/>
          <w:kern w:val="0"/>
          <w:sz w:val="21"/>
          <w:szCs w:val="21"/>
        </w:rPr>
        <w:t>单位名称（盖章）：</w:t>
      </w:r>
    </w:p>
    <w:tbl>
      <w:tblPr>
        <w:tblW w:w="9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tblPr>
      <w:tblGrid>
        <w:gridCol w:w="645"/>
        <w:gridCol w:w="1841"/>
        <w:gridCol w:w="1828"/>
        <w:gridCol w:w="723"/>
        <w:gridCol w:w="1700"/>
        <w:gridCol w:w="850"/>
        <w:gridCol w:w="2323"/>
      </w:tblGrid>
      <w:tr w:rsidR="007D1465">
        <w:trPr>
          <w:jc w:val="center"/>
        </w:trPr>
        <w:tc>
          <w:tcPr>
            <w:tcW w:w="645" w:type="dxa"/>
            <w:vAlign w:val="center"/>
          </w:tcPr>
          <w:p w:rsidR="007D1465" w:rsidRDefault="007D1465" w:rsidP="005E13AE">
            <w:pPr>
              <w:overflowPunct w:val="0"/>
              <w:spacing w:beforeLines="50" w:afterLines="50"/>
              <w:jc w:val="center"/>
              <w:rPr>
                <w:rFonts w:ascii="宋体" w:eastAsia="宋体" w:hAnsi="宋体"/>
                <w:sz w:val="21"/>
                <w:szCs w:val="21"/>
              </w:rPr>
            </w:pPr>
            <w:r>
              <w:rPr>
                <w:rFonts w:ascii="宋体" w:eastAsia="宋体" w:hAnsi="宋体"/>
                <w:sz w:val="21"/>
                <w:szCs w:val="21"/>
              </w:rPr>
              <w:t>1</w:t>
            </w:r>
          </w:p>
        </w:tc>
        <w:tc>
          <w:tcPr>
            <w:tcW w:w="1841" w:type="dxa"/>
            <w:tcBorders>
              <w:right w:val="single" w:sz="4" w:space="0" w:color="auto"/>
            </w:tcBorders>
            <w:vAlign w:val="center"/>
          </w:tcPr>
          <w:p w:rsidR="007D1465" w:rsidRDefault="007D1465" w:rsidP="005E13AE">
            <w:pPr>
              <w:overflowPunct w:val="0"/>
              <w:spacing w:beforeLines="50" w:afterLines="50"/>
              <w:rPr>
                <w:rFonts w:ascii="宋体" w:eastAsia="宋体" w:hAnsi="宋体"/>
                <w:sz w:val="21"/>
                <w:szCs w:val="21"/>
              </w:rPr>
            </w:pPr>
            <w:r>
              <w:rPr>
                <w:rFonts w:ascii="宋体" w:eastAsia="宋体" w:hAnsi="宋体" w:hint="eastAsia"/>
                <w:sz w:val="21"/>
                <w:szCs w:val="21"/>
              </w:rPr>
              <w:t>法定代表人</w:t>
            </w:r>
          </w:p>
        </w:tc>
        <w:tc>
          <w:tcPr>
            <w:tcW w:w="2551" w:type="dxa"/>
            <w:gridSpan w:val="2"/>
            <w:tcBorders>
              <w:left w:val="single" w:sz="4" w:space="0" w:color="auto"/>
            </w:tcBorders>
            <w:vAlign w:val="center"/>
          </w:tcPr>
          <w:p w:rsidR="007D1465" w:rsidRDefault="007D1465" w:rsidP="005E13AE">
            <w:pPr>
              <w:overflowPunct w:val="0"/>
              <w:spacing w:beforeLines="50" w:afterLines="50"/>
              <w:rPr>
                <w:rFonts w:ascii="宋体" w:eastAsia="宋体" w:hAnsi="宋体"/>
                <w:b/>
                <w:sz w:val="21"/>
                <w:szCs w:val="21"/>
              </w:rPr>
            </w:pPr>
          </w:p>
        </w:tc>
        <w:tc>
          <w:tcPr>
            <w:tcW w:w="1700" w:type="dxa"/>
            <w:vAlign w:val="center"/>
          </w:tcPr>
          <w:p w:rsidR="007D1465" w:rsidRDefault="007D1465" w:rsidP="005E13AE">
            <w:pPr>
              <w:overflowPunct w:val="0"/>
              <w:spacing w:beforeLines="50" w:afterLines="50"/>
              <w:rPr>
                <w:rFonts w:ascii="宋体" w:eastAsia="宋体" w:hAnsi="宋体"/>
                <w:sz w:val="21"/>
                <w:szCs w:val="21"/>
              </w:rPr>
            </w:pPr>
            <w:r>
              <w:rPr>
                <w:rFonts w:ascii="宋体" w:eastAsia="宋体" w:hAnsi="宋体" w:hint="eastAsia"/>
                <w:sz w:val="21"/>
                <w:szCs w:val="21"/>
              </w:rPr>
              <w:t>公司成立日期</w:t>
            </w:r>
          </w:p>
        </w:tc>
        <w:tc>
          <w:tcPr>
            <w:tcW w:w="3173" w:type="dxa"/>
            <w:gridSpan w:val="2"/>
            <w:vAlign w:val="center"/>
          </w:tcPr>
          <w:p w:rsidR="007D1465" w:rsidRDefault="007D1465" w:rsidP="005E13AE">
            <w:pPr>
              <w:overflowPunct w:val="0"/>
              <w:spacing w:beforeLines="50" w:afterLines="50"/>
              <w:rPr>
                <w:rFonts w:ascii="宋体" w:eastAsia="宋体" w:hAnsi="宋体"/>
                <w:b/>
                <w:sz w:val="21"/>
                <w:szCs w:val="21"/>
              </w:rPr>
            </w:pPr>
          </w:p>
        </w:tc>
      </w:tr>
      <w:tr w:rsidR="007D1465">
        <w:trPr>
          <w:jc w:val="center"/>
        </w:trPr>
        <w:tc>
          <w:tcPr>
            <w:tcW w:w="645" w:type="dxa"/>
            <w:vAlign w:val="center"/>
          </w:tcPr>
          <w:p w:rsidR="007D1465" w:rsidRDefault="007D1465" w:rsidP="005E13AE">
            <w:pPr>
              <w:overflowPunct w:val="0"/>
              <w:spacing w:beforeLines="50" w:afterLines="50"/>
              <w:jc w:val="center"/>
              <w:rPr>
                <w:rFonts w:ascii="宋体" w:eastAsia="宋体" w:hAnsi="宋体"/>
                <w:sz w:val="21"/>
                <w:szCs w:val="21"/>
              </w:rPr>
            </w:pPr>
            <w:r>
              <w:rPr>
                <w:rFonts w:ascii="宋体" w:eastAsia="宋体" w:hAnsi="宋体"/>
                <w:sz w:val="21"/>
                <w:szCs w:val="21"/>
              </w:rPr>
              <w:t>2</w:t>
            </w:r>
          </w:p>
        </w:tc>
        <w:tc>
          <w:tcPr>
            <w:tcW w:w="1841" w:type="dxa"/>
            <w:tcBorders>
              <w:right w:val="single" w:sz="4" w:space="0" w:color="auto"/>
            </w:tcBorders>
            <w:vAlign w:val="center"/>
          </w:tcPr>
          <w:p w:rsidR="007D1465" w:rsidRDefault="007D1465" w:rsidP="005E13AE">
            <w:pPr>
              <w:overflowPunct w:val="0"/>
              <w:spacing w:beforeLines="50" w:afterLines="50"/>
              <w:rPr>
                <w:rFonts w:ascii="宋体" w:eastAsia="宋体" w:hAnsi="宋体"/>
                <w:sz w:val="21"/>
                <w:szCs w:val="21"/>
              </w:rPr>
            </w:pPr>
            <w:r>
              <w:rPr>
                <w:rFonts w:ascii="宋体" w:eastAsia="宋体" w:hAnsi="宋体" w:hint="eastAsia"/>
                <w:sz w:val="21"/>
                <w:szCs w:val="21"/>
              </w:rPr>
              <w:t>总部地址</w:t>
            </w:r>
          </w:p>
        </w:tc>
        <w:tc>
          <w:tcPr>
            <w:tcW w:w="7424" w:type="dxa"/>
            <w:gridSpan w:val="5"/>
            <w:tcBorders>
              <w:left w:val="single" w:sz="4" w:space="0" w:color="auto"/>
            </w:tcBorders>
            <w:vAlign w:val="center"/>
          </w:tcPr>
          <w:p w:rsidR="007D1465" w:rsidRDefault="007D1465" w:rsidP="005E13AE">
            <w:pPr>
              <w:overflowPunct w:val="0"/>
              <w:spacing w:beforeLines="50" w:afterLines="50"/>
              <w:rPr>
                <w:rFonts w:ascii="宋体" w:eastAsia="宋体" w:hAnsi="宋体"/>
                <w:b/>
                <w:sz w:val="21"/>
                <w:szCs w:val="21"/>
              </w:rPr>
            </w:pPr>
          </w:p>
        </w:tc>
      </w:tr>
      <w:tr w:rsidR="007D1465">
        <w:trPr>
          <w:jc w:val="center"/>
        </w:trPr>
        <w:tc>
          <w:tcPr>
            <w:tcW w:w="645" w:type="dxa"/>
            <w:vAlign w:val="center"/>
          </w:tcPr>
          <w:p w:rsidR="007D1465" w:rsidRDefault="007D1465" w:rsidP="005E13AE">
            <w:pPr>
              <w:overflowPunct w:val="0"/>
              <w:spacing w:beforeLines="50" w:afterLines="50"/>
              <w:jc w:val="center"/>
              <w:rPr>
                <w:rFonts w:ascii="宋体" w:eastAsia="宋体" w:hAnsi="宋体"/>
                <w:sz w:val="21"/>
                <w:szCs w:val="21"/>
              </w:rPr>
            </w:pPr>
            <w:r>
              <w:rPr>
                <w:rFonts w:ascii="宋体" w:eastAsia="宋体" w:hAnsi="宋体"/>
                <w:sz w:val="21"/>
                <w:szCs w:val="21"/>
              </w:rPr>
              <w:t>3</w:t>
            </w:r>
          </w:p>
        </w:tc>
        <w:tc>
          <w:tcPr>
            <w:tcW w:w="1841" w:type="dxa"/>
            <w:tcBorders>
              <w:right w:val="single" w:sz="4" w:space="0" w:color="auto"/>
            </w:tcBorders>
            <w:vAlign w:val="center"/>
          </w:tcPr>
          <w:p w:rsidR="007D1465" w:rsidRDefault="007D1465" w:rsidP="005E13AE">
            <w:pPr>
              <w:overflowPunct w:val="0"/>
              <w:spacing w:beforeLines="50" w:afterLines="50"/>
              <w:rPr>
                <w:rFonts w:ascii="宋体" w:eastAsia="宋体" w:hAnsi="宋体"/>
                <w:sz w:val="21"/>
                <w:szCs w:val="21"/>
              </w:rPr>
            </w:pPr>
            <w:r>
              <w:rPr>
                <w:rFonts w:ascii="宋体" w:eastAsia="宋体" w:hAnsi="宋体" w:hint="eastAsia"/>
                <w:sz w:val="21"/>
                <w:szCs w:val="21"/>
              </w:rPr>
              <w:t>本地代表处地址</w:t>
            </w:r>
          </w:p>
        </w:tc>
        <w:tc>
          <w:tcPr>
            <w:tcW w:w="7424" w:type="dxa"/>
            <w:gridSpan w:val="5"/>
            <w:tcBorders>
              <w:left w:val="single" w:sz="4" w:space="0" w:color="auto"/>
            </w:tcBorders>
            <w:vAlign w:val="center"/>
          </w:tcPr>
          <w:p w:rsidR="007D1465" w:rsidRDefault="007D1465" w:rsidP="005E13AE">
            <w:pPr>
              <w:overflowPunct w:val="0"/>
              <w:spacing w:beforeLines="50" w:afterLines="50"/>
              <w:rPr>
                <w:rFonts w:ascii="宋体" w:eastAsia="宋体" w:hAnsi="宋体"/>
                <w:b/>
                <w:sz w:val="21"/>
                <w:szCs w:val="21"/>
              </w:rPr>
            </w:pPr>
          </w:p>
        </w:tc>
      </w:tr>
      <w:tr w:rsidR="007D1465">
        <w:trPr>
          <w:jc w:val="center"/>
        </w:trPr>
        <w:tc>
          <w:tcPr>
            <w:tcW w:w="645" w:type="dxa"/>
            <w:vAlign w:val="center"/>
          </w:tcPr>
          <w:p w:rsidR="007D1465" w:rsidRDefault="007D1465" w:rsidP="005E13AE">
            <w:pPr>
              <w:overflowPunct w:val="0"/>
              <w:spacing w:beforeLines="50" w:afterLines="50"/>
              <w:jc w:val="center"/>
              <w:rPr>
                <w:rFonts w:ascii="宋体" w:eastAsia="宋体" w:hAnsi="宋体"/>
                <w:sz w:val="21"/>
                <w:szCs w:val="21"/>
              </w:rPr>
            </w:pPr>
            <w:r>
              <w:rPr>
                <w:rFonts w:ascii="宋体" w:eastAsia="宋体" w:hAnsi="宋体"/>
                <w:sz w:val="21"/>
                <w:szCs w:val="21"/>
              </w:rPr>
              <w:t>4</w:t>
            </w:r>
          </w:p>
        </w:tc>
        <w:tc>
          <w:tcPr>
            <w:tcW w:w="1841" w:type="dxa"/>
            <w:tcBorders>
              <w:right w:val="single" w:sz="4" w:space="0" w:color="auto"/>
            </w:tcBorders>
            <w:vAlign w:val="center"/>
          </w:tcPr>
          <w:p w:rsidR="007D1465" w:rsidRDefault="007D1465" w:rsidP="005E13AE">
            <w:pPr>
              <w:overflowPunct w:val="0"/>
              <w:spacing w:beforeLines="50" w:afterLines="50"/>
              <w:rPr>
                <w:rFonts w:ascii="宋体" w:eastAsia="宋体" w:hAnsi="宋体"/>
                <w:sz w:val="21"/>
                <w:szCs w:val="21"/>
              </w:rPr>
            </w:pPr>
            <w:r>
              <w:rPr>
                <w:rFonts w:ascii="宋体" w:eastAsia="宋体" w:hAnsi="宋体" w:hint="eastAsia"/>
                <w:sz w:val="21"/>
                <w:szCs w:val="21"/>
              </w:rPr>
              <w:t>电话</w:t>
            </w:r>
          </w:p>
        </w:tc>
        <w:tc>
          <w:tcPr>
            <w:tcW w:w="2551" w:type="dxa"/>
            <w:gridSpan w:val="2"/>
            <w:tcBorders>
              <w:left w:val="single" w:sz="4" w:space="0" w:color="auto"/>
            </w:tcBorders>
            <w:vAlign w:val="center"/>
          </w:tcPr>
          <w:p w:rsidR="007D1465" w:rsidRDefault="007D1465" w:rsidP="005E13AE">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7D1465" w:rsidRDefault="007D1465" w:rsidP="005E13AE">
            <w:pPr>
              <w:overflowPunct w:val="0"/>
              <w:spacing w:beforeLines="50" w:afterLines="50"/>
              <w:rPr>
                <w:rFonts w:ascii="宋体" w:eastAsia="宋体" w:hAnsi="宋体"/>
                <w:sz w:val="21"/>
                <w:szCs w:val="21"/>
              </w:rPr>
            </w:pPr>
            <w:r>
              <w:rPr>
                <w:rFonts w:ascii="宋体" w:eastAsia="宋体" w:hAnsi="宋体" w:hint="eastAsia"/>
                <w:sz w:val="21"/>
                <w:szCs w:val="21"/>
              </w:rPr>
              <w:t>联系人</w:t>
            </w:r>
          </w:p>
        </w:tc>
        <w:tc>
          <w:tcPr>
            <w:tcW w:w="3173" w:type="dxa"/>
            <w:gridSpan w:val="2"/>
            <w:tcBorders>
              <w:left w:val="single" w:sz="4" w:space="0" w:color="auto"/>
            </w:tcBorders>
            <w:vAlign w:val="center"/>
          </w:tcPr>
          <w:p w:rsidR="007D1465" w:rsidRDefault="007D1465" w:rsidP="005E13AE">
            <w:pPr>
              <w:overflowPunct w:val="0"/>
              <w:spacing w:beforeLines="50" w:afterLines="50"/>
              <w:rPr>
                <w:rFonts w:ascii="宋体" w:eastAsia="宋体" w:hAnsi="宋体"/>
                <w:b/>
                <w:sz w:val="21"/>
                <w:szCs w:val="21"/>
              </w:rPr>
            </w:pPr>
          </w:p>
        </w:tc>
      </w:tr>
      <w:tr w:rsidR="007D1465">
        <w:trPr>
          <w:jc w:val="center"/>
        </w:trPr>
        <w:tc>
          <w:tcPr>
            <w:tcW w:w="645" w:type="dxa"/>
            <w:vAlign w:val="center"/>
          </w:tcPr>
          <w:p w:rsidR="007D1465" w:rsidRDefault="007D1465" w:rsidP="005E13AE">
            <w:pPr>
              <w:overflowPunct w:val="0"/>
              <w:spacing w:beforeLines="50" w:afterLines="50"/>
              <w:jc w:val="center"/>
              <w:rPr>
                <w:rFonts w:ascii="宋体" w:eastAsia="宋体" w:hAnsi="宋体"/>
                <w:sz w:val="21"/>
                <w:szCs w:val="21"/>
              </w:rPr>
            </w:pPr>
            <w:r>
              <w:rPr>
                <w:rFonts w:ascii="宋体" w:eastAsia="宋体" w:hAnsi="宋体"/>
                <w:sz w:val="21"/>
                <w:szCs w:val="21"/>
              </w:rPr>
              <w:t>5</w:t>
            </w:r>
          </w:p>
        </w:tc>
        <w:tc>
          <w:tcPr>
            <w:tcW w:w="1841" w:type="dxa"/>
            <w:tcBorders>
              <w:right w:val="single" w:sz="4" w:space="0" w:color="auto"/>
            </w:tcBorders>
            <w:vAlign w:val="center"/>
          </w:tcPr>
          <w:p w:rsidR="007D1465" w:rsidRDefault="007D1465" w:rsidP="005E13AE">
            <w:pPr>
              <w:overflowPunct w:val="0"/>
              <w:spacing w:beforeLines="50" w:afterLines="50"/>
              <w:rPr>
                <w:rFonts w:ascii="宋体" w:eastAsia="宋体" w:hAnsi="宋体"/>
                <w:sz w:val="21"/>
                <w:szCs w:val="21"/>
              </w:rPr>
            </w:pPr>
            <w:r>
              <w:rPr>
                <w:rFonts w:ascii="宋体" w:eastAsia="宋体" w:hAnsi="宋体" w:hint="eastAsia"/>
                <w:sz w:val="21"/>
                <w:szCs w:val="21"/>
              </w:rPr>
              <w:t>传真</w:t>
            </w:r>
          </w:p>
        </w:tc>
        <w:tc>
          <w:tcPr>
            <w:tcW w:w="2551" w:type="dxa"/>
            <w:gridSpan w:val="2"/>
            <w:tcBorders>
              <w:left w:val="single" w:sz="4" w:space="0" w:color="auto"/>
            </w:tcBorders>
            <w:vAlign w:val="center"/>
          </w:tcPr>
          <w:p w:rsidR="007D1465" w:rsidRDefault="007D1465" w:rsidP="005E13AE">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7D1465" w:rsidRDefault="007D1465" w:rsidP="005E13AE">
            <w:pPr>
              <w:overflowPunct w:val="0"/>
              <w:spacing w:beforeLines="50" w:afterLines="50"/>
              <w:rPr>
                <w:rFonts w:ascii="宋体" w:eastAsia="宋体" w:hAnsi="宋体"/>
                <w:sz w:val="21"/>
                <w:szCs w:val="21"/>
              </w:rPr>
            </w:pPr>
            <w:r>
              <w:rPr>
                <w:rFonts w:ascii="宋体" w:eastAsia="宋体" w:hAnsi="宋体" w:hint="eastAsia"/>
                <w:sz w:val="21"/>
                <w:szCs w:val="21"/>
              </w:rPr>
              <w:t>电子邮箱</w:t>
            </w:r>
          </w:p>
        </w:tc>
        <w:tc>
          <w:tcPr>
            <w:tcW w:w="3173" w:type="dxa"/>
            <w:gridSpan w:val="2"/>
            <w:tcBorders>
              <w:left w:val="single" w:sz="4" w:space="0" w:color="auto"/>
            </w:tcBorders>
            <w:vAlign w:val="center"/>
          </w:tcPr>
          <w:p w:rsidR="007D1465" w:rsidRDefault="007D1465" w:rsidP="005E13AE">
            <w:pPr>
              <w:overflowPunct w:val="0"/>
              <w:spacing w:beforeLines="50" w:afterLines="50"/>
              <w:rPr>
                <w:rFonts w:ascii="宋体" w:eastAsia="宋体" w:hAnsi="宋体"/>
                <w:b/>
                <w:sz w:val="21"/>
                <w:szCs w:val="21"/>
              </w:rPr>
            </w:pPr>
          </w:p>
        </w:tc>
      </w:tr>
      <w:tr w:rsidR="007D1465">
        <w:trPr>
          <w:jc w:val="center"/>
        </w:trPr>
        <w:tc>
          <w:tcPr>
            <w:tcW w:w="645" w:type="dxa"/>
            <w:vAlign w:val="center"/>
          </w:tcPr>
          <w:p w:rsidR="007D1465" w:rsidRDefault="007D1465" w:rsidP="005E13AE">
            <w:pPr>
              <w:overflowPunct w:val="0"/>
              <w:spacing w:beforeLines="50" w:afterLines="50"/>
              <w:jc w:val="center"/>
              <w:rPr>
                <w:rFonts w:ascii="宋体" w:eastAsia="宋体" w:hAnsi="宋体"/>
                <w:sz w:val="21"/>
                <w:szCs w:val="21"/>
              </w:rPr>
            </w:pPr>
            <w:r>
              <w:rPr>
                <w:rFonts w:ascii="宋体" w:eastAsia="宋体" w:hAnsi="宋体"/>
                <w:sz w:val="21"/>
                <w:szCs w:val="21"/>
              </w:rPr>
              <w:t>6</w:t>
            </w:r>
          </w:p>
        </w:tc>
        <w:tc>
          <w:tcPr>
            <w:tcW w:w="1841" w:type="dxa"/>
            <w:tcBorders>
              <w:right w:val="single" w:sz="4" w:space="0" w:color="auto"/>
            </w:tcBorders>
            <w:vAlign w:val="center"/>
          </w:tcPr>
          <w:p w:rsidR="007D1465" w:rsidRDefault="007D1465" w:rsidP="005E13AE">
            <w:pPr>
              <w:overflowPunct w:val="0"/>
              <w:spacing w:beforeLines="50" w:afterLines="50"/>
              <w:rPr>
                <w:rFonts w:ascii="宋体" w:eastAsia="宋体" w:hAnsi="宋体"/>
                <w:sz w:val="21"/>
                <w:szCs w:val="21"/>
              </w:rPr>
            </w:pPr>
            <w:r>
              <w:rPr>
                <w:rFonts w:ascii="宋体" w:eastAsia="宋体" w:hAnsi="宋体" w:hint="eastAsia"/>
                <w:sz w:val="21"/>
                <w:szCs w:val="21"/>
              </w:rPr>
              <w:t>注册地</w:t>
            </w:r>
          </w:p>
        </w:tc>
        <w:tc>
          <w:tcPr>
            <w:tcW w:w="2551" w:type="dxa"/>
            <w:gridSpan w:val="2"/>
            <w:tcBorders>
              <w:left w:val="single" w:sz="4" w:space="0" w:color="auto"/>
            </w:tcBorders>
            <w:vAlign w:val="center"/>
          </w:tcPr>
          <w:p w:rsidR="007D1465" w:rsidRDefault="007D1465" w:rsidP="005E13AE">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7D1465" w:rsidRDefault="007D1465" w:rsidP="005E13AE">
            <w:pPr>
              <w:overflowPunct w:val="0"/>
              <w:spacing w:beforeLines="50" w:afterLines="50"/>
              <w:rPr>
                <w:rFonts w:ascii="宋体" w:eastAsia="宋体" w:hAnsi="宋体"/>
                <w:sz w:val="21"/>
                <w:szCs w:val="21"/>
              </w:rPr>
            </w:pPr>
            <w:r>
              <w:rPr>
                <w:rFonts w:ascii="宋体" w:eastAsia="宋体" w:hAnsi="宋体" w:hint="eastAsia"/>
                <w:sz w:val="21"/>
                <w:szCs w:val="21"/>
              </w:rPr>
              <w:t>注册年份</w:t>
            </w:r>
          </w:p>
        </w:tc>
        <w:tc>
          <w:tcPr>
            <w:tcW w:w="3173" w:type="dxa"/>
            <w:gridSpan w:val="2"/>
            <w:tcBorders>
              <w:left w:val="single" w:sz="4" w:space="0" w:color="auto"/>
            </w:tcBorders>
            <w:vAlign w:val="center"/>
          </w:tcPr>
          <w:p w:rsidR="007D1465" w:rsidRDefault="007D1465" w:rsidP="005E13AE">
            <w:pPr>
              <w:overflowPunct w:val="0"/>
              <w:spacing w:beforeLines="50" w:afterLines="50"/>
              <w:rPr>
                <w:rFonts w:ascii="宋体" w:eastAsia="宋体" w:hAnsi="宋体"/>
                <w:b/>
                <w:sz w:val="21"/>
                <w:szCs w:val="21"/>
              </w:rPr>
            </w:pPr>
          </w:p>
        </w:tc>
      </w:tr>
      <w:tr w:rsidR="007D1465">
        <w:trPr>
          <w:jc w:val="center"/>
        </w:trPr>
        <w:tc>
          <w:tcPr>
            <w:tcW w:w="645" w:type="dxa"/>
            <w:vAlign w:val="center"/>
          </w:tcPr>
          <w:p w:rsidR="007D1465" w:rsidRDefault="007D1465" w:rsidP="005E13AE">
            <w:pPr>
              <w:overflowPunct w:val="0"/>
              <w:spacing w:beforeLines="50" w:afterLines="50"/>
              <w:jc w:val="center"/>
              <w:rPr>
                <w:rFonts w:ascii="宋体" w:eastAsia="宋体" w:hAnsi="宋体"/>
                <w:sz w:val="21"/>
                <w:szCs w:val="21"/>
              </w:rPr>
            </w:pPr>
            <w:r>
              <w:rPr>
                <w:rFonts w:ascii="宋体" w:eastAsia="宋体" w:hAnsi="宋体"/>
                <w:sz w:val="21"/>
                <w:szCs w:val="21"/>
              </w:rPr>
              <w:t>7</w:t>
            </w:r>
          </w:p>
        </w:tc>
        <w:tc>
          <w:tcPr>
            <w:tcW w:w="1841" w:type="dxa"/>
            <w:tcBorders>
              <w:right w:val="single" w:sz="4" w:space="0" w:color="auto"/>
            </w:tcBorders>
            <w:vAlign w:val="center"/>
          </w:tcPr>
          <w:p w:rsidR="007D1465" w:rsidRDefault="007D1465" w:rsidP="005E13AE">
            <w:pPr>
              <w:overflowPunct w:val="0"/>
              <w:spacing w:beforeLines="50" w:afterLines="50"/>
              <w:rPr>
                <w:rFonts w:ascii="宋体" w:eastAsia="宋体" w:hAnsi="宋体"/>
                <w:sz w:val="21"/>
                <w:szCs w:val="21"/>
              </w:rPr>
            </w:pPr>
            <w:r>
              <w:rPr>
                <w:rFonts w:ascii="宋体" w:eastAsia="宋体" w:hAnsi="宋体" w:hint="eastAsia"/>
                <w:sz w:val="21"/>
                <w:szCs w:val="21"/>
              </w:rPr>
              <w:t>单位职工人数</w:t>
            </w:r>
          </w:p>
        </w:tc>
        <w:tc>
          <w:tcPr>
            <w:tcW w:w="2551" w:type="dxa"/>
            <w:gridSpan w:val="2"/>
            <w:tcBorders>
              <w:left w:val="single" w:sz="4" w:space="0" w:color="auto"/>
            </w:tcBorders>
            <w:vAlign w:val="center"/>
          </w:tcPr>
          <w:p w:rsidR="007D1465" w:rsidRDefault="007D1465" w:rsidP="005E13AE">
            <w:pPr>
              <w:overflowPunct w:val="0"/>
              <w:spacing w:beforeLines="50" w:afterLines="50"/>
              <w:jc w:val="right"/>
              <w:rPr>
                <w:rFonts w:ascii="宋体" w:eastAsia="宋体" w:hAnsi="宋体"/>
                <w:sz w:val="21"/>
                <w:szCs w:val="21"/>
              </w:rPr>
            </w:pPr>
            <w:r>
              <w:rPr>
                <w:rFonts w:ascii="宋体" w:eastAsia="宋体" w:hAnsi="宋体" w:hint="eastAsia"/>
                <w:sz w:val="21"/>
                <w:szCs w:val="21"/>
              </w:rPr>
              <w:t>人</w:t>
            </w:r>
          </w:p>
        </w:tc>
        <w:tc>
          <w:tcPr>
            <w:tcW w:w="2550" w:type="dxa"/>
            <w:gridSpan w:val="2"/>
            <w:tcBorders>
              <w:right w:val="single" w:sz="4" w:space="0" w:color="auto"/>
            </w:tcBorders>
            <w:vAlign w:val="center"/>
          </w:tcPr>
          <w:p w:rsidR="007D1465" w:rsidRDefault="007D1465" w:rsidP="005E13AE">
            <w:pPr>
              <w:overflowPunct w:val="0"/>
              <w:spacing w:beforeLines="50" w:afterLines="50"/>
              <w:rPr>
                <w:rFonts w:ascii="宋体" w:eastAsia="宋体" w:hAnsi="宋体"/>
                <w:sz w:val="21"/>
                <w:szCs w:val="21"/>
              </w:rPr>
            </w:pPr>
            <w:r>
              <w:rPr>
                <w:rFonts w:ascii="宋体" w:eastAsia="宋体" w:hAnsi="宋体" w:hint="eastAsia"/>
                <w:sz w:val="21"/>
                <w:szCs w:val="21"/>
              </w:rPr>
              <w:t>单位</w:t>
            </w:r>
            <w:r>
              <w:rPr>
                <w:rFonts w:ascii="宋体" w:eastAsia="宋体" w:hAnsi="宋体"/>
                <w:sz w:val="21"/>
                <w:szCs w:val="21"/>
              </w:rPr>
              <w:t>2018</w:t>
            </w:r>
            <w:r>
              <w:rPr>
                <w:rFonts w:ascii="宋体" w:eastAsia="宋体" w:hAnsi="宋体" w:hint="eastAsia"/>
                <w:sz w:val="21"/>
                <w:szCs w:val="21"/>
              </w:rPr>
              <w:t>年总营业收入</w:t>
            </w:r>
          </w:p>
        </w:tc>
        <w:tc>
          <w:tcPr>
            <w:tcW w:w="2323" w:type="dxa"/>
            <w:tcBorders>
              <w:left w:val="single" w:sz="4" w:space="0" w:color="auto"/>
            </w:tcBorders>
            <w:vAlign w:val="center"/>
          </w:tcPr>
          <w:p w:rsidR="007D1465" w:rsidRDefault="007D1465" w:rsidP="005E13AE">
            <w:pPr>
              <w:overflowPunct w:val="0"/>
              <w:spacing w:beforeLines="50" w:afterLines="50"/>
              <w:jc w:val="right"/>
              <w:rPr>
                <w:rFonts w:ascii="宋体" w:eastAsia="宋体" w:hAnsi="宋体"/>
                <w:sz w:val="21"/>
                <w:szCs w:val="21"/>
              </w:rPr>
            </w:pPr>
            <w:r>
              <w:rPr>
                <w:rFonts w:ascii="宋体" w:eastAsia="宋体" w:hAnsi="宋体" w:hint="eastAsia"/>
                <w:sz w:val="21"/>
                <w:szCs w:val="21"/>
              </w:rPr>
              <w:t>万元</w:t>
            </w:r>
          </w:p>
        </w:tc>
      </w:tr>
      <w:tr w:rsidR="007D1465">
        <w:trPr>
          <w:jc w:val="center"/>
        </w:trPr>
        <w:tc>
          <w:tcPr>
            <w:tcW w:w="645" w:type="dxa"/>
            <w:vAlign w:val="center"/>
          </w:tcPr>
          <w:p w:rsidR="007D1465" w:rsidRDefault="007D1465" w:rsidP="005E13AE">
            <w:pPr>
              <w:overflowPunct w:val="0"/>
              <w:spacing w:beforeLines="50" w:afterLines="50"/>
              <w:jc w:val="center"/>
              <w:rPr>
                <w:rFonts w:ascii="宋体" w:eastAsia="宋体" w:hAnsi="宋体"/>
                <w:sz w:val="21"/>
                <w:szCs w:val="21"/>
              </w:rPr>
            </w:pPr>
            <w:r>
              <w:rPr>
                <w:rFonts w:ascii="宋体" w:eastAsia="宋体" w:hAnsi="宋体"/>
                <w:sz w:val="21"/>
                <w:szCs w:val="21"/>
              </w:rPr>
              <w:t>8</w:t>
            </w:r>
          </w:p>
        </w:tc>
        <w:tc>
          <w:tcPr>
            <w:tcW w:w="1841" w:type="dxa"/>
            <w:tcBorders>
              <w:right w:val="single" w:sz="4" w:space="0" w:color="auto"/>
            </w:tcBorders>
            <w:vAlign w:val="center"/>
          </w:tcPr>
          <w:p w:rsidR="007D1465" w:rsidRDefault="007D1465" w:rsidP="005E13AE">
            <w:pPr>
              <w:overflowPunct w:val="0"/>
              <w:spacing w:beforeLines="50" w:afterLines="50"/>
              <w:rPr>
                <w:rFonts w:ascii="宋体" w:eastAsia="宋体" w:hAnsi="宋体"/>
                <w:sz w:val="21"/>
                <w:szCs w:val="21"/>
              </w:rPr>
            </w:pPr>
            <w:r>
              <w:rPr>
                <w:rFonts w:ascii="宋体" w:eastAsia="宋体" w:hAnsi="宋体" w:hint="eastAsia"/>
                <w:sz w:val="21"/>
                <w:szCs w:val="21"/>
              </w:rPr>
              <w:t>资质证书</w:t>
            </w:r>
          </w:p>
        </w:tc>
        <w:tc>
          <w:tcPr>
            <w:tcW w:w="7424" w:type="dxa"/>
            <w:gridSpan w:val="5"/>
            <w:tcBorders>
              <w:left w:val="single" w:sz="4" w:space="0" w:color="auto"/>
            </w:tcBorders>
            <w:vAlign w:val="center"/>
          </w:tcPr>
          <w:p w:rsidR="007D1465" w:rsidRDefault="007D1465" w:rsidP="005E13AE">
            <w:pPr>
              <w:overflowPunct w:val="0"/>
              <w:spacing w:beforeLines="50" w:afterLines="50"/>
              <w:rPr>
                <w:rFonts w:ascii="宋体" w:eastAsia="宋体" w:hAnsi="宋体"/>
                <w:b/>
                <w:sz w:val="21"/>
                <w:szCs w:val="21"/>
              </w:rPr>
            </w:pPr>
          </w:p>
        </w:tc>
      </w:tr>
      <w:tr w:rsidR="007D1465">
        <w:trPr>
          <w:jc w:val="center"/>
        </w:trPr>
        <w:tc>
          <w:tcPr>
            <w:tcW w:w="645" w:type="dxa"/>
            <w:vAlign w:val="center"/>
          </w:tcPr>
          <w:p w:rsidR="007D1465" w:rsidRDefault="007D1465" w:rsidP="005E13AE">
            <w:pPr>
              <w:overflowPunct w:val="0"/>
              <w:spacing w:beforeLines="50" w:afterLines="50"/>
              <w:jc w:val="center"/>
              <w:rPr>
                <w:rFonts w:ascii="宋体" w:eastAsia="宋体" w:hAnsi="宋体"/>
                <w:sz w:val="21"/>
                <w:szCs w:val="21"/>
              </w:rPr>
            </w:pPr>
            <w:r>
              <w:rPr>
                <w:rFonts w:ascii="宋体" w:eastAsia="宋体" w:hAnsi="宋体"/>
                <w:sz w:val="21"/>
                <w:szCs w:val="21"/>
              </w:rPr>
              <w:t>9</w:t>
            </w:r>
          </w:p>
        </w:tc>
        <w:tc>
          <w:tcPr>
            <w:tcW w:w="1841" w:type="dxa"/>
            <w:tcBorders>
              <w:right w:val="single" w:sz="4" w:space="0" w:color="auto"/>
            </w:tcBorders>
            <w:vAlign w:val="center"/>
          </w:tcPr>
          <w:p w:rsidR="007D1465" w:rsidRDefault="007D1465" w:rsidP="005E13AE">
            <w:pPr>
              <w:overflowPunct w:val="0"/>
              <w:spacing w:beforeLines="50" w:afterLines="50"/>
              <w:rPr>
                <w:rFonts w:ascii="宋体" w:eastAsia="宋体" w:hAnsi="宋体"/>
                <w:sz w:val="21"/>
                <w:szCs w:val="21"/>
              </w:rPr>
            </w:pPr>
            <w:r>
              <w:rPr>
                <w:rFonts w:ascii="宋体" w:eastAsia="宋体" w:hAnsi="宋体" w:hint="eastAsia"/>
                <w:sz w:val="21"/>
                <w:szCs w:val="21"/>
              </w:rPr>
              <w:t>主营范围</w:t>
            </w:r>
          </w:p>
        </w:tc>
        <w:tc>
          <w:tcPr>
            <w:tcW w:w="7424" w:type="dxa"/>
            <w:gridSpan w:val="5"/>
            <w:tcBorders>
              <w:left w:val="single" w:sz="4" w:space="0" w:color="auto"/>
            </w:tcBorders>
            <w:vAlign w:val="center"/>
          </w:tcPr>
          <w:p w:rsidR="007D1465" w:rsidRDefault="007D1465" w:rsidP="005E13AE">
            <w:pPr>
              <w:overflowPunct w:val="0"/>
              <w:spacing w:beforeLines="50" w:afterLines="50"/>
              <w:rPr>
                <w:rFonts w:ascii="宋体" w:eastAsia="宋体" w:hAnsi="宋体"/>
                <w:b/>
                <w:sz w:val="21"/>
                <w:szCs w:val="21"/>
              </w:rPr>
            </w:pPr>
          </w:p>
        </w:tc>
      </w:tr>
      <w:tr w:rsidR="007D1465">
        <w:trPr>
          <w:jc w:val="center"/>
        </w:trPr>
        <w:tc>
          <w:tcPr>
            <w:tcW w:w="645" w:type="dxa"/>
            <w:vAlign w:val="center"/>
          </w:tcPr>
          <w:p w:rsidR="007D1465" w:rsidRDefault="007D1465" w:rsidP="005E13AE">
            <w:pPr>
              <w:overflowPunct w:val="0"/>
              <w:spacing w:beforeLines="50" w:afterLines="50"/>
              <w:jc w:val="center"/>
              <w:rPr>
                <w:rFonts w:ascii="宋体" w:eastAsia="宋体" w:hAnsi="宋体"/>
                <w:sz w:val="21"/>
                <w:szCs w:val="21"/>
              </w:rPr>
            </w:pPr>
            <w:r>
              <w:rPr>
                <w:rFonts w:ascii="宋体" w:eastAsia="宋体" w:hAnsi="宋体"/>
                <w:sz w:val="21"/>
                <w:szCs w:val="21"/>
              </w:rPr>
              <w:t>10</w:t>
            </w:r>
          </w:p>
        </w:tc>
        <w:tc>
          <w:tcPr>
            <w:tcW w:w="3669" w:type="dxa"/>
            <w:gridSpan w:val="2"/>
            <w:vAlign w:val="center"/>
          </w:tcPr>
          <w:p w:rsidR="007D1465" w:rsidRDefault="007D1465" w:rsidP="005E13AE">
            <w:pPr>
              <w:overflowPunct w:val="0"/>
              <w:spacing w:beforeLines="50" w:afterLines="50"/>
              <w:rPr>
                <w:rFonts w:ascii="宋体" w:eastAsia="宋体" w:hAnsi="宋体"/>
                <w:sz w:val="21"/>
                <w:szCs w:val="21"/>
              </w:rPr>
            </w:pPr>
            <w:r>
              <w:rPr>
                <w:rFonts w:ascii="宋体" w:eastAsia="宋体" w:hAnsi="宋体" w:hint="eastAsia"/>
                <w:sz w:val="21"/>
                <w:szCs w:val="21"/>
              </w:rPr>
              <w:t>最近</w:t>
            </w:r>
            <w:r>
              <w:rPr>
                <w:rFonts w:ascii="宋体" w:eastAsia="宋体" w:hAnsi="宋体"/>
                <w:sz w:val="21"/>
                <w:szCs w:val="21"/>
              </w:rPr>
              <w:t>2</w:t>
            </w:r>
            <w:r>
              <w:rPr>
                <w:rFonts w:ascii="宋体" w:eastAsia="宋体" w:hAnsi="宋体" w:hint="eastAsia"/>
                <w:sz w:val="21"/>
                <w:szCs w:val="21"/>
              </w:rPr>
              <w:t>年内在经营过程中受到何种奖励或处分</w:t>
            </w:r>
          </w:p>
        </w:tc>
        <w:tc>
          <w:tcPr>
            <w:tcW w:w="5596" w:type="dxa"/>
            <w:gridSpan w:val="4"/>
            <w:vAlign w:val="center"/>
          </w:tcPr>
          <w:p w:rsidR="007D1465" w:rsidRDefault="007D1465" w:rsidP="005E13AE">
            <w:pPr>
              <w:overflowPunct w:val="0"/>
              <w:spacing w:beforeLines="50" w:afterLines="50"/>
              <w:rPr>
                <w:rFonts w:ascii="宋体" w:eastAsia="宋体" w:hAnsi="宋体"/>
                <w:b/>
                <w:sz w:val="21"/>
                <w:szCs w:val="21"/>
              </w:rPr>
            </w:pPr>
          </w:p>
        </w:tc>
      </w:tr>
      <w:tr w:rsidR="007D1465">
        <w:trPr>
          <w:jc w:val="center"/>
        </w:trPr>
        <w:tc>
          <w:tcPr>
            <w:tcW w:w="645" w:type="dxa"/>
            <w:vAlign w:val="center"/>
          </w:tcPr>
          <w:p w:rsidR="007D1465" w:rsidRDefault="007D1465" w:rsidP="005E13AE">
            <w:pPr>
              <w:overflowPunct w:val="0"/>
              <w:spacing w:beforeLines="50" w:afterLines="50"/>
              <w:jc w:val="center"/>
              <w:rPr>
                <w:rFonts w:ascii="宋体" w:eastAsia="宋体" w:hAnsi="宋体"/>
                <w:sz w:val="21"/>
                <w:szCs w:val="21"/>
              </w:rPr>
            </w:pPr>
            <w:r>
              <w:rPr>
                <w:rFonts w:ascii="宋体" w:eastAsia="宋体" w:hAnsi="宋体"/>
                <w:sz w:val="21"/>
                <w:szCs w:val="21"/>
              </w:rPr>
              <w:t>11</w:t>
            </w:r>
          </w:p>
        </w:tc>
        <w:tc>
          <w:tcPr>
            <w:tcW w:w="3669" w:type="dxa"/>
            <w:gridSpan w:val="2"/>
            <w:vAlign w:val="center"/>
          </w:tcPr>
          <w:p w:rsidR="007D1465" w:rsidRDefault="007D1465" w:rsidP="005E13AE">
            <w:pPr>
              <w:overflowPunct w:val="0"/>
              <w:spacing w:beforeLines="50" w:afterLines="50"/>
              <w:rPr>
                <w:rFonts w:ascii="宋体" w:eastAsia="宋体" w:hAnsi="宋体"/>
                <w:sz w:val="21"/>
                <w:szCs w:val="21"/>
              </w:rPr>
            </w:pPr>
            <w:r>
              <w:rPr>
                <w:rFonts w:ascii="宋体" w:eastAsia="宋体" w:hAnsi="宋体" w:hint="eastAsia"/>
                <w:sz w:val="21"/>
                <w:szCs w:val="21"/>
              </w:rPr>
              <w:t>最近</w:t>
            </w:r>
            <w:r>
              <w:rPr>
                <w:rFonts w:ascii="宋体" w:eastAsia="宋体" w:hAnsi="宋体"/>
                <w:sz w:val="21"/>
                <w:szCs w:val="21"/>
              </w:rPr>
              <w:t>3</w:t>
            </w:r>
            <w:r>
              <w:rPr>
                <w:rFonts w:ascii="宋体" w:eastAsia="宋体" w:hAnsi="宋体" w:hint="eastAsia"/>
                <w:sz w:val="21"/>
                <w:szCs w:val="21"/>
              </w:rPr>
              <w:t>年内有无因售假、售劣或是其他原因被消费者投诉或起诉的情况及说明</w:t>
            </w:r>
          </w:p>
        </w:tc>
        <w:tc>
          <w:tcPr>
            <w:tcW w:w="5596" w:type="dxa"/>
            <w:gridSpan w:val="4"/>
            <w:vAlign w:val="center"/>
          </w:tcPr>
          <w:p w:rsidR="007D1465" w:rsidRDefault="007D1465" w:rsidP="005E13AE">
            <w:pPr>
              <w:overflowPunct w:val="0"/>
              <w:spacing w:beforeLines="50" w:afterLines="50"/>
              <w:rPr>
                <w:rFonts w:ascii="宋体" w:eastAsia="宋体" w:hAnsi="宋体"/>
                <w:b/>
                <w:sz w:val="21"/>
                <w:szCs w:val="21"/>
              </w:rPr>
            </w:pPr>
          </w:p>
        </w:tc>
      </w:tr>
      <w:tr w:rsidR="007D1465">
        <w:trPr>
          <w:jc w:val="center"/>
        </w:trPr>
        <w:tc>
          <w:tcPr>
            <w:tcW w:w="645" w:type="dxa"/>
            <w:vAlign w:val="center"/>
          </w:tcPr>
          <w:p w:rsidR="007D1465" w:rsidRDefault="007D1465" w:rsidP="005E13AE">
            <w:pPr>
              <w:overflowPunct w:val="0"/>
              <w:spacing w:beforeLines="50" w:afterLines="50"/>
              <w:jc w:val="center"/>
              <w:rPr>
                <w:rFonts w:ascii="宋体" w:eastAsia="宋体" w:hAnsi="宋体"/>
                <w:sz w:val="21"/>
                <w:szCs w:val="21"/>
              </w:rPr>
            </w:pPr>
            <w:r>
              <w:rPr>
                <w:rFonts w:ascii="宋体" w:eastAsia="宋体" w:hAnsi="宋体"/>
                <w:sz w:val="21"/>
                <w:szCs w:val="21"/>
              </w:rPr>
              <w:t>12</w:t>
            </w:r>
          </w:p>
        </w:tc>
        <w:tc>
          <w:tcPr>
            <w:tcW w:w="9265" w:type="dxa"/>
            <w:gridSpan w:val="6"/>
            <w:vAlign w:val="center"/>
          </w:tcPr>
          <w:p w:rsidR="007D1465" w:rsidRDefault="007D1465" w:rsidP="005E13AE">
            <w:pPr>
              <w:overflowPunct w:val="0"/>
              <w:spacing w:beforeLines="50" w:afterLines="50"/>
              <w:rPr>
                <w:rFonts w:ascii="宋体" w:eastAsia="宋体" w:hAnsi="宋体"/>
                <w:sz w:val="21"/>
                <w:szCs w:val="21"/>
              </w:rPr>
            </w:pPr>
            <w:r>
              <w:rPr>
                <w:rFonts w:ascii="宋体" w:eastAsia="宋体" w:hAnsi="宋体" w:hint="eastAsia"/>
                <w:sz w:val="21"/>
                <w:szCs w:val="21"/>
              </w:rPr>
              <w:t>其他需要说明的情况</w:t>
            </w:r>
          </w:p>
        </w:tc>
      </w:tr>
    </w:tbl>
    <w:p w:rsidR="007D1465" w:rsidRDefault="007D1465">
      <w:pPr>
        <w:keepNext/>
        <w:keepLines/>
        <w:overflowPunct w:val="0"/>
        <w:adjustRightInd w:val="0"/>
        <w:textAlignment w:val="baseline"/>
        <w:outlineLvl w:val="1"/>
        <w:rPr>
          <w:rFonts w:ascii="宋体" w:eastAsia="宋体" w:hAnsi="宋体"/>
          <w:b/>
          <w:sz w:val="28"/>
          <w:szCs w:val="24"/>
        </w:rPr>
      </w:pPr>
      <w:r>
        <w:rPr>
          <w:rFonts w:ascii="宋体" w:eastAsia="宋体" w:hAnsi="宋体"/>
          <w:kern w:val="0"/>
          <w:sz w:val="24"/>
          <w:szCs w:val="24"/>
        </w:rPr>
        <w:br w:type="page"/>
      </w:r>
      <w:r>
        <w:rPr>
          <w:rFonts w:ascii="宋体" w:eastAsia="宋体" w:hAnsi="宋体" w:cs="宋体" w:hint="eastAsia"/>
          <w:b/>
          <w:sz w:val="21"/>
          <w:szCs w:val="21"/>
        </w:rPr>
        <w:lastRenderedPageBreak/>
        <w:t>附件</w:t>
      </w:r>
      <w:r>
        <w:rPr>
          <w:rFonts w:ascii="宋体" w:eastAsia="宋体" w:hAnsi="宋体" w:cs="宋体"/>
          <w:b/>
          <w:sz w:val="21"/>
          <w:szCs w:val="21"/>
        </w:rPr>
        <w:t>6</w:t>
      </w:r>
    </w:p>
    <w:p w:rsidR="007D1465" w:rsidRDefault="007D1465">
      <w:pPr>
        <w:widowControl/>
        <w:spacing w:line="360" w:lineRule="auto"/>
        <w:outlineLvl w:val="0"/>
        <w:rPr>
          <w:rFonts w:ascii="宋体" w:eastAsia="宋体" w:hAnsi="宋体" w:cs="宋体"/>
          <w:b/>
          <w:bCs/>
          <w:kern w:val="0"/>
          <w:sz w:val="21"/>
          <w:szCs w:val="21"/>
          <w:lang w:val="zh-CN"/>
        </w:rPr>
      </w:pPr>
    </w:p>
    <w:p w:rsidR="007D1465" w:rsidRDefault="007D1465">
      <w:pPr>
        <w:widowControl/>
        <w:spacing w:line="360" w:lineRule="auto"/>
        <w:jc w:val="center"/>
        <w:rPr>
          <w:rFonts w:ascii="宋体" w:eastAsia="宋体" w:hAnsi="宋体"/>
          <w:b/>
          <w:kern w:val="0"/>
          <w:sz w:val="21"/>
          <w:szCs w:val="21"/>
        </w:rPr>
      </w:pPr>
    </w:p>
    <w:p w:rsidR="007D1465" w:rsidRDefault="007D1465">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32"/>
          <w:szCs w:val="32"/>
        </w:rPr>
        <w:t>近三年类似项目业绩一览表</w:t>
      </w:r>
    </w:p>
    <w:p w:rsidR="007D1465" w:rsidRDefault="007D1465">
      <w:pPr>
        <w:widowControl/>
        <w:spacing w:line="360" w:lineRule="auto"/>
        <w:jc w:val="center"/>
        <w:rPr>
          <w:rFonts w:ascii="宋体" w:eastAsia="宋体" w:hAnsi="宋体"/>
          <w:b/>
          <w:kern w:val="0"/>
          <w:sz w:val="21"/>
          <w:szCs w:val="21"/>
        </w:rPr>
      </w:pPr>
    </w:p>
    <w:tbl>
      <w:tblPr>
        <w:tblW w:w="9099"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808"/>
        <w:gridCol w:w="1276"/>
        <w:gridCol w:w="1418"/>
        <w:gridCol w:w="1559"/>
        <w:gridCol w:w="1559"/>
        <w:gridCol w:w="992"/>
        <w:gridCol w:w="1487"/>
      </w:tblGrid>
      <w:tr w:rsidR="007D1465">
        <w:trPr>
          <w:jc w:val="center"/>
        </w:trPr>
        <w:tc>
          <w:tcPr>
            <w:tcW w:w="808" w:type="dxa"/>
            <w:tcBorders>
              <w:top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项目名称</w:t>
            </w:r>
          </w:p>
        </w:tc>
        <w:tc>
          <w:tcPr>
            <w:tcW w:w="1418"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金额</w:t>
            </w: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合同签订日期</w:t>
            </w: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业主单位名称</w:t>
            </w:r>
          </w:p>
        </w:tc>
        <w:tc>
          <w:tcPr>
            <w:tcW w:w="992"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业主方联系人</w:t>
            </w:r>
          </w:p>
        </w:tc>
        <w:tc>
          <w:tcPr>
            <w:tcW w:w="1487" w:type="dxa"/>
            <w:tcBorders>
              <w:top w:val="single" w:sz="4" w:space="0" w:color="auto"/>
              <w:left w:val="single" w:sz="4" w:space="0" w:color="auto"/>
              <w:bottom w:val="single" w:sz="4" w:space="0" w:color="auto"/>
            </w:tcBorders>
            <w:vAlign w:val="center"/>
          </w:tcPr>
          <w:p w:rsidR="007D1465" w:rsidRDefault="007D1465" w:rsidP="005E13AE">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联系电话</w:t>
            </w:r>
          </w:p>
        </w:tc>
      </w:tr>
      <w:tr w:rsidR="007D1465">
        <w:trPr>
          <w:jc w:val="center"/>
        </w:trPr>
        <w:tc>
          <w:tcPr>
            <w:tcW w:w="808" w:type="dxa"/>
            <w:tcBorders>
              <w:top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r>
      <w:tr w:rsidR="007D1465">
        <w:trPr>
          <w:jc w:val="center"/>
        </w:trPr>
        <w:tc>
          <w:tcPr>
            <w:tcW w:w="808" w:type="dxa"/>
            <w:tcBorders>
              <w:top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r>
      <w:tr w:rsidR="007D1465">
        <w:trPr>
          <w:jc w:val="center"/>
        </w:trPr>
        <w:tc>
          <w:tcPr>
            <w:tcW w:w="808" w:type="dxa"/>
            <w:tcBorders>
              <w:top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r>
      <w:tr w:rsidR="007D1465">
        <w:trPr>
          <w:jc w:val="center"/>
        </w:trPr>
        <w:tc>
          <w:tcPr>
            <w:tcW w:w="808" w:type="dxa"/>
            <w:tcBorders>
              <w:top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r>
      <w:tr w:rsidR="007D1465">
        <w:trPr>
          <w:jc w:val="center"/>
        </w:trPr>
        <w:tc>
          <w:tcPr>
            <w:tcW w:w="808" w:type="dxa"/>
            <w:tcBorders>
              <w:top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r>
      <w:tr w:rsidR="007D1465">
        <w:trPr>
          <w:jc w:val="center"/>
        </w:trPr>
        <w:tc>
          <w:tcPr>
            <w:tcW w:w="808" w:type="dxa"/>
            <w:tcBorders>
              <w:top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7D1465" w:rsidRDefault="007D1465" w:rsidP="005E13AE">
            <w:pPr>
              <w:widowControl/>
              <w:spacing w:beforeLines="100" w:afterLines="100"/>
              <w:jc w:val="center"/>
              <w:rPr>
                <w:rFonts w:ascii="宋体" w:eastAsia="宋体" w:hAnsi="宋体"/>
                <w:b/>
                <w:kern w:val="0"/>
                <w:sz w:val="21"/>
                <w:szCs w:val="21"/>
              </w:rPr>
            </w:pPr>
          </w:p>
        </w:tc>
      </w:tr>
    </w:tbl>
    <w:p w:rsidR="007D1465" w:rsidRDefault="007D1465" w:rsidP="007F75D0">
      <w:pPr>
        <w:widowControl/>
        <w:spacing w:line="360" w:lineRule="auto"/>
        <w:ind w:firstLineChars="200" w:firstLine="420"/>
        <w:jc w:val="left"/>
        <w:rPr>
          <w:rFonts w:ascii="宋体" w:eastAsia="宋体" w:hAnsi="宋体" w:cs="Arial"/>
          <w:kern w:val="0"/>
          <w:sz w:val="21"/>
          <w:szCs w:val="21"/>
          <w:lang w:val="zh-CN"/>
        </w:rPr>
      </w:pPr>
      <w:r>
        <w:rPr>
          <w:rFonts w:ascii="宋体" w:eastAsia="宋体" w:hAnsi="宋体" w:cs="Arial" w:hint="eastAsia"/>
          <w:kern w:val="0"/>
          <w:sz w:val="21"/>
          <w:szCs w:val="21"/>
          <w:lang w:val="zh-CN"/>
        </w:rPr>
        <w:t>注：供应商应随此表附上相关的证明（如合同、获奖证明等的复印件加盖公章，证明应体现时间）。</w:t>
      </w: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rsidP="007F75D0">
      <w:pPr>
        <w:widowControl/>
        <w:spacing w:line="360" w:lineRule="auto"/>
        <w:ind w:firstLineChars="200" w:firstLine="420"/>
        <w:jc w:val="left"/>
        <w:rPr>
          <w:rFonts w:ascii="宋体" w:eastAsia="宋体" w:hAnsi="宋体"/>
          <w:kern w:val="0"/>
          <w:sz w:val="21"/>
          <w:szCs w:val="21"/>
        </w:rPr>
      </w:pPr>
    </w:p>
    <w:p w:rsidR="007D1465" w:rsidRDefault="007D1465">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w:t>
      </w:r>
      <w:r>
        <w:rPr>
          <w:rFonts w:ascii="宋体" w:eastAsia="宋体" w:hAnsi="宋体" w:cs="宋体"/>
          <w:b/>
          <w:sz w:val="21"/>
          <w:szCs w:val="21"/>
        </w:rPr>
        <w:t>7</w:t>
      </w:r>
    </w:p>
    <w:p w:rsidR="007D1465" w:rsidRDefault="007D1465">
      <w:pPr>
        <w:spacing w:line="360" w:lineRule="auto"/>
        <w:jc w:val="center"/>
        <w:rPr>
          <w:rFonts w:ascii="宋体" w:eastAsia="宋体" w:hAnsi="宋体" w:cs="宋体"/>
          <w:b/>
          <w:sz w:val="32"/>
          <w:szCs w:val="32"/>
        </w:rPr>
      </w:pPr>
      <w:r>
        <w:rPr>
          <w:rFonts w:ascii="宋体" w:eastAsia="宋体" w:hAnsi="宋体" w:cs="宋体" w:hint="eastAsia"/>
          <w:b/>
          <w:sz w:val="32"/>
          <w:szCs w:val="32"/>
        </w:rPr>
        <w:t>营业执照</w:t>
      </w: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jc w:val="center"/>
        <w:rPr>
          <w:rFonts w:ascii="宋体" w:eastAsia="宋体" w:hAnsi="宋体" w:cs="宋体"/>
          <w:b/>
          <w:sz w:val="32"/>
          <w:szCs w:val="32"/>
        </w:rPr>
      </w:pPr>
    </w:p>
    <w:p w:rsidR="007D1465" w:rsidRDefault="007D1465">
      <w:pPr>
        <w:spacing w:line="360" w:lineRule="auto"/>
        <w:rPr>
          <w:rFonts w:ascii="宋体" w:eastAsia="宋体" w:hAnsi="宋体" w:cs="宋体"/>
          <w:b/>
          <w:sz w:val="21"/>
          <w:szCs w:val="21"/>
        </w:rPr>
      </w:pPr>
    </w:p>
    <w:p w:rsidR="007D1465" w:rsidRDefault="007D1465">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w:t>
      </w:r>
      <w:r>
        <w:rPr>
          <w:rFonts w:ascii="宋体" w:eastAsia="宋体" w:hAnsi="宋体" w:cs="宋体"/>
          <w:b/>
          <w:sz w:val="21"/>
          <w:szCs w:val="21"/>
        </w:rPr>
        <w:t>8</w:t>
      </w:r>
    </w:p>
    <w:p w:rsidR="007D1465" w:rsidRDefault="007D1465">
      <w:pPr>
        <w:keepNext/>
        <w:keepLines/>
        <w:overflowPunct w:val="0"/>
        <w:adjustRightInd w:val="0"/>
        <w:jc w:val="center"/>
        <w:textAlignment w:val="baseline"/>
        <w:outlineLvl w:val="1"/>
        <w:rPr>
          <w:rFonts w:ascii="宋体" w:eastAsia="宋体"/>
          <w:b/>
          <w:sz w:val="36"/>
          <w:szCs w:val="36"/>
        </w:rPr>
      </w:pPr>
      <w:r>
        <w:rPr>
          <w:rFonts w:ascii="宋体" w:eastAsia="宋体" w:hAnsi="宋体" w:cs="宋体" w:hint="eastAsia"/>
          <w:b/>
          <w:sz w:val="36"/>
          <w:szCs w:val="36"/>
        </w:rPr>
        <w:t>资质证明文件</w:t>
      </w: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b/>
          <w:szCs w:val="21"/>
        </w:rPr>
      </w:pPr>
    </w:p>
    <w:p w:rsidR="007D1465" w:rsidRDefault="007D1465">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w:t>
      </w:r>
      <w:r>
        <w:rPr>
          <w:rFonts w:ascii="宋体" w:eastAsia="宋体" w:hAnsi="宋体" w:cs="宋体"/>
          <w:b/>
          <w:sz w:val="21"/>
          <w:szCs w:val="21"/>
        </w:rPr>
        <w:t>9</w:t>
      </w:r>
    </w:p>
    <w:p w:rsidR="007D1465" w:rsidRDefault="007D1465">
      <w:pPr>
        <w:keepNext/>
        <w:keepLines/>
        <w:overflowPunct w:val="0"/>
        <w:adjustRightInd w:val="0"/>
        <w:jc w:val="center"/>
        <w:textAlignment w:val="baseline"/>
        <w:outlineLvl w:val="1"/>
        <w:rPr>
          <w:rFonts w:ascii="Calibri" w:eastAsia="宋体" w:hAnsi="宋体"/>
          <w:b/>
          <w:kern w:val="0"/>
          <w:sz w:val="18"/>
          <w:szCs w:val="21"/>
        </w:rPr>
      </w:pPr>
    </w:p>
    <w:p w:rsidR="007D1465" w:rsidRDefault="007D1465">
      <w:pPr>
        <w:overflowPunct w:val="0"/>
        <w:spacing w:line="360" w:lineRule="auto"/>
        <w:rPr>
          <w:rFonts w:ascii="宋体" w:eastAsia="宋体" w:hAnsi="宋体"/>
          <w:b/>
          <w:sz w:val="21"/>
          <w:szCs w:val="21"/>
        </w:rPr>
      </w:pPr>
    </w:p>
    <w:p w:rsidR="007D1465" w:rsidRDefault="007D1465" w:rsidP="007F75D0">
      <w:pPr>
        <w:overflowPunct w:val="0"/>
        <w:spacing w:line="360" w:lineRule="auto"/>
        <w:ind w:firstLineChars="1100" w:firstLine="3534"/>
        <w:rPr>
          <w:rFonts w:eastAsia="宋体"/>
          <w:b/>
          <w:bCs/>
          <w:sz w:val="32"/>
          <w:szCs w:val="32"/>
        </w:rPr>
      </w:pPr>
      <w:r>
        <w:rPr>
          <w:rFonts w:eastAsia="宋体" w:hint="eastAsia"/>
          <w:b/>
          <w:bCs/>
          <w:sz w:val="32"/>
          <w:szCs w:val="32"/>
        </w:rPr>
        <w:t>供应商资格声明函</w:t>
      </w:r>
    </w:p>
    <w:p w:rsidR="007D1465" w:rsidRDefault="007D1465">
      <w:pPr>
        <w:overflowPunct w:val="0"/>
        <w:spacing w:line="360" w:lineRule="auto"/>
        <w:jc w:val="center"/>
        <w:rPr>
          <w:rFonts w:eastAsia="宋体"/>
          <w:sz w:val="21"/>
          <w:szCs w:val="21"/>
        </w:rPr>
      </w:pPr>
    </w:p>
    <w:p w:rsidR="007D1465" w:rsidRDefault="007D1465" w:rsidP="007F75D0">
      <w:pPr>
        <w:widowControl/>
        <w:autoSpaceDE w:val="0"/>
        <w:autoSpaceDN w:val="0"/>
        <w:spacing w:line="360" w:lineRule="auto"/>
        <w:ind w:firstLineChars="100" w:firstLine="210"/>
        <w:jc w:val="left"/>
        <w:rPr>
          <w:rFonts w:eastAsia="宋体"/>
          <w:kern w:val="0"/>
          <w:sz w:val="21"/>
          <w:szCs w:val="21"/>
        </w:rPr>
      </w:pPr>
      <w:r>
        <w:rPr>
          <w:rFonts w:eastAsia="宋体" w:hint="eastAsia"/>
          <w:kern w:val="0"/>
          <w:sz w:val="21"/>
          <w:szCs w:val="21"/>
          <w:u w:val="single"/>
          <w:lang w:val="zh-CN"/>
        </w:rPr>
        <w:t>有限公司</w:t>
      </w:r>
      <w:r>
        <w:rPr>
          <w:rFonts w:eastAsia="宋体" w:hAnsi="宋体" w:hint="eastAsia"/>
          <w:kern w:val="0"/>
          <w:sz w:val="21"/>
          <w:szCs w:val="21"/>
          <w:lang w:val="zh-CN"/>
        </w:rPr>
        <w:t>：</w:t>
      </w:r>
    </w:p>
    <w:p w:rsidR="007D1465" w:rsidRDefault="007D1465" w:rsidP="007F75D0">
      <w:pPr>
        <w:overflowPunct w:val="0"/>
        <w:spacing w:line="360" w:lineRule="auto"/>
        <w:ind w:firstLineChars="200" w:firstLine="420"/>
        <w:rPr>
          <w:rFonts w:eastAsia="宋体"/>
          <w:sz w:val="21"/>
          <w:szCs w:val="21"/>
        </w:rPr>
      </w:pPr>
      <w:r>
        <w:rPr>
          <w:rFonts w:eastAsia="宋体" w:hAnsi="宋体" w:hint="eastAsia"/>
          <w:sz w:val="21"/>
          <w:szCs w:val="21"/>
          <w:lang w:val="zh-CN"/>
        </w:rPr>
        <w:t>本公司愿就由贵公司组织实施的</w:t>
      </w:r>
      <w:r w:rsidRPr="00E825B9">
        <w:rPr>
          <w:rFonts w:eastAsia="宋体" w:hAnsi="宋体" w:hint="eastAsia"/>
          <w:sz w:val="21"/>
          <w:szCs w:val="21"/>
          <w:u w:val="single"/>
        </w:rPr>
        <w:t>南通港口集团有限公司</w:t>
      </w:r>
      <w:r>
        <w:rPr>
          <w:rFonts w:eastAsia="宋体" w:hAnsi="宋体" w:hint="eastAsia"/>
          <w:sz w:val="21"/>
          <w:szCs w:val="21"/>
          <w:u w:val="single"/>
        </w:rPr>
        <w:t>通州港务分公司上半年挡外港务设施维修</w:t>
      </w:r>
      <w:r w:rsidRPr="00E825B9">
        <w:rPr>
          <w:rFonts w:eastAsia="宋体" w:hAnsi="宋体" w:hint="eastAsia"/>
          <w:sz w:val="21"/>
          <w:szCs w:val="21"/>
          <w:u w:val="single"/>
        </w:rPr>
        <w:t>工程</w:t>
      </w:r>
      <w:r>
        <w:rPr>
          <w:rFonts w:eastAsia="宋体" w:hAnsi="宋体" w:hint="eastAsia"/>
          <w:sz w:val="21"/>
          <w:szCs w:val="21"/>
          <w:u w:val="single"/>
        </w:rPr>
        <w:t>项目</w:t>
      </w:r>
      <w:r>
        <w:rPr>
          <w:rFonts w:eastAsia="宋体" w:hAnsi="宋体" w:hint="eastAsia"/>
          <w:sz w:val="21"/>
          <w:szCs w:val="21"/>
          <w:u w:val="single"/>
          <w:lang w:val="zh-CN"/>
        </w:rPr>
        <w:t>的</w:t>
      </w:r>
      <w:r>
        <w:rPr>
          <w:rFonts w:eastAsia="宋体" w:hAnsi="宋体" w:hint="eastAsia"/>
          <w:sz w:val="21"/>
          <w:szCs w:val="21"/>
          <w:lang w:val="zh-CN"/>
        </w:rPr>
        <w:t>竞争性磋商采购活动进行响应。本公司所提交的响应文件中所有关于磋商资格的文件、证明和陈述均是真实的、准确的。若与真实情况不符，本公司愿意承担由此而产生的一切后果。</w:t>
      </w:r>
    </w:p>
    <w:p w:rsidR="007D1465" w:rsidRDefault="007D1465" w:rsidP="007F75D0">
      <w:pPr>
        <w:overflowPunct w:val="0"/>
        <w:spacing w:line="360" w:lineRule="auto"/>
        <w:ind w:firstLineChars="200" w:firstLine="420"/>
        <w:rPr>
          <w:rFonts w:eastAsia="宋体"/>
          <w:sz w:val="21"/>
          <w:szCs w:val="21"/>
        </w:rPr>
      </w:pPr>
    </w:p>
    <w:p w:rsidR="007D1465" w:rsidRDefault="007D1465" w:rsidP="007F75D0">
      <w:pPr>
        <w:overflowPunct w:val="0"/>
        <w:spacing w:line="360" w:lineRule="auto"/>
        <w:ind w:firstLineChars="200" w:firstLine="420"/>
        <w:rPr>
          <w:rFonts w:eastAsia="宋体"/>
          <w:sz w:val="21"/>
          <w:szCs w:val="21"/>
        </w:rPr>
      </w:pPr>
    </w:p>
    <w:p w:rsidR="007D1465" w:rsidRDefault="007D1465" w:rsidP="007F75D0">
      <w:pPr>
        <w:overflowPunct w:val="0"/>
        <w:spacing w:line="360" w:lineRule="auto"/>
        <w:ind w:firstLineChars="200" w:firstLine="420"/>
        <w:rPr>
          <w:rFonts w:eastAsia="宋体"/>
          <w:sz w:val="21"/>
          <w:szCs w:val="21"/>
        </w:rPr>
      </w:pPr>
    </w:p>
    <w:p w:rsidR="007D1465" w:rsidRDefault="007D1465" w:rsidP="007F75D0">
      <w:pPr>
        <w:overflowPunct w:val="0"/>
        <w:spacing w:line="360" w:lineRule="auto"/>
        <w:ind w:firstLineChars="200" w:firstLine="420"/>
        <w:rPr>
          <w:rFonts w:eastAsia="宋体"/>
          <w:sz w:val="21"/>
          <w:szCs w:val="21"/>
        </w:rPr>
      </w:pPr>
    </w:p>
    <w:p w:rsidR="007D1465" w:rsidRDefault="007D1465" w:rsidP="007F75D0">
      <w:pPr>
        <w:overflowPunct w:val="0"/>
        <w:spacing w:line="360" w:lineRule="auto"/>
        <w:ind w:leftChars="1000" w:left="2600" w:firstLineChars="200" w:firstLine="420"/>
        <w:rPr>
          <w:rFonts w:eastAsia="宋体"/>
          <w:sz w:val="21"/>
          <w:szCs w:val="21"/>
        </w:rPr>
      </w:pPr>
      <w:r>
        <w:rPr>
          <w:rFonts w:eastAsia="宋体" w:hint="eastAsia"/>
          <w:sz w:val="21"/>
          <w:szCs w:val="21"/>
        </w:rPr>
        <w:t>供应商（盖章）：</w:t>
      </w:r>
    </w:p>
    <w:p w:rsidR="007D1465" w:rsidRDefault="007D1465" w:rsidP="007F75D0">
      <w:pPr>
        <w:overflowPunct w:val="0"/>
        <w:spacing w:line="360" w:lineRule="auto"/>
        <w:ind w:leftChars="1000" w:left="2600" w:firstLineChars="200" w:firstLine="420"/>
        <w:rPr>
          <w:rFonts w:eastAsia="宋体"/>
          <w:sz w:val="21"/>
          <w:szCs w:val="21"/>
        </w:rPr>
      </w:pPr>
    </w:p>
    <w:p w:rsidR="007D1465" w:rsidRDefault="007D1465" w:rsidP="007F75D0">
      <w:pPr>
        <w:overflowPunct w:val="0"/>
        <w:spacing w:line="360" w:lineRule="auto"/>
        <w:ind w:leftChars="1000" w:left="2600" w:firstLineChars="200" w:firstLine="420"/>
        <w:rPr>
          <w:rFonts w:eastAsia="宋体"/>
          <w:sz w:val="21"/>
          <w:szCs w:val="21"/>
        </w:rPr>
      </w:pPr>
      <w:r>
        <w:rPr>
          <w:rFonts w:eastAsia="宋体" w:hint="eastAsia"/>
          <w:sz w:val="21"/>
          <w:szCs w:val="21"/>
        </w:rPr>
        <w:t>供应商法定代表人或其授权人：（签字或盖章）：</w:t>
      </w:r>
    </w:p>
    <w:p w:rsidR="007D1465" w:rsidRDefault="007D1465" w:rsidP="007F75D0">
      <w:pPr>
        <w:overflowPunct w:val="0"/>
        <w:spacing w:line="360" w:lineRule="auto"/>
        <w:ind w:leftChars="1000" w:left="2600" w:firstLineChars="200" w:firstLine="420"/>
        <w:rPr>
          <w:rFonts w:eastAsia="宋体"/>
          <w:sz w:val="21"/>
          <w:szCs w:val="21"/>
        </w:rPr>
      </w:pPr>
    </w:p>
    <w:p w:rsidR="007D1465" w:rsidRDefault="007D1465" w:rsidP="007F75D0">
      <w:pPr>
        <w:overflowPunct w:val="0"/>
        <w:spacing w:line="360" w:lineRule="auto"/>
        <w:ind w:leftChars="1000" w:left="2600" w:firstLineChars="200" w:firstLine="420"/>
        <w:rPr>
          <w:rFonts w:eastAsia="宋体"/>
          <w:sz w:val="21"/>
          <w:szCs w:val="21"/>
        </w:rPr>
      </w:pPr>
      <w:r>
        <w:rPr>
          <w:rFonts w:eastAsia="宋体" w:hint="eastAsia"/>
          <w:sz w:val="21"/>
          <w:szCs w:val="21"/>
        </w:rPr>
        <w:t>日期：年月日</w:t>
      </w:r>
    </w:p>
    <w:p w:rsidR="007D1465" w:rsidRDefault="007D1465">
      <w:pPr>
        <w:overflowPunct w:val="0"/>
        <w:spacing w:line="360" w:lineRule="auto"/>
        <w:outlineLvl w:val="0"/>
        <w:rPr>
          <w:rFonts w:ascii="宋体" w:eastAsia="宋体" w:hAnsi="宋体"/>
          <w:b/>
          <w:kern w:val="0"/>
          <w:sz w:val="21"/>
          <w:szCs w:val="21"/>
        </w:rPr>
      </w:pPr>
      <w:r>
        <w:rPr>
          <w:rFonts w:ascii="宋体" w:eastAsia="宋体" w:hAnsi="宋体"/>
          <w:b/>
          <w:sz w:val="21"/>
          <w:szCs w:val="21"/>
        </w:rPr>
        <w:br w:type="page"/>
      </w:r>
      <w:r>
        <w:rPr>
          <w:rFonts w:ascii="宋体" w:eastAsia="宋体" w:hAnsi="宋体" w:cs="宋体" w:hint="eastAsia"/>
          <w:b/>
          <w:sz w:val="21"/>
          <w:szCs w:val="21"/>
        </w:rPr>
        <w:lastRenderedPageBreak/>
        <w:t>附件</w:t>
      </w:r>
      <w:r>
        <w:rPr>
          <w:rFonts w:eastAsia="宋体" w:cs="宋体"/>
          <w:b/>
          <w:sz w:val="21"/>
          <w:szCs w:val="21"/>
        </w:rPr>
        <w:t>10</w:t>
      </w:r>
    </w:p>
    <w:p w:rsidR="007D1465" w:rsidRDefault="007D1465">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供应商与其他单位存在控股、管理关系情况表</w:t>
      </w:r>
    </w:p>
    <w:p w:rsidR="007D1465" w:rsidRDefault="007D1465">
      <w:pPr>
        <w:widowControl/>
        <w:spacing w:line="360" w:lineRule="auto"/>
        <w:jc w:val="center"/>
        <w:rPr>
          <w:rFonts w:ascii="宋体" w:eastAsia="宋体" w:hAnsi="宋体"/>
          <w:b/>
          <w:kern w:val="0"/>
          <w:sz w:val="21"/>
          <w:szCs w:val="21"/>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1"/>
        <w:gridCol w:w="4935"/>
      </w:tblGrid>
      <w:tr w:rsidR="007D1465">
        <w:trPr>
          <w:trHeight w:val="637"/>
          <w:jc w:val="center"/>
        </w:trPr>
        <w:tc>
          <w:tcPr>
            <w:tcW w:w="4671" w:type="dxa"/>
            <w:vAlign w:val="center"/>
          </w:tcPr>
          <w:p w:rsidR="007D1465" w:rsidRDefault="007D1465">
            <w:pPr>
              <w:widowControl/>
              <w:jc w:val="center"/>
              <w:rPr>
                <w:rFonts w:ascii="宋体" w:eastAsia="宋体" w:hAnsi="宋体"/>
                <w:b/>
                <w:kern w:val="0"/>
                <w:sz w:val="21"/>
                <w:szCs w:val="21"/>
              </w:rPr>
            </w:pPr>
            <w:r>
              <w:rPr>
                <w:rFonts w:ascii="宋体" w:eastAsia="宋体" w:hAnsi="宋体" w:hint="eastAsia"/>
                <w:b/>
                <w:kern w:val="0"/>
                <w:sz w:val="21"/>
                <w:szCs w:val="21"/>
              </w:rPr>
              <w:t>与供应商存在控股、管理关系的单位名称</w:t>
            </w:r>
          </w:p>
        </w:tc>
        <w:tc>
          <w:tcPr>
            <w:tcW w:w="4935" w:type="dxa"/>
            <w:vAlign w:val="center"/>
          </w:tcPr>
          <w:p w:rsidR="007D1465" w:rsidRDefault="007D1465">
            <w:pPr>
              <w:widowControl/>
              <w:jc w:val="center"/>
              <w:rPr>
                <w:rFonts w:ascii="宋体" w:eastAsia="宋体" w:hAnsi="宋体"/>
                <w:b/>
                <w:kern w:val="0"/>
                <w:sz w:val="21"/>
                <w:szCs w:val="21"/>
              </w:rPr>
            </w:pPr>
            <w:r>
              <w:rPr>
                <w:rFonts w:ascii="宋体" w:eastAsia="宋体" w:hAnsi="宋体" w:hint="eastAsia"/>
                <w:b/>
                <w:kern w:val="0"/>
                <w:sz w:val="21"/>
                <w:szCs w:val="21"/>
              </w:rPr>
              <w:t>控股、管理关系情况说明</w:t>
            </w:r>
          </w:p>
        </w:tc>
      </w:tr>
      <w:tr w:rsidR="007D1465">
        <w:trPr>
          <w:trHeight w:val="850"/>
          <w:jc w:val="center"/>
        </w:trPr>
        <w:tc>
          <w:tcPr>
            <w:tcW w:w="4671" w:type="dxa"/>
            <w:vAlign w:val="center"/>
          </w:tcPr>
          <w:p w:rsidR="007D1465" w:rsidRDefault="007D1465">
            <w:pPr>
              <w:widowControl/>
              <w:jc w:val="center"/>
              <w:rPr>
                <w:rFonts w:ascii="宋体" w:eastAsia="宋体" w:hAnsi="宋体"/>
                <w:b/>
                <w:kern w:val="0"/>
                <w:sz w:val="21"/>
                <w:szCs w:val="21"/>
              </w:rPr>
            </w:pPr>
          </w:p>
        </w:tc>
        <w:tc>
          <w:tcPr>
            <w:tcW w:w="4935" w:type="dxa"/>
            <w:vAlign w:val="center"/>
          </w:tcPr>
          <w:p w:rsidR="007D1465" w:rsidRDefault="007D1465">
            <w:pPr>
              <w:widowControl/>
              <w:jc w:val="center"/>
              <w:rPr>
                <w:rFonts w:ascii="宋体" w:eastAsia="宋体" w:hAnsi="宋体"/>
                <w:b/>
                <w:kern w:val="0"/>
                <w:sz w:val="21"/>
                <w:szCs w:val="21"/>
              </w:rPr>
            </w:pPr>
          </w:p>
        </w:tc>
      </w:tr>
      <w:tr w:rsidR="007D1465">
        <w:trPr>
          <w:trHeight w:val="850"/>
          <w:jc w:val="center"/>
        </w:trPr>
        <w:tc>
          <w:tcPr>
            <w:tcW w:w="4671" w:type="dxa"/>
            <w:vAlign w:val="center"/>
          </w:tcPr>
          <w:p w:rsidR="007D1465" w:rsidRDefault="007D1465">
            <w:pPr>
              <w:widowControl/>
              <w:jc w:val="center"/>
              <w:rPr>
                <w:rFonts w:ascii="宋体" w:eastAsia="宋体" w:hAnsi="宋体"/>
                <w:b/>
                <w:kern w:val="0"/>
                <w:sz w:val="21"/>
                <w:szCs w:val="21"/>
              </w:rPr>
            </w:pPr>
          </w:p>
        </w:tc>
        <w:tc>
          <w:tcPr>
            <w:tcW w:w="4935" w:type="dxa"/>
            <w:vAlign w:val="center"/>
          </w:tcPr>
          <w:p w:rsidR="007D1465" w:rsidRDefault="007D1465">
            <w:pPr>
              <w:widowControl/>
              <w:jc w:val="center"/>
              <w:rPr>
                <w:rFonts w:ascii="宋体" w:eastAsia="宋体" w:hAnsi="宋体"/>
                <w:b/>
                <w:kern w:val="0"/>
                <w:sz w:val="21"/>
                <w:szCs w:val="21"/>
              </w:rPr>
            </w:pPr>
          </w:p>
        </w:tc>
      </w:tr>
      <w:tr w:rsidR="007D1465">
        <w:trPr>
          <w:trHeight w:val="850"/>
          <w:jc w:val="center"/>
        </w:trPr>
        <w:tc>
          <w:tcPr>
            <w:tcW w:w="4671" w:type="dxa"/>
            <w:vAlign w:val="center"/>
          </w:tcPr>
          <w:p w:rsidR="007D1465" w:rsidRDefault="007D1465">
            <w:pPr>
              <w:widowControl/>
              <w:jc w:val="center"/>
              <w:rPr>
                <w:rFonts w:ascii="宋体" w:eastAsia="宋体" w:hAnsi="宋体"/>
                <w:b/>
                <w:kern w:val="0"/>
                <w:sz w:val="21"/>
                <w:szCs w:val="21"/>
              </w:rPr>
            </w:pPr>
          </w:p>
        </w:tc>
        <w:tc>
          <w:tcPr>
            <w:tcW w:w="4935" w:type="dxa"/>
            <w:vAlign w:val="center"/>
          </w:tcPr>
          <w:p w:rsidR="007D1465" w:rsidRDefault="007D1465">
            <w:pPr>
              <w:widowControl/>
              <w:jc w:val="center"/>
              <w:rPr>
                <w:rFonts w:ascii="宋体" w:eastAsia="宋体" w:hAnsi="宋体"/>
                <w:b/>
                <w:kern w:val="0"/>
                <w:sz w:val="21"/>
                <w:szCs w:val="21"/>
              </w:rPr>
            </w:pPr>
          </w:p>
        </w:tc>
      </w:tr>
      <w:tr w:rsidR="007D1465">
        <w:trPr>
          <w:trHeight w:val="850"/>
          <w:jc w:val="center"/>
        </w:trPr>
        <w:tc>
          <w:tcPr>
            <w:tcW w:w="4671" w:type="dxa"/>
            <w:vAlign w:val="center"/>
          </w:tcPr>
          <w:p w:rsidR="007D1465" w:rsidRDefault="007D1465">
            <w:pPr>
              <w:widowControl/>
              <w:jc w:val="center"/>
              <w:rPr>
                <w:rFonts w:ascii="宋体" w:eastAsia="宋体" w:hAnsi="宋体"/>
                <w:b/>
                <w:kern w:val="0"/>
                <w:sz w:val="21"/>
                <w:szCs w:val="21"/>
              </w:rPr>
            </w:pPr>
          </w:p>
        </w:tc>
        <w:tc>
          <w:tcPr>
            <w:tcW w:w="4935" w:type="dxa"/>
            <w:vAlign w:val="center"/>
          </w:tcPr>
          <w:p w:rsidR="007D1465" w:rsidRDefault="007D1465">
            <w:pPr>
              <w:widowControl/>
              <w:jc w:val="center"/>
              <w:rPr>
                <w:rFonts w:ascii="宋体" w:eastAsia="宋体" w:hAnsi="宋体"/>
                <w:b/>
                <w:kern w:val="0"/>
                <w:sz w:val="21"/>
                <w:szCs w:val="21"/>
              </w:rPr>
            </w:pPr>
          </w:p>
        </w:tc>
      </w:tr>
      <w:tr w:rsidR="007D1465">
        <w:trPr>
          <w:trHeight w:val="850"/>
          <w:jc w:val="center"/>
        </w:trPr>
        <w:tc>
          <w:tcPr>
            <w:tcW w:w="4671" w:type="dxa"/>
            <w:vAlign w:val="center"/>
          </w:tcPr>
          <w:p w:rsidR="007D1465" w:rsidRDefault="007D1465">
            <w:pPr>
              <w:widowControl/>
              <w:jc w:val="center"/>
              <w:rPr>
                <w:rFonts w:ascii="宋体" w:eastAsia="宋体" w:hAnsi="宋体"/>
                <w:b/>
                <w:kern w:val="0"/>
                <w:sz w:val="21"/>
                <w:szCs w:val="21"/>
              </w:rPr>
            </w:pPr>
          </w:p>
        </w:tc>
        <w:tc>
          <w:tcPr>
            <w:tcW w:w="4935" w:type="dxa"/>
            <w:vAlign w:val="center"/>
          </w:tcPr>
          <w:p w:rsidR="007D1465" w:rsidRDefault="007D1465">
            <w:pPr>
              <w:widowControl/>
              <w:jc w:val="center"/>
              <w:rPr>
                <w:rFonts w:ascii="宋体" w:eastAsia="宋体" w:hAnsi="宋体"/>
                <w:b/>
                <w:kern w:val="0"/>
                <w:sz w:val="21"/>
                <w:szCs w:val="21"/>
              </w:rPr>
            </w:pPr>
          </w:p>
        </w:tc>
      </w:tr>
      <w:tr w:rsidR="007D1465">
        <w:trPr>
          <w:trHeight w:val="850"/>
          <w:jc w:val="center"/>
        </w:trPr>
        <w:tc>
          <w:tcPr>
            <w:tcW w:w="4671" w:type="dxa"/>
            <w:vAlign w:val="center"/>
          </w:tcPr>
          <w:p w:rsidR="007D1465" w:rsidRDefault="007D1465">
            <w:pPr>
              <w:widowControl/>
              <w:jc w:val="center"/>
              <w:rPr>
                <w:rFonts w:ascii="宋体" w:eastAsia="宋体" w:hAnsi="宋体"/>
                <w:b/>
                <w:kern w:val="0"/>
                <w:sz w:val="21"/>
                <w:szCs w:val="21"/>
              </w:rPr>
            </w:pPr>
          </w:p>
        </w:tc>
        <w:tc>
          <w:tcPr>
            <w:tcW w:w="4935" w:type="dxa"/>
            <w:vAlign w:val="center"/>
          </w:tcPr>
          <w:p w:rsidR="007D1465" w:rsidRDefault="007D1465">
            <w:pPr>
              <w:widowControl/>
              <w:jc w:val="center"/>
              <w:rPr>
                <w:rFonts w:ascii="宋体" w:eastAsia="宋体" w:hAnsi="宋体"/>
                <w:b/>
                <w:kern w:val="0"/>
                <w:sz w:val="21"/>
                <w:szCs w:val="21"/>
              </w:rPr>
            </w:pPr>
          </w:p>
        </w:tc>
      </w:tr>
    </w:tbl>
    <w:p w:rsidR="007D1465" w:rsidRDefault="007D1465">
      <w:pPr>
        <w:widowControl/>
        <w:spacing w:line="360" w:lineRule="auto"/>
        <w:jc w:val="left"/>
        <w:rPr>
          <w:rFonts w:ascii="宋体" w:eastAsia="宋体" w:hAnsi="宋体"/>
          <w:b/>
          <w:kern w:val="0"/>
          <w:sz w:val="21"/>
          <w:szCs w:val="21"/>
        </w:rPr>
      </w:pPr>
      <w:r>
        <w:rPr>
          <w:rFonts w:ascii="宋体" w:eastAsia="宋体" w:hAnsi="宋体" w:hint="eastAsia"/>
          <w:b/>
          <w:kern w:val="0"/>
          <w:sz w:val="21"/>
          <w:szCs w:val="21"/>
        </w:rPr>
        <w:t>注：供应商须如实填写所有与之有控股、管理关系的情况。</w:t>
      </w:r>
    </w:p>
    <w:p w:rsidR="007D1465" w:rsidRDefault="007D1465">
      <w:pPr>
        <w:widowControl/>
        <w:spacing w:line="360" w:lineRule="auto"/>
        <w:jc w:val="left"/>
        <w:rPr>
          <w:rFonts w:ascii="宋体" w:eastAsia="宋体" w:hAnsi="宋体"/>
          <w:b/>
          <w:kern w:val="0"/>
          <w:sz w:val="21"/>
          <w:szCs w:val="21"/>
        </w:rPr>
      </w:pPr>
    </w:p>
    <w:p w:rsidR="007D1465" w:rsidRDefault="007D1465">
      <w:pPr>
        <w:widowControl/>
        <w:spacing w:line="360" w:lineRule="auto"/>
        <w:jc w:val="left"/>
        <w:rPr>
          <w:rFonts w:ascii="宋体" w:eastAsia="宋体" w:hAnsi="宋体"/>
          <w:b/>
          <w:kern w:val="0"/>
          <w:sz w:val="21"/>
          <w:szCs w:val="21"/>
        </w:rPr>
      </w:pPr>
    </w:p>
    <w:p w:rsidR="007D1465" w:rsidRDefault="007D1465">
      <w:pPr>
        <w:overflowPunct w:val="0"/>
        <w:spacing w:line="360" w:lineRule="auto"/>
        <w:rPr>
          <w:rFonts w:ascii="宋体" w:eastAsia="宋体" w:hAnsi="宋体"/>
          <w:sz w:val="21"/>
          <w:szCs w:val="21"/>
        </w:rPr>
      </w:pPr>
      <w:r>
        <w:rPr>
          <w:rFonts w:ascii="宋体" w:eastAsia="宋体" w:hAnsi="宋体" w:hint="eastAsia"/>
          <w:sz w:val="21"/>
          <w:szCs w:val="21"/>
        </w:rPr>
        <w:t>供应商：（盖章）</w:t>
      </w:r>
    </w:p>
    <w:p w:rsidR="007D1465" w:rsidRDefault="007D1465">
      <w:pPr>
        <w:overflowPunct w:val="0"/>
        <w:spacing w:line="360" w:lineRule="auto"/>
        <w:rPr>
          <w:rFonts w:ascii="宋体" w:eastAsia="宋体" w:hAnsi="宋体"/>
          <w:sz w:val="21"/>
          <w:szCs w:val="21"/>
        </w:rPr>
      </w:pPr>
      <w:r>
        <w:rPr>
          <w:rFonts w:ascii="宋体" w:eastAsia="宋体" w:hAnsi="宋体" w:hint="eastAsia"/>
          <w:sz w:val="21"/>
          <w:szCs w:val="21"/>
        </w:rPr>
        <w:t>法定代表人或代理人：（签字或盖章）</w:t>
      </w:r>
    </w:p>
    <w:p w:rsidR="007D1465" w:rsidRDefault="007D1465">
      <w:pPr>
        <w:widowControl/>
        <w:spacing w:line="360" w:lineRule="auto"/>
        <w:jc w:val="left"/>
        <w:rPr>
          <w:rFonts w:ascii="宋体" w:eastAsia="宋体" w:hAnsi="宋体"/>
          <w:kern w:val="0"/>
          <w:sz w:val="21"/>
          <w:szCs w:val="21"/>
        </w:rPr>
      </w:pPr>
      <w:r>
        <w:rPr>
          <w:rFonts w:ascii="宋体" w:eastAsia="宋体" w:hAnsi="宋体" w:hint="eastAsia"/>
          <w:kern w:val="0"/>
          <w:sz w:val="21"/>
          <w:szCs w:val="21"/>
        </w:rPr>
        <w:t>日期：年月日</w:t>
      </w:r>
    </w:p>
    <w:p w:rsidR="007D1465" w:rsidRDefault="007D1465">
      <w:pPr>
        <w:widowControl/>
        <w:spacing w:line="360" w:lineRule="auto"/>
        <w:jc w:val="left"/>
        <w:rPr>
          <w:rFonts w:ascii="宋体" w:eastAsia="宋体" w:hAnsi="宋体"/>
          <w:kern w:val="0"/>
          <w:sz w:val="21"/>
          <w:szCs w:val="21"/>
        </w:rPr>
      </w:pPr>
    </w:p>
    <w:p w:rsidR="007D1465" w:rsidRDefault="007D1465">
      <w:pPr>
        <w:widowControl/>
        <w:spacing w:line="360" w:lineRule="auto"/>
        <w:jc w:val="left"/>
        <w:rPr>
          <w:rFonts w:ascii="宋体" w:eastAsia="宋体" w:hAnsi="宋体"/>
          <w:kern w:val="0"/>
          <w:sz w:val="21"/>
          <w:szCs w:val="21"/>
        </w:rPr>
      </w:pPr>
    </w:p>
    <w:p w:rsidR="007D1465" w:rsidRDefault="007D1465">
      <w:pPr>
        <w:widowControl/>
        <w:spacing w:line="360" w:lineRule="auto"/>
        <w:jc w:val="left"/>
        <w:rPr>
          <w:rFonts w:ascii="宋体" w:eastAsia="宋体" w:hAnsi="宋体"/>
          <w:kern w:val="0"/>
          <w:sz w:val="21"/>
          <w:szCs w:val="21"/>
        </w:rPr>
      </w:pPr>
    </w:p>
    <w:p w:rsidR="007D1465" w:rsidRDefault="007D1465">
      <w:pPr>
        <w:widowControl/>
        <w:spacing w:line="360" w:lineRule="auto"/>
        <w:jc w:val="left"/>
        <w:rPr>
          <w:rFonts w:ascii="宋体" w:eastAsia="宋体" w:hAnsi="宋体"/>
          <w:kern w:val="0"/>
          <w:sz w:val="21"/>
          <w:szCs w:val="21"/>
        </w:rPr>
      </w:pPr>
    </w:p>
    <w:p w:rsidR="007D1465" w:rsidRDefault="007D1465">
      <w:pPr>
        <w:widowControl/>
        <w:spacing w:line="360" w:lineRule="auto"/>
        <w:jc w:val="left"/>
        <w:rPr>
          <w:rFonts w:ascii="宋体" w:eastAsia="宋体" w:hAnsi="宋体"/>
          <w:kern w:val="0"/>
          <w:sz w:val="21"/>
          <w:szCs w:val="21"/>
        </w:rPr>
      </w:pPr>
    </w:p>
    <w:p w:rsidR="007D1465" w:rsidRDefault="007D1465">
      <w:pPr>
        <w:widowControl/>
        <w:spacing w:line="360" w:lineRule="auto"/>
        <w:jc w:val="left"/>
        <w:rPr>
          <w:rFonts w:ascii="宋体" w:eastAsia="宋体" w:hAnsi="宋体"/>
          <w:kern w:val="0"/>
          <w:sz w:val="21"/>
          <w:szCs w:val="21"/>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lastRenderedPageBreak/>
        <w:t>附件</w:t>
      </w:r>
      <w:r>
        <w:rPr>
          <w:rFonts w:eastAsia="宋体" w:cs="宋体"/>
          <w:b/>
          <w:sz w:val="21"/>
          <w:szCs w:val="21"/>
        </w:rPr>
        <w:t>11</w:t>
      </w:r>
    </w:p>
    <w:p w:rsidR="007D1465" w:rsidRDefault="007D1465" w:rsidP="007F75D0">
      <w:pPr>
        <w:overflowPunct w:val="0"/>
        <w:spacing w:line="360" w:lineRule="auto"/>
        <w:ind w:firstLineChars="1300" w:firstLine="4176"/>
        <w:outlineLvl w:val="0"/>
        <w:rPr>
          <w:rFonts w:ascii="宋体" w:eastAsia="宋体"/>
          <w:b/>
          <w:bCs/>
          <w:sz w:val="32"/>
          <w:szCs w:val="32"/>
        </w:rPr>
      </w:pPr>
      <w:r>
        <w:rPr>
          <w:rFonts w:ascii="宋体" w:hAnsi="宋体" w:hint="eastAsia"/>
          <w:b/>
          <w:bCs/>
          <w:sz w:val="32"/>
          <w:szCs w:val="32"/>
        </w:rPr>
        <w:t>信用信息查询记录</w:t>
      </w: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b/>
          <w:bCs/>
          <w:sz w:val="32"/>
          <w:szCs w:val="32"/>
        </w:rPr>
      </w:pPr>
    </w:p>
    <w:p w:rsidR="007D1465" w:rsidRDefault="007D1465">
      <w:pPr>
        <w:overflowPunct w:val="0"/>
        <w:spacing w:line="360" w:lineRule="auto"/>
        <w:outlineLvl w:val="0"/>
        <w:rPr>
          <w:rFonts w:ascii="宋体" w:eastAsia="宋体" w:hAnsi="宋体" w:cs="宋体"/>
          <w:b/>
          <w:sz w:val="21"/>
          <w:szCs w:val="21"/>
        </w:rPr>
      </w:pPr>
    </w:p>
    <w:p w:rsidR="007D1465" w:rsidRDefault="007D1465">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lastRenderedPageBreak/>
        <w:t>附件</w:t>
      </w:r>
      <w:r>
        <w:rPr>
          <w:rFonts w:eastAsia="宋体" w:cs="宋体"/>
          <w:b/>
          <w:sz w:val="21"/>
          <w:szCs w:val="21"/>
        </w:rPr>
        <w:t>12</w:t>
      </w:r>
    </w:p>
    <w:p w:rsidR="007D1465" w:rsidRDefault="007D1465" w:rsidP="007F75D0">
      <w:pPr>
        <w:overflowPunct w:val="0"/>
        <w:spacing w:line="360" w:lineRule="auto"/>
        <w:ind w:firstLineChars="900" w:firstLine="2891"/>
        <w:outlineLvl w:val="0"/>
        <w:rPr>
          <w:rFonts w:ascii="宋体" w:eastAsia="宋体" w:hAnsi="宋体"/>
          <w:b/>
          <w:sz w:val="21"/>
          <w:szCs w:val="21"/>
        </w:rPr>
      </w:pPr>
      <w:r>
        <w:rPr>
          <w:rFonts w:ascii="宋体" w:eastAsia="宋体" w:hAnsi="宋体" w:cs="宋体" w:hint="eastAsia"/>
          <w:b/>
          <w:bCs/>
          <w:sz w:val="32"/>
          <w:szCs w:val="32"/>
        </w:rPr>
        <w:t>实质性要求和条件响应程度表</w:t>
      </w:r>
      <w:r>
        <w:rPr>
          <w:rFonts w:eastAsia="宋体"/>
          <w:sz w:val="21"/>
        </w:rPr>
        <w:br w:type="page"/>
      </w:r>
      <w:r>
        <w:rPr>
          <w:rFonts w:ascii="宋体" w:eastAsia="宋体" w:hAnsi="宋体" w:cs="宋体" w:hint="eastAsia"/>
          <w:b/>
          <w:sz w:val="21"/>
          <w:szCs w:val="21"/>
        </w:rPr>
        <w:lastRenderedPageBreak/>
        <w:t>附件</w:t>
      </w:r>
      <w:r>
        <w:rPr>
          <w:rFonts w:eastAsia="宋体" w:cs="宋体"/>
          <w:b/>
          <w:sz w:val="21"/>
          <w:szCs w:val="21"/>
        </w:rPr>
        <w:t>13</w:t>
      </w:r>
    </w:p>
    <w:p w:rsidR="007D1465" w:rsidRDefault="007D1465">
      <w:pPr>
        <w:spacing w:line="360" w:lineRule="auto"/>
        <w:jc w:val="center"/>
        <w:rPr>
          <w:rFonts w:ascii="宋体" w:eastAsia="宋体" w:hAnsi="宋体" w:cs="宋体"/>
          <w:b/>
          <w:spacing w:val="-8"/>
          <w:sz w:val="32"/>
          <w:szCs w:val="32"/>
        </w:rPr>
      </w:pPr>
      <w:r>
        <w:rPr>
          <w:rFonts w:ascii="宋体" w:eastAsia="宋体" w:hAnsi="宋体" w:cs="宋体" w:hint="eastAsia"/>
          <w:b/>
          <w:spacing w:val="-8"/>
          <w:sz w:val="32"/>
          <w:szCs w:val="32"/>
        </w:rPr>
        <w:t>施工组织设计</w:t>
      </w:r>
    </w:p>
    <w:p w:rsidR="007D1465" w:rsidRDefault="007D1465">
      <w:pPr>
        <w:keepNext/>
        <w:keepLines/>
        <w:overflowPunct w:val="0"/>
        <w:adjustRightInd w:val="0"/>
        <w:jc w:val="center"/>
        <w:textAlignment w:val="baseline"/>
        <w:outlineLvl w:val="1"/>
        <w:rPr>
          <w:rFonts w:ascii="宋体" w:eastAsia="宋体" w:hAnsi="宋体"/>
          <w:b/>
          <w:sz w:val="28"/>
          <w:szCs w:val="24"/>
        </w:rPr>
      </w:pPr>
    </w:p>
    <w:p w:rsidR="007D1465" w:rsidRDefault="007D1465">
      <w:pPr>
        <w:overflowPunct w:val="0"/>
        <w:spacing w:line="360" w:lineRule="auto"/>
        <w:jc w:val="center"/>
        <w:rPr>
          <w:rFonts w:ascii="宋体" w:eastAsia="宋体" w:hAnsi="宋体"/>
          <w:b/>
          <w:sz w:val="21"/>
          <w:szCs w:val="21"/>
        </w:rPr>
      </w:pPr>
    </w:p>
    <w:p w:rsidR="007D1465" w:rsidRDefault="007D1465">
      <w:pPr>
        <w:widowControl/>
        <w:spacing w:line="360" w:lineRule="auto"/>
        <w:jc w:val="right"/>
        <w:rPr>
          <w:rFonts w:eastAsia="宋体"/>
          <w:kern w:val="0"/>
          <w:sz w:val="21"/>
          <w:szCs w:val="24"/>
        </w:rPr>
      </w:pPr>
    </w:p>
    <w:p w:rsidR="007D1465" w:rsidRDefault="007D1465">
      <w:pPr>
        <w:widowControl/>
        <w:spacing w:line="360" w:lineRule="auto"/>
        <w:jc w:val="right"/>
        <w:rPr>
          <w:rFonts w:eastAsia="宋体"/>
          <w:kern w:val="0"/>
          <w:sz w:val="21"/>
          <w:szCs w:val="24"/>
        </w:rPr>
      </w:pPr>
    </w:p>
    <w:p w:rsidR="007D1465" w:rsidRDefault="007D1465" w:rsidP="007F75D0">
      <w:pPr>
        <w:spacing w:line="360" w:lineRule="auto"/>
        <w:ind w:firstLineChars="200" w:firstLine="420"/>
        <w:rPr>
          <w:rFonts w:ascii="宋体" w:eastAsia="宋体" w:hAnsi="宋体" w:cs="宋体"/>
          <w:sz w:val="21"/>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p w:rsidR="007D1465" w:rsidRDefault="007D1465" w:rsidP="009A1CDF">
      <w:pPr>
        <w:widowControl/>
        <w:shd w:val="clear" w:color="auto" w:fill="FFFFFF"/>
        <w:jc w:val="left"/>
        <w:rPr>
          <w:rFonts w:ascii="宋体" w:eastAsia="宋体" w:cs="宋体"/>
          <w:b/>
          <w:bCs/>
          <w:color w:val="333333"/>
          <w:kern w:val="0"/>
          <w:szCs w:val="21"/>
        </w:rPr>
      </w:pPr>
    </w:p>
    <w:sectPr w:rsidR="007D1465" w:rsidSect="00DC3475">
      <w:headerReference w:type="default" r:id="rId9"/>
      <w:footerReference w:type="even" r:id="rId10"/>
      <w:footerReference w:type="default" r:id="rId11"/>
      <w:footerReference w:type="first" r:id="rId12"/>
      <w:pgSz w:w="11906" w:h="16838"/>
      <w:pgMar w:top="907" w:right="1077" w:bottom="907" w:left="1077" w:header="567" w:footer="675" w:gutter="0"/>
      <w:pgNumType w:start="0"/>
      <w:cols w:space="720"/>
      <w:titlePg/>
      <w:docGrid w:linePitch="380" w:charSpace="-5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506" w:rsidRDefault="00B73506">
      <w:r>
        <w:separator/>
      </w:r>
    </w:p>
  </w:endnote>
  <w:endnote w:type="continuationSeparator" w:id="1">
    <w:p w:rsidR="00B73506" w:rsidRDefault="00B73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仿宋简体">
    <w:altName w:val="宋体"/>
    <w:panose1 w:val="00000000000000000000"/>
    <w:charset w:val="86"/>
    <w:family w:val="auto"/>
    <w:notTrueType/>
    <w:pitch w:val="default"/>
    <w:sig w:usb0="00000001" w:usb1="080E0000" w:usb2="00000010" w:usb3="00000000" w:csb0="00040000" w:csb1="00000000"/>
  </w:font>
  <w:font w:name="创艺简仿宋">
    <w:altName w:val="黑体"/>
    <w:panose1 w:val="00000000000000000000"/>
    <w:charset w:val="86"/>
    <w:family w:val="auto"/>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幼圆">
    <w:altName w:val="微软雅黑"/>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华文细黑">
    <w:altName w:val="STXihei"/>
    <w:panose1 w:val="02010600040101010101"/>
    <w:charset w:val="86"/>
    <w:family w:val="auto"/>
    <w:pitch w:val="variable"/>
    <w:sig w:usb0="00000287" w:usb1="080F0000" w:usb2="00000010" w:usb3="00000000" w:csb0="0004009F" w:csb1="00000000"/>
  </w:font>
  <w:font w:name="楷体">
    <w:altName w:val="宋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65" w:rsidRDefault="00CF3BB4">
    <w:pPr>
      <w:pStyle w:val="af"/>
      <w:framePr w:wrap="around" w:vAnchor="text" w:hAnchor="margin" w:xAlign="right" w:y="1"/>
      <w:rPr>
        <w:rStyle w:val="afc"/>
      </w:rPr>
    </w:pPr>
    <w:r>
      <w:rPr>
        <w:rStyle w:val="afc"/>
      </w:rPr>
      <w:fldChar w:fldCharType="begin"/>
    </w:r>
    <w:r w:rsidR="007D1465">
      <w:rPr>
        <w:rStyle w:val="afc"/>
      </w:rPr>
      <w:instrText xml:space="preserve">PAGE  </w:instrText>
    </w:r>
    <w:r>
      <w:rPr>
        <w:rStyle w:val="afc"/>
      </w:rPr>
      <w:fldChar w:fldCharType="end"/>
    </w:r>
  </w:p>
  <w:p w:rsidR="007D1465" w:rsidRDefault="007D1465">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65" w:rsidRDefault="00CF3BB4">
    <w:pPr>
      <w:pStyle w:val="af"/>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9.05pt;height:10.35pt;z-index:251660288;mso-wrap-style:none;mso-position-horizontal:center;mso-position-horizontal-relative:margin" filled="f" stroked="f" strokeweight="1.25pt">
          <v:textbox style="mso-fit-shape-to-text:t" inset="0,0,0,0">
            <w:txbxContent>
              <w:p w:rsidR="007D1465" w:rsidRDefault="00CF3BB4">
                <w:pPr>
                  <w:pStyle w:val="af"/>
                </w:pPr>
                <w:fldSimple w:instr=" PAGE  \* MERGEFORMAT ">
                  <w:r w:rsidR="005E13AE">
                    <w:rPr>
                      <w:noProof/>
                    </w:rPr>
                    <w:t>3</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65" w:rsidRDefault="00CF3BB4">
    <w:pPr>
      <w:pStyle w:val="af"/>
    </w:pPr>
    <w:r>
      <w:rPr>
        <w:noProof/>
      </w:rPr>
      <w:pict>
        <v:shapetype id="_x0000_t202" coordsize="21600,21600" o:spt="202" path="m,l,21600r21600,l21600,xe">
          <v:stroke joinstyle="miter"/>
          <v:path gradientshapeok="t" o:connecttype="rect"/>
        </v:shapetype>
        <v:shape id="文本框 1" o:spid="_x0000_s2050" type="#_x0000_t202" style="position:absolute;margin-left:0;margin-top:0;width:4.55pt;height:10.35pt;z-index:251662336;mso-wrap-style:none;mso-position-horizontal:center;mso-position-horizontal-relative:margin" filled="f" stroked="f" strokeweight="1.25pt">
          <v:textbox style="mso-fit-shape-to-text:t" inset="0,0,0,0">
            <w:txbxContent>
              <w:p w:rsidR="007D1465" w:rsidRDefault="00CF3BB4">
                <w:pPr>
                  <w:pStyle w:val="af"/>
                </w:pPr>
                <w:fldSimple w:instr=" PAGE  \* MERGEFORMAT ">
                  <w:r w:rsidR="005E13AE">
                    <w:rPr>
                      <w:noProof/>
                    </w:rPr>
                    <w:t>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506" w:rsidRDefault="00B73506">
      <w:r>
        <w:separator/>
      </w:r>
    </w:p>
  </w:footnote>
  <w:footnote w:type="continuationSeparator" w:id="1">
    <w:p w:rsidR="00B73506" w:rsidRDefault="00B73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65" w:rsidRDefault="007D1465">
    <w:pPr>
      <w:pStyle w:val="af0"/>
      <w:snapToGrid/>
      <w:jc w:val="both"/>
      <w:rPr>
        <w:rFonts w:ascii="楷体" w:eastAsia="楷体" w:hAnsi="楷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536B67"/>
    <w:multiLevelType w:val="singleLevel"/>
    <w:tmpl w:val="8B536B67"/>
    <w:lvl w:ilvl="0">
      <w:start w:val="1"/>
      <w:numFmt w:val="chineseCounting"/>
      <w:suff w:val="nothing"/>
      <w:lvlText w:val="%1、"/>
      <w:lvlJc w:val="left"/>
      <w:rPr>
        <w:rFonts w:cs="Times New Roman" w:hint="eastAsia"/>
      </w:rPr>
    </w:lvl>
  </w:abstractNum>
  <w:abstractNum w:abstractNumId="1">
    <w:nsid w:val="FAC2627C"/>
    <w:multiLevelType w:val="singleLevel"/>
    <w:tmpl w:val="FAC2627C"/>
    <w:lvl w:ilvl="0">
      <w:start w:val="6"/>
      <w:numFmt w:val="chineseCounting"/>
      <w:suff w:val="space"/>
      <w:lvlText w:val="(%1)"/>
      <w:lvlJc w:val="left"/>
      <w:rPr>
        <w:rFonts w:cs="Times New Roman" w:hint="eastAsia"/>
      </w:rPr>
    </w:lvl>
  </w:abstractNum>
  <w:abstractNum w:abstractNumId="2">
    <w:nsid w:val="FFFFFF88"/>
    <w:multiLevelType w:val="singleLevel"/>
    <w:tmpl w:val="E9727EEA"/>
    <w:lvl w:ilvl="0">
      <w:start w:val="1"/>
      <w:numFmt w:val="decimal"/>
      <w:lvlText w:val="%1."/>
      <w:lvlJc w:val="left"/>
      <w:pPr>
        <w:tabs>
          <w:tab w:val="num" w:pos="360"/>
        </w:tabs>
        <w:ind w:left="360" w:hanging="360"/>
      </w:pPr>
      <w:rPr>
        <w:rFonts w:cs="Times New Roman"/>
      </w:rPr>
    </w:lvl>
  </w:abstractNum>
  <w:abstractNum w:abstractNumId="3">
    <w:nsid w:val="07DC3FC8"/>
    <w:multiLevelType w:val="multilevel"/>
    <w:tmpl w:val="07DC3FC8"/>
    <w:lvl w:ilvl="0">
      <w:start w:val="1"/>
      <w:numFmt w:val="decimal"/>
      <w:lvlText w:val="（%1）"/>
      <w:lvlJc w:val="left"/>
      <w:pPr>
        <w:tabs>
          <w:tab w:val="num" w:pos="1180"/>
        </w:tabs>
        <w:ind w:left="1180" w:hanging="720"/>
      </w:pPr>
      <w:rPr>
        <w:rFonts w:cs="Times New Roman" w:hint="default"/>
      </w:rPr>
    </w:lvl>
    <w:lvl w:ilvl="1">
      <w:start w:val="1"/>
      <w:numFmt w:val="lowerLetter"/>
      <w:lvlText w:val="%2)"/>
      <w:lvlJc w:val="left"/>
      <w:pPr>
        <w:tabs>
          <w:tab w:val="num" w:pos="1300"/>
        </w:tabs>
        <w:ind w:left="1300" w:hanging="420"/>
      </w:pPr>
      <w:rPr>
        <w:rFonts w:cs="Times New Roman"/>
      </w:rPr>
    </w:lvl>
    <w:lvl w:ilvl="2">
      <w:start w:val="1"/>
      <w:numFmt w:val="lowerRoman"/>
      <w:lvlText w:val="%3."/>
      <w:lvlJc w:val="right"/>
      <w:pPr>
        <w:tabs>
          <w:tab w:val="num" w:pos="1720"/>
        </w:tabs>
        <w:ind w:left="1720" w:hanging="420"/>
      </w:pPr>
      <w:rPr>
        <w:rFonts w:cs="Times New Roman"/>
      </w:rPr>
    </w:lvl>
    <w:lvl w:ilvl="3">
      <w:start w:val="1"/>
      <w:numFmt w:val="decimal"/>
      <w:lvlText w:val="%4."/>
      <w:lvlJc w:val="left"/>
      <w:pPr>
        <w:tabs>
          <w:tab w:val="num" w:pos="2140"/>
        </w:tabs>
        <w:ind w:left="2140" w:hanging="420"/>
      </w:pPr>
      <w:rPr>
        <w:rFonts w:cs="Times New Roman"/>
      </w:rPr>
    </w:lvl>
    <w:lvl w:ilvl="4">
      <w:start w:val="1"/>
      <w:numFmt w:val="lowerLetter"/>
      <w:lvlText w:val="%5)"/>
      <w:lvlJc w:val="left"/>
      <w:pPr>
        <w:tabs>
          <w:tab w:val="num" w:pos="2560"/>
        </w:tabs>
        <w:ind w:left="2560" w:hanging="420"/>
      </w:pPr>
      <w:rPr>
        <w:rFonts w:cs="Times New Roman"/>
      </w:rPr>
    </w:lvl>
    <w:lvl w:ilvl="5">
      <w:start w:val="1"/>
      <w:numFmt w:val="lowerRoman"/>
      <w:lvlText w:val="%6."/>
      <w:lvlJc w:val="right"/>
      <w:pPr>
        <w:tabs>
          <w:tab w:val="num" w:pos="2980"/>
        </w:tabs>
        <w:ind w:left="2980" w:hanging="420"/>
      </w:pPr>
      <w:rPr>
        <w:rFonts w:cs="Times New Roman"/>
      </w:rPr>
    </w:lvl>
    <w:lvl w:ilvl="6">
      <w:start w:val="1"/>
      <w:numFmt w:val="decimal"/>
      <w:lvlText w:val="%7."/>
      <w:lvlJc w:val="left"/>
      <w:pPr>
        <w:tabs>
          <w:tab w:val="num" w:pos="3400"/>
        </w:tabs>
        <w:ind w:left="3400" w:hanging="420"/>
      </w:pPr>
      <w:rPr>
        <w:rFonts w:cs="Times New Roman"/>
      </w:rPr>
    </w:lvl>
    <w:lvl w:ilvl="7">
      <w:start w:val="1"/>
      <w:numFmt w:val="lowerLetter"/>
      <w:lvlText w:val="%8)"/>
      <w:lvlJc w:val="left"/>
      <w:pPr>
        <w:tabs>
          <w:tab w:val="num" w:pos="3820"/>
        </w:tabs>
        <w:ind w:left="3820" w:hanging="420"/>
      </w:pPr>
      <w:rPr>
        <w:rFonts w:cs="Times New Roman"/>
      </w:rPr>
    </w:lvl>
    <w:lvl w:ilvl="8">
      <w:start w:val="1"/>
      <w:numFmt w:val="lowerRoman"/>
      <w:lvlText w:val="%9."/>
      <w:lvlJc w:val="right"/>
      <w:pPr>
        <w:tabs>
          <w:tab w:val="num" w:pos="4240"/>
        </w:tabs>
        <w:ind w:left="4240" w:hanging="420"/>
      </w:pPr>
      <w:rPr>
        <w:rFonts w:cs="Times New Roman"/>
      </w:rPr>
    </w:lvl>
  </w:abstractNum>
  <w:abstractNum w:abstractNumId="4">
    <w:nsid w:val="17F07891"/>
    <w:multiLevelType w:val="singleLevel"/>
    <w:tmpl w:val="17F07891"/>
    <w:lvl w:ilvl="0">
      <w:start w:val="1"/>
      <w:numFmt w:val="decimal"/>
      <w:lvlText w:val="%1、"/>
      <w:lvlJc w:val="left"/>
      <w:pPr>
        <w:tabs>
          <w:tab w:val="num" w:pos="1035"/>
        </w:tabs>
        <w:ind w:left="1035" w:hanging="450"/>
      </w:pPr>
      <w:rPr>
        <w:rFonts w:cs="Times New Roman" w:hint="eastAsia"/>
      </w:rPr>
    </w:lvl>
  </w:abstractNum>
  <w:abstractNum w:abstractNumId="5">
    <w:nsid w:val="23E3779E"/>
    <w:multiLevelType w:val="multilevel"/>
    <w:tmpl w:val="23E3779E"/>
    <w:lvl w:ilvl="0">
      <w:start w:val="1"/>
      <w:numFmt w:val="japaneseCounting"/>
      <w:lvlText w:val="%1、"/>
      <w:lvlJc w:val="left"/>
      <w:pPr>
        <w:tabs>
          <w:tab w:val="num" w:pos="420"/>
        </w:tabs>
        <w:ind w:left="420" w:hanging="42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2651BF10"/>
    <w:multiLevelType w:val="singleLevel"/>
    <w:tmpl w:val="2651BF10"/>
    <w:lvl w:ilvl="0">
      <w:start w:val="6"/>
      <w:numFmt w:val="chineseCounting"/>
      <w:suff w:val="nothing"/>
      <w:lvlText w:val="%1、"/>
      <w:lvlJc w:val="left"/>
      <w:rPr>
        <w:rFonts w:cs="Times New Roman" w:hint="eastAsia"/>
      </w:rPr>
    </w:lvl>
  </w:abstractNum>
  <w:abstractNum w:abstractNumId="7">
    <w:nsid w:val="2CE91F70"/>
    <w:multiLevelType w:val="singleLevel"/>
    <w:tmpl w:val="2CE91F70"/>
    <w:lvl w:ilvl="0">
      <w:start w:val="1"/>
      <w:numFmt w:val="chineseCounting"/>
      <w:suff w:val="nothing"/>
      <w:lvlText w:val="%1、"/>
      <w:lvlJc w:val="left"/>
      <w:rPr>
        <w:rFonts w:cs="Times New Roman" w:hint="eastAsia"/>
      </w:rPr>
    </w:lvl>
  </w:abstractNum>
  <w:abstractNum w:abstractNumId="8">
    <w:nsid w:val="32702275"/>
    <w:multiLevelType w:val="multilevel"/>
    <w:tmpl w:val="32702275"/>
    <w:lvl w:ilvl="0">
      <w:start w:val="13"/>
      <w:numFmt w:val="decimal"/>
      <w:lvlText w:val="第%1条"/>
      <w:lvlJc w:val="left"/>
      <w:pPr>
        <w:tabs>
          <w:tab w:val="num" w:pos="3105"/>
        </w:tabs>
        <w:ind w:left="3105" w:hanging="750"/>
      </w:pPr>
      <w:rPr>
        <w:rFonts w:cs="Times New Roman" w:hint="default"/>
      </w:rPr>
    </w:lvl>
    <w:lvl w:ilvl="1">
      <w:start w:val="1"/>
      <w:numFmt w:val="lowerLetter"/>
      <w:lvlText w:val="%2)"/>
      <w:lvlJc w:val="left"/>
      <w:pPr>
        <w:tabs>
          <w:tab w:val="num" w:pos="3195"/>
        </w:tabs>
        <w:ind w:left="3195" w:hanging="420"/>
      </w:pPr>
      <w:rPr>
        <w:rFonts w:cs="Times New Roman"/>
      </w:rPr>
    </w:lvl>
    <w:lvl w:ilvl="2">
      <w:start w:val="1"/>
      <w:numFmt w:val="lowerRoman"/>
      <w:lvlText w:val="%3."/>
      <w:lvlJc w:val="right"/>
      <w:pPr>
        <w:tabs>
          <w:tab w:val="num" w:pos="3615"/>
        </w:tabs>
        <w:ind w:left="3615" w:hanging="420"/>
      </w:pPr>
      <w:rPr>
        <w:rFonts w:cs="Times New Roman"/>
      </w:rPr>
    </w:lvl>
    <w:lvl w:ilvl="3">
      <w:start w:val="1"/>
      <w:numFmt w:val="decimal"/>
      <w:lvlText w:val="%4."/>
      <w:lvlJc w:val="left"/>
      <w:pPr>
        <w:tabs>
          <w:tab w:val="num" w:pos="4035"/>
        </w:tabs>
        <w:ind w:left="4035" w:hanging="420"/>
      </w:pPr>
      <w:rPr>
        <w:rFonts w:cs="Times New Roman"/>
      </w:rPr>
    </w:lvl>
    <w:lvl w:ilvl="4">
      <w:start w:val="1"/>
      <w:numFmt w:val="lowerLetter"/>
      <w:lvlText w:val="%5)"/>
      <w:lvlJc w:val="left"/>
      <w:pPr>
        <w:tabs>
          <w:tab w:val="num" w:pos="4455"/>
        </w:tabs>
        <w:ind w:left="4455" w:hanging="420"/>
      </w:pPr>
      <w:rPr>
        <w:rFonts w:cs="Times New Roman"/>
      </w:rPr>
    </w:lvl>
    <w:lvl w:ilvl="5">
      <w:start w:val="1"/>
      <w:numFmt w:val="lowerRoman"/>
      <w:lvlText w:val="%6."/>
      <w:lvlJc w:val="right"/>
      <w:pPr>
        <w:tabs>
          <w:tab w:val="num" w:pos="4875"/>
        </w:tabs>
        <w:ind w:left="4875" w:hanging="420"/>
      </w:pPr>
      <w:rPr>
        <w:rFonts w:cs="Times New Roman"/>
      </w:rPr>
    </w:lvl>
    <w:lvl w:ilvl="6">
      <w:start w:val="1"/>
      <w:numFmt w:val="decimal"/>
      <w:lvlText w:val="%7."/>
      <w:lvlJc w:val="left"/>
      <w:pPr>
        <w:tabs>
          <w:tab w:val="num" w:pos="5295"/>
        </w:tabs>
        <w:ind w:left="5295" w:hanging="420"/>
      </w:pPr>
      <w:rPr>
        <w:rFonts w:cs="Times New Roman"/>
      </w:rPr>
    </w:lvl>
    <w:lvl w:ilvl="7">
      <w:start w:val="1"/>
      <w:numFmt w:val="lowerLetter"/>
      <w:lvlText w:val="%8)"/>
      <w:lvlJc w:val="left"/>
      <w:pPr>
        <w:tabs>
          <w:tab w:val="num" w:pos="5715"/>
        </w:tabs>
        <w:ind w:left="5715" w:hanging="420"/>
      </w:pPr>
      <w:rPr>
        <w:rFonts w:cs="Times New Roman"/>
      </w:rPr>
    </w:lvl>
    <w:lvl w:ilvl="8">
      <w:start w:val="1"/>
      <w:numFmt w:val="lowerRoman"/>
      <w:lvlText w:val="%9."/>
      <w:lvlJc w:val="right"/>
      <w:pPr>
        <w:tabs>
          <w:tab w:val="num" w:pos="6135"/>
        </w:tabs>
        <w:ind w:left="6135" w:hanging="420"/>
      </w:pPr>
      <w:rPr>
        <w:rFonts w:cs="Times New Roman"/>
      </w:rPr>
    </w:lvl>
  </w:abstractNum>
  <w:abstractNum w:abstractNumId="9">
    <w:nsid w:val="35F64EEE"/>
    <w:multiLevelType w:val="singleLevel"/>
    <w:tmpl w:val="35F64EEE"/>
    <w:lvl w:ilvl="0">
      <w:start w:val="2"/>
      <w:numFmt w:val="decimal"/>
      <w:lvlText w:val="第%1条"/>
      <w:lvlJc w:val="left"/>
      <w:pPr>
        <w:tabs>
          <w:tab w:val="num" w:pos="1080"/>
        </w:tabs>
        <w:ind w:left="1080" w:hanging="1080"/>
      </w:pPr>
      <w:rPr>
        <w:rFonts w:cs="Times New Roman" w:hint="eastAsia"/>
      </w:rPr>
    </w:lvl>
  </w:abstractNum>
  <w:abstractNum w:abstractNumId="10">
    <w:nsid w:val="4EDF18D0"/>
    <w:multiLevelType w:val="multilevel"/>
    <w:tmpl w:val="4EDF18D0"/>
    <w:lvl w:ilvl="0">
      <w:start w:val="1"/>
      <w:numFmt w:val="japaneseCounting"/>
      <w:lvlText w:val="%1、"/>
      <w:lvlJc w:val="left"/>
      <w:pPr>
        <w:ind w:left="872" w:hanging="450"/>
      </w:pPr>
      <w:rPr>
        <w:rFonts w:cs="Times New Roman" w:hint="default"/>
      </w:rPr>
    </w:lvl>
    <w:lvl w:ilvl="1">
      <w:start w:val="1"/>
      <w:numFmt w:val="lowerLetter"/>
      <w:lvlText w:val="%2)"/>
      <w:lvlJc w:val="left"/>
      <w:pPr>
        <w:ind w:left="1262" w:hanging="420"/>
      </w:pPr>
      <w:rPr>
        <w:rFonts w:cs="Times New Roman"/>
      </w:rPr>
    </w:lvl>
    <w:lvl w:ilvl="2">
      <w:start w:val="1"/>
      <w:numFmt w:val="lowerRoman"/>
      <w:lvlText w:val="%3."/>
      <w:lvlJc w:val="right"/>
      <w:pPr>
        <w:ind w:left="1682" w:hanging="420"/>
      </w:pPr>
      <w:rPr>
        <w:rFonts w:cs="Times New Roman"/>
      </w:rPr>
    </w:lvl>
    <w:lvl w:ilvl="3">
      <w:start w:val="1"/>
      <w:numFmt w:val="decimal"/>
      <w:lvlText w:val="%4."/>
      <w:lvlJc w:val="left"/>
      <w:pPr>
        <w:ind w:left="2102" w:hanging="420"/>
      </w:pPr>
      <w:rPr>
        <w:rFonts w:cs="Times New Roman"/>
      </w:rPr>
    </w:lvl>
    <w:lvl w:ilvl="4">
      <w:start w:val="1"/>
      <w:numFmt w:val="lowerLetter"/>
      <w:lvlText w:val="%5)"/>
      <w:lvlJc w:val="left"/>
      <w:pPr>
        <w:ind w:left="2522" w:hanging="420"/>
      </w:pPr>
      <w:rPr>
        <w:rFonts w:cs="Times New Roman"/>
      </w:rPr>
    </w:lvl>
    <w:lvl w:ilvl="5">
      <w:start w:val="1"/>
      <w:numFmt w:val="lowerRoman"/>
      <w:lvlText w:val="%6."/>
      <w:lvlJc w:val="right"/>
      <w:pPr>
        <w:ind w:left="2942" w:hanging="420"/>
      </w:pPr>
      <w:rPr>
        <w:rFonts w:cs="Times New Roman"/>
      </w:rPr>
    </w:lvl>
    <w:lvl w:ilvl="6">
      <w:start w:val="1"/>
      <w:numFmt w:val="decimal"/>
      <w:lvlText w:val="%7."/>
      <w:lvlJc w:val="left"/>
      <w:pPr>
        <w:ind w:left="3362" w:hanging="420"/>
      </w:pPr>
      <w:rPr>
        <w:rFonts w:cs="Times New Roman"/>
      </w:rPr>
    </w:lvl>
    <w:lvl w:ilvl="7">
      <w:start w:val="1"/>
      <w:numFmt w:val="lowerLetter"/>
      <w:lvlText w:val="%8)"/>
      <w:lvlJc w:val="left"/>
      <w:pPr>
        <w:ind w:left="3782" w:hanging="420"/>
      </w:pPr>
      <w:rPr>
        <w:rFonts w:cs="Times New Roman"/>
      </w:rPr>
    </w:lvl>
    <w:lvl w:ilvl="8">
      <w:start w:val="1"/>
      <w:numFmt w:val="lowerRoman"/>
      <w:lvlText w:val="%9."/>
      <w:lvlJc w:val="right"/>
      <w:pPr>
        <w:ind w:left="4202" w:hanging="420"/>
      </w:pPr>
      <w:rPr>
        <w:rFonts w:cs="Times New Roman"/>
      </w:rPr>
    </w:lvl>
  </w:abstractNum>
  <w:abstractNum w:abstractNumId="11">
    <w:nsid w:val="664A7F01"/>
    <w:multiLevelType w:val="multilevel"/>
    <w:tmpl w:val="664A7F01"/>
    <w:lvl w:ilvl="0">
      <w:start w:val="1"/>
      <w:numFmt w:val="decimal"/>
      <w:lvlText w:val="第%1条"/>
      <w:lvlJc w:val="left"/>
      <w:pPr>
        <w:tabs>
          <w:tab w:val="num" w:pos="1509"/>
        </w:tabs>
        <w:ind w:left="1509" w:hanging="1095"/>
      </w:pPr>
      <w:rPr>
        <w:rFonts w:cs="Times New Roman" w:hint="default"/>
      </w:rPr>
    </w:lvl>
    <w:lvl w:ilvl="1">
      <w:start w:val="1"/>
      <w:numFmt w:val="lowerLetter"/>
      <w:lvlText w:val="%2)"/>
      <w:lvlJc w:val="left"/>
      <w:pPr>
        <w:tabs>
          <w:tab w:val="num" w:pos="1254"/>
        </w:tabs>
        <w:ind w:left="1254" w:hanging="420"/>
      </w:pPr>
      <w:rPr>
        <w:rFonts w:cs="Times New Roman"/>
      </w:rPr>
    </w:lvl>
    <w:lvl w:ilvl="2">
      <w:start w:val="1"/>
      <w:numFmt w:val="lowerRoman"/>
      <w:lvlText w:val="%3."/>
      <w:lvlJc w:val="right"/>
      <w:pPr>
        <w:tabs>
          <w:tab w:val="num" w:pos="1674"/>
        </w:tabs>
        <w:ind w:left="1674" w:hanging="420"/>
      </w:pPr>
      <w:rPr>
        <w:rFonts w:cs="Times New Roman"/>
      </w:rPr>
    </w:lvl>
    <w:lvl w:ilvl="3">
      <w:start w:val="1"/>
      <w:numFmt w:val="decimal"/>
      <w:lvlText w:val="%4."/>
      <w:lvlJc w:val="left"/>
      <w:pPr>
        <w:tabs>
          <w:tab w:val="num" w:pos="2094"/>
        </w:tabs>
        <w:ind w:left="2094" w:hanging="420"/>
      </w:pPr>
      <w:rPr>
        <w:rFonts w:cs="Times New Roman"/>
      </w:rPr>
    </w:lvl>
    <w:lvl w:ilvl="4">
      <w:start w:val="1"/>
      <w:numFmt w:val="lowerLetter"/>
      <w:lvlText w:val="%5)"/>
      <w:lvlJc w:val="left"/>
      <w:pPr>
        <w:tabs>
          <w:tab w:val="num" w:pos="2514"/>
        </w:tabs>
        <w:ind w:left="2514" w:hanging="420"/>
      </w:pPr>
      <w:rPr>
        <w:rFonts w:cs="Times New Roman"/>
      </w:rPr>
    </w:lvl>
    <w:lvl w:ilvl="5">
      <w:start w:val="1"/>
      <w:numFmt w:val="lowerRoman"/>
      <w:lvlText w:val="%6."/>
      <w:lvlJc w:val="right"/>
      <w:pPr>
        <w:tabs>
          <w:tab w:val="num" w:pos="2934"/>
        </w:tabs>
        <w:ind w:left="2934" w:hanging="420"/>
      </w:pPr>
      <w:rPr>
        <w:rFonts w:cs="Times New Roman"/>
      </w:rPr>
    </w:lvl>
    <w:lvl w:ilvl="6">
      <w:start w:val="1"/>
      <w:numFmt w:val="decimal"/>
      <w:lvlText w:val="%7."/>
      <w:lvlJc w:val="left"/>
      <w:pPr>
        <w:tabs>
          <w:tab w:val="num" w:pos="3354"/>
        </w:tabs>
        <w:ind w:left="3354" w:hanging="420"/>
      </w:pPr>
      <w:rPr>
        <w:rFonts w:cs="Times New Roman"/>
      </w:rPr>
    </w:lvl>
    <w:lvl w:ilvl="7">
      <w:start w:val="1"/>
      <w:numFmt w:val="lowerLetter"/>
      <w:lvlText w:val="%8)"/>
      <w:lvlJc w:val="left"/>
      <w:pPr>
        <w:tabs>
          <w:tab w:val="num" w:pos="3774"/>
        </w:tabs>
        <w:ind w:left="3774" w:hanging="420"/>
      </w:pPr>
      <w:rPr>
        <w:rFonts w:cs="Times New Roman"/>
      </w:rPr>
    </w:lvl>
    <w:lvl w:ilvl="8">
      <w:start w:val="1"/>
      <w:numFmt w:val="lowerRoman"/>
      <w:lvlText w:val="%9."/>
      <w:lvlJc w:val="right"/>
      <w:pPr>
        <w:tabs>
          <w:tab w:val="num" w:pos="4194"/>
        </w:tabs>
        <w:ind w:left="4194" w:hanging="420"/>
      </w:pPr>
      <w:rPr>
        <w:rFonts w:cs="Times New Roman"/>
      </w:rPr>
    </w:lvl>
  </w:abstractNum>
  <w:abstractNum w:abstractNumId="12">
    <w:nsid w:val="7B2C13C6"/>
    <w:multiLevelType w:val="singleLevel"/>
    <w:tmpl w:val="7B2C13C6"/>
    <w:lvl w:ilvl="0">
      <w:start w:val="11"/>
      <w:numFmt w:val="decimal"/>
      <w:lvlText w:val="第%1条"/>
      <w:lvlJc w:val="left"/>
      <w:pPr>
        <w:tabs>
          <w:tab w:val="num" w:pos="3690"/>
        </w:tabs>
        <w:ind w:left="3690" w:hanging="1335"/>
      </w:pPr>
      <w:rPr>
        <w:rFonts w:cs="Times New Roman" w:hint="eastAsia"/>
      </w:rPr>
    </w:lvl>
  </w:abstractNum>
  <w:abstractNum w:abstractNumId="13">
    <w:nsid w:val="7D4C156C"/>
    <w:multiLevelType w:val="singleLevel"/>
    <w:tmpl w:val="7D4C156C"/>
    <w:lvl w:ilvl="0">
      <w:start w:val="8"/>
      <w:numFmt w:val="decimal"/>
      <w:lvlText w:val="第%1条"/>
      <w:lvlJc w:val="left"/>
      <w:pPr>
        <w:tabs>
          <w:tab w:val="num" w:pos="1080"/>
        </w:tabs>
        <w:ind w:left="1080" w:hanging="1080"/>
      </w:pPr>
      <w:rPr>
        <w:rFonts w:cs="Times New Roman" w:hint="eastAsia"/>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7"/>
  </w:num>
  <w:num w:numId="16">
    <w:abstractNumId w:val="6"/>
  </w:num>
  <w:num w:numId="17">
    <w:abstractNumId w:val="1"/>
  </w:num>
  <w:num w:numId="18">
    <w:abstractNumId w:val="0"/>
  </w:num>
  <w:num w:numId="19">
    <w:abstractNumId w:val="10"/>
  </w:num>
  <w:num w:numId="20">
    <w:abstractNumId w:val="3"/>
  </w:num>
  <w:num w:numId="21">
    <w:abstractNumId w:val="11"/>
  </w:num>
  <w:num w:numId="22">
    <w:abstractNumId w:val="9"/>
  </w:num>
  <w:num w:numId="23">
    <w:abstractNumId w:val="13"/>
  </w:num>
  <w:num w:numId="24">
    <w:abstractNumId w:val="12"/>
  </w:num>
  <w:num w:numId="25">
    <w:abstractNumId w:val="8"/>
  </w:num>
  <w:num w:numId="26">
    <w:abstractNumId w:val="4"/>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FA3"/>
    <w:rsid w:val="00033B30"/>
    <w:rsid w:val="0003643F"/>
    <w:rsid w:val="0004110A"/>
    <w:rsid w:val="000816A7"/>
    <w:rsid w:val="00086444"/>
    <w:rsid w:val="00094974"/>
    <w:rsid w:val="000C6C6E"/>
    <w:rsid w:val="000D3778"/>
    <w:rsid w:val="000E159B"/>
    <w:rsid w:val="000F40D7"/>
    <w:rsid w:val="0011570E"/>
    <w:rsid w:val="00144FB1"/>
    <w:rsid w:val="00155FE5"/>
    <w:rsid w:val="001566EA"/>
    <w:rsid w:val="00197211"/>
    <w:rsid w:val="001A51A2"/>
    <w:rsid w:val="00202DC9"/>
    <w:rsid w:val="002063B2"/>
    <w:rsid w:val="00210B29"/>
    <w:rsid w:val="00211CEB"/>
    <w:rsid w:val="00281E59"/>
    <w:rsid w:val="002902B3"/>
    <w:rsid w:val="002C403D"/>
    <w:rsid w:val="002E3FA3"/>
    <w:rsid w:val="002F0395"/>
    <w:rsid w:val="002F0E80"/>
    <w:rsid w:val="002F52AE"/>
    <w:rsid w:val="00310C93"/>
    <w:rsid w:val="00321D71"/>
    <w:rsid w:val="0032251D"/>
    <w:rsid w:val="0033074A"/>
    <w:rsid w:val="00344DF2"/>
    <w:rsid w:val="00350F33"/>
    <w:rsid w:val="00351BE1"/>
    <w:rsid w:val="003541DF"/>
    <w:rsid w:val="00365C27"/>
    <w:rsid w:val="003847D5"/>
    <w:rsid w:val="003B5E9F"/>
    <w:rsid w:val="003B74E8"/>
    <w:rsid w:val="003D43D5"/>
    <w:rsid w:val="003E7313"/>
    <w:rsid w:val="0040207D"/>
    <w:rsid w:val="00441D46"/>
    <w:rsid w:val="00477372"/>
    <w:rsid w:val="00481D1D"/>
    <w:rsid w:val="00497D3D"/>
    <w:rsid w:val="004A02A7"/>
    <w:rsid w:val="004D0479"/>
    <w:rsid w:val="0050200A"/>
    <w:rsid w:val="0050258D"/>
    <w:rsid w:val="0050793B"/>
    <w:rsid w:val="005420AD"/>
    <w:rsid w:val="00553371"/>
    <w:rsid w:val="00563D42"/>
    <w:rsid w:val="00577108"/>
    <w:rsid w:val="005B7FA0"/>
    <w:rsid w:val="005C7FEA"/>
    <w:rsid w:val="005E13AE"/>
    <w:rsid w:val="005E7F73"/>
    <w:rsid w:val="00663F55"/>
    <w:rsid w:val="00681FD9"/>
    <w:rsid w:val="0068425D"/>
    <w:rsid w:val="006972BE"/>
    <w:rsid w:val="006C4ED8"/>
    <w:rsid w:val="006C7E87"/>
    <w:rsid w:val="006D1A7A"/>
    <w:rsid w:val="006D4628"/>
    <w:rsid w:val="006E75D6"/>
    <w:rsid w:val="006F6799"/>
    <w:rsid w:val="006F6C27"/>
    <w:rsid w:val="00702AEF"/>
    <w:rsid w:val="00720686"/>
    <w:rsid w:val="0072473F"/>
    <w:rsid w:val="00726D01"/>
    <w:rsid w:val="00727473"/>
    <w:rsid w:val="007715F4"/>
    <w:rsid w:val="00774B96"/>
    <w:rsid w:val="007A34AE"/>
    <w:rsid w:val="007D1465"/>
    <w:rsid w:val="007D3BE4"/>
    <w:rsid w:val="007E7A18"/>
    <w:rsid w:val="007E7A35"/>
    <w:rsid w:val="007F75D0"/>
    <w:rsid w:val="0081371E"/>
    <w:rsid w:val="00852CE3"/>
    <w:rsid w:val="008C2E48"/>
    <w:rsid w:val="008C79A8"/>
    <w:rsid w:val="008D76AF"/>
    <w:rsid w:val="00910122"/>
    <w:rsid w:val="0091031F"/>
    <w:rsid w:val="00923441"/>
    <w:rsid w:val="00962799"/>
    <w:rsid w:val="00984CBE"/>
    <w:rsid w:val="00991A9B"/>
    <w:rsid w:val="009A1CDF"/>
    <w:rsid w:val="009C751F"/>
    <w:rsid w:val="009F6EF3"/>
    <w:rsid w:val="00A3238A"/>
    <w:rsid w:val="00A33C21"/>
    <w:rsid w:val="00A355C3"/>
    <w:rsid w:val="00A508D4"/>
    <w:rsid w:val="00A900D7"/>
    <w:rsid w:val="00AD2E6C"/>
    <w:rsid w:val="00B22949"/>
    <w:rsid w:val="00B347A2"/>
    <w:rsid w:val="00B41F9A"/>
    <w:rsid w:val="00B621CE"/>
    <w:rsid w:val="00B73506"/>
    <w:rsid w:val="00B8491F"/>
    <w:rsid w:val="00BC30C1"/>
    <w:rsid w:val="00BF2091"/>
    <w:rsid w:val="00C268A4"/>
    <w:rsid w:val="00C359A1"/>
    <w:rsid w:val="00C61593"/>
    <w:rsid w:val="00CC6F7B"/>
    <w:rsid w:val="00CD71D4"/>
    <w:rsid w:val="00CE2A87"/>
    <w:rsid w:val="00CF3BB4"/>
    <w:rsid w:val="00D02C67"/>
    <w:rsid w:val="00D22246"/>
    <w:rsid w:val="00D23887"/>
    <w:rsid w:val="00D37348"/>
    <w:rsid w:val="00D44B75"/>
    <w:rsid w:val="00D7714A"/>
    <w:rsid w:val="00D82243"/>
    <w:rsid w:val="00D848FF"/>
    <w:rsid w:val="00DC179F"/>
    <w:rsid w:val="00DC3475"/>
    <w:rsid w:val="00DF0C08"/>
    <w:rsid w:val="00E32169"/>
    <w:rsid w:val="00E321CF"/>
    <w:rsid w:val="00E36AB0"/>
    <w:rsid w:val="00E46CB8"/>
    <w:rsid w:val="00E473A9"/>
    <w:rsid w:val="00E538E3"/>
    <w:rsid w:val="00E825B9"/>
    <w:rsid w:val="00E9078B"/>
    <w:rsid w:val="00E935F2"/>
    <w:rsid w:val="00EB575A"/>
    <w:rsid w:val="00EB76EB"/>
    <w:rsid w:val="00EB7BC7"/>
    <w:rsid w:val="00EC2E6A"/>
    <w:rsid w:val="00EE7265"/>
    <w:rsid w:val="00EF0E91"/>
    <w:rsid w:val="00F20B3B"/>
    <w:rsid w:val="00F323C6"/>
    <w:rsid w:val="00F72A08"/>
    <w:rsid w:val="00FA4857"/>
    <w:rsid w:val="00FF38E5"/>
    <w:rsid w:val="045F5EC9"/>
    <w:rsid w:val="07D45970"/>
    <w:rsid w:val="0E390C36"/>
    <w:rsid w:val="154D5848"/>
    <w:rsid w:val="1F5D6CC8"/>
    <w:rsid w:val="29341708"/>
    <w:rsid w:val="2B4150E7"/>
    <w:rsid w:val="2EE338D8"/>
    <w:rsid w:val="3D066C36"/>
    <w:rsid w:val="3E1F4C8C"/>
    <w:rsid w:val="4112245D"/>
    <w:rsid w:val="48CE71BB"/>
    <w:rsid w:val="4A631FE0"/>
    <w:rsid w:val="4BEB2667"/>
    <w:rsid w:val="50DA34AC"/>
    <w:rsid w:val="52356B11"/>
    <w:rsid w:val="560E11E9"/>
    <w:rsid w:val="57ED4A45"/>
    <w:rsid w:val="611B0C0F"/>
    <w:rsid w:val="65E31C64"/>
    <w:rsid w:val="67B94B7F"/>
    <w:rsid w:val="691478D6"/>
    <w:rsid w:val="7177258A"/>
    <w:rsid w:val="749E5718"/>
    <w:rsid w:val="75AD5DE1"/>
    <w:rsid w:val="7A5245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6C6E"/>
    <w:pPr>
      <w:widowControl w:val="0"/>
      <w:jc w:val="both"/>
    </w:pPr>
    <w:rPr>
      <w:rFonts w:ascii="Times New Roman" w:eastAsia="楷体_GB2312" w:hAnsi="Times New Roman"/>
      <w:sz w:val="26"/>
      <w:szCs w:val="20"/>
    </w:rPr>
  </w:style>
  <w:style w:type="paragraph" w:styleId="1">
    <w:name w:val="heading 1"/>
    <w:basedOn w:val="a"/>
    <w:next w:val="a"/>
    <w:link w:val="1Char"/>
    <w:uiPriority w:val="99"/>
    <w:qFormat/>
    <w:rsid w:val="00DC3475"/>
    <w:pPr>
      <w:keepNext/>
      <w:keepLines/>
      <w:spacing w:before="340" w:after="330" w:line="578" w:lineRule="auto"/>
      <w:outlineLvl w:val="0"/>
    </w:pPr>
    <w:rPr>
      <w:b/>
      <w:kern w:val="44"/>
      <w:sz w:val="44"/>
    </w:rPr>
  </w:style>
  <w:style w:type="paragraph" w:styleId="2">
    <w:name w:val="heading 2"/>
    <w:basedOn w:val="a"/>
    <w:next w:val="a"/>
    <w:link w:val="2Char"/>
    <w:uiPriority w:val="99"/>
    <w:qFormat/>
    <w:rsid w:val="00DC3475"/>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uiPriority w:val="99"/>
    <w:qFormat/>
    <w:rsid w:val="00DC3475"/>
    <w:pPr>
      <w:keepNext/>
      <w:keepLines/>
      <w:adjustRightInd w:val="0"/>
      <w:jc w:val="left"/>
      <w:textAlignment w:val="baseline"/>
      <w:outlineLvl w:val="2"/>
    </w:pPr>
    <w:rPr>
      <w:b/>
    </w:rPr>
  </w:style>
  <w:style w:type="paragraph" w:styleId="4">
    <w:name w:val="heading 4"/>
    <w:basedOn w:val="a"/>
    <w:next w:val="a"/>
    <w:link w:val="4Char"/>
    <w:uiPriority w:val="99"/>
    <w:qFormat/>
    <w:rsid w:val="00DC3475"/>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rsid w:val="00DC3475"/>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uiPriority w:val="99"/>
    <w:qFormat/>
    <w:rsid w:val="00DC3475"/>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uiPriority w:val="99"/>
    <w:qFormat/>
    <w:rsid w:val="00DC3475"/>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uiPriority w:val="99"/>
    <w:qFormat/>
    <w:rsid w:val="00DC3475"/>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uiPriority w:val="99"/>
    <w:qFormat/>
    <w:rsid w:val="00DC3475"/>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C3475"/>
    <w:rPr>
      <w:rFonts w:ascii="Times New Roman" w:eastAsia="楷体_GB2312" w:hAnsi="Times New Roman" w:cs="Times New Roman"/>
      <w:b/>
      <w:kern w:val="44"/>
      <w:sz w:val="20"/>
      <w:szCs w:val="20"/>
    </w:rPr>
  </w:style>
  <w:style w:type="character" w:customStyle="1" w:styleId="2Char">
    <w:name w:val="标题 2 Char"/>
    <w:basedOn w:val="a0"/>
    <w:link w:val="2"/>
    <w:uiPriority w:val="99"/>
    <w:locked/>
    <w:rsid w:val="00DC3475"/>
    <w:rPr>
      <w:rFonts w:ascii="宋体" w:eastAsia="楷体_GB2312" w:hAnsi="宋体" w:cs="Times New Roman"/>
      <w:b/>
      <w:sz w:val="20"/>
      <w:szCs w:val="20"/>
    </w:rPr>
  </w:style>
  <w:style w:type="character" w:customStyle="1" w:styleId="3Char">
    <w:name w:val="标题 3 Char"/>
    <w:basedOn w:val="a0"/>
    <w:link w:val="3"/>
    <w:uiPriority w:val="99"/>
    <w:locked/>
    <w:rsid w:val="00DC3475"/>
    <w:rPr>
      <w:rFonts w:ascii="Times New Roman" w:eastAsia="楷体_GB2312" w:hAnsi="Times New Roman" w:cs="Times New Roman"/>
      <w:b/>
      <w:sz w:val="20"/>
      <w:szCs w:val="20"/>
    </w:rPr>
  </w:style>
  <w:style w:type="character" w:customStyle="1" w:styleId="4Char">
    <w:name w:val="标题 4 Char"/>
    <w:basedOn w:val="a0"/>
    <w:link w:val="4"/>
    <w:uiPriority w:val="99"/>
    <w:locked/>
    <w:rsid w:val="00DC3475"/>
    <w:rPr>
      <w:rFonts w:ascii="Arial" w:eastAsia="黑体" w:hAnsi="Arial" w:cs="Times New Roman"/>
      <w:b/>
      <w:bCs/>
      <w:sz w:val="28"/>
      <w:szCs w:val="28"/>
    </w:rPr>
  </w:style>
  <w:style w:type="character" w:customStyle="1" w:styleId="5Char">
    <w:name w:val="标题 5 Char"/>
    <w:basedOn w:val="a0"/>
    <w:link w:val="5"/>
    <w:uiPriority w:val="99"/>
    <w:locked/>
    <w:rsid w:val="00DC3475"/>
    <w:rPr>
      <w:rFonts w:ascii="宋体" w:eastAsia="宋体" w:hAnsi="Tms Rmn" w:cs="Times New Roman"/>
      <w:b/>
      <w:kern w:val="0"/>
      <w:sz w:val="20"/>
      <w:szCs w:val="20"/>
    </w:rPr>
  </w:style>
  <w:style w:type="character" w:customStyle="1" w:styleId="6Char">
    <w:name w:val="标题 6 Char"/>
    <w:basedOn w:val="a0"/>
    <w:link w:val="6"/>
    <w:uiPriority w:val="99"/>
    <w:locked/>
    <w:rsid w:val="00DC3475"/>
    <w:rPr>
      <w:rFonts w:ascii="黑体" w:eastAsia="黑体" w:hAnsi="Tms Rmn" w:cs="Times New Roman"/>
      <w:b/>
      <w:kern w:val="0"/>
      <w:sz w:val="20"/>
      <w:szCs w:val="20"/>
    </w:rPr>
  </w:style>
  <w:style w:type="character" w:customStyle="1" w:styleId="7Char">
    <w:name w:val="标题 7 Char"/>
    <w:basedOn w:val="a0"/>
    <w:link w:val="7"/>
    <w:uiPriority w:val="99"/>
    <w:locked/>
    <w:rsid w:val="00DC3475"/>
    <w:rPr>
      <w:rFonts w:ascii="宋体" w:eastAsia="宋体" w:hAnsi="Tms Rmn" w:cs="Times New Roman"/>
      <w:b/>
      <w:kern w:val="0"/>
      <w:sz w:val="20"/>
      <w:szCs w:val="20"/>
    </w:rPr>
  </w:style>
  <w:style w:type="character" w:customStyle="1" w:styleId="8Char">
    <w:name w:val="标题 8 Char"/>
    <w:basedOn w:val="a0"/>
    <w:link w:val="8"/>
    <w:uiPriority w:val="99"/>
    <w:locked/>
    <w:rsid w:val="00DC3475"/>
    <w:rPr>
      <w:rFonts w:ascii="Arial" w:eastAsia="黑体" w:hAnsi="Arial" w:cs="Times New Roman"/>
      <w:sz w:val="24"/>
      <w:szCs w:val="24"/>
    </w:rPr>
  </w:style>
  <w:style w:type="character" w:customStyle="1" w:styleId="9Char">
    <w:name w:val="标题 9 Char"/>
    <w:basedOn w:val="a0"/>
    <w:link w:val="9"/>
    <w:uiPriority w:val="99"/>
    <w:locked/>
    <w:rsid w:val="00DC3475"/>
    <w:rPr>
      <w:rFonts w:ascii="Arial" w:eastAsia="黑体" w:hAnsi="Arial" w:cs="Times New Roman"/>
      <w:sz w:val="21"/>
      <w:szCs w:val="21"/>
    </w:rPr>
  </w:style>
  <w:style w:type="paragraph" w:styleId="70">
    <w:name w:val="toc 7"/>
    <w:basedOn w:val="a"/>
    <w:next w:val="a"/>
    <w:uiPriority w:val="99"/>
    <w:semiHidden/>
    <w:rsid w:val="00DC3475"/>
    <w:pPr>
      <w:ind w:left="2520"/>
    </w:pPr>
  </w:style>
  <w:style w:type="paragraph" w:styleId="80">
    <w:name w:val="index 8"/>
    <w:basedOn w:val="a"/>
    <w:next w:val="a"/>
    <w:uiPriority w:val="99"/>
    <w:semiHidden/>
    <w:rsid w:val="00DC3475"/>
    <w:pPr>
      <w:ind w:left="2940"/>
    </w:pPr>
  </w:style>
  <w:style w:type="paragraph" w:styleId="a3">
    <w:name w:val="List Number"/>
    <w:basedOn w:val="a"/>
    <w:uiPriority w:val="99"/>
    <w:rsid w:val="00DC3475"/>
    <w:pPr>
      <w:tabs>
        <w:tab w:val="left" w:pos="1125"/>
      </w:tabs>
      <w:ind w:left="1125" w:hanging="555"/>
    </w:pPr>
    <w:rPr>
      <w:rFonts w:eastAsia="宋体"/>
      <w:sz w:val="21"/>
      <w:szCs w:val="24"/>
    </w:rPr>
  </w:style>
  <w:style w:type="paragraph" w:styleId="a4">
    <w:name w:val="Normal Indent"/>
    <w:basedOn w:val="a"/>
    <w:link w:val="Char"/>
    <w:uiPriority w:val="99"/>
    <w:rsid w:val="00DC3475"/>
    <w:pPr>
      <w:adjustRightInd w:val="0"/>
      <w:ind w:firstLine="420"/>
      <w:jc w:val="left"/>
      <w:textAlignment w:val="baseline"/>
    </w:pPr>
    <w:rPr>
      <w:rFonts w:ascii="Calibri" w:hAnsi="Calibri"/>
      <w:kern w:val="0"/>
      <w:sz w:val="24"/>
    </w:rPr>
  </w:style>
  <w:style w:type="paragraph" w:styleId="a5">
    <w:name w:val="caption"/>
    <w:basedOn w:val="a"/>
    <w:next w:val="a"/>
    <w:uiPriority w:val="99"/>
    <w:qFormat/>
    <w:rsid w:val="00DC3475"/>
    <w:rPr>
      <w:rFonts w:ascii="Cambria" w:eastAsia="黑体" w:hAnsi="Cambria"/>
      <w:sz w:val="20"/>
    </w:rPr>
  </w:style>
  <w:style w:type="paragraph" w:styleId="50">
    <w:name w:val="index 5"/>
    <w:basedOn w:val="a"/>
    <w:next w:val="a"/>
    <w:uiPriority w:val="99"/>
    <w:semiHidden/>
    <w:rsid w:val="00DC3475"/>
    <w:pPr>
      <w:ind w:left="1680"/>
    </w:pPr>
  </w:style>
  <w:style w:type="paragraph" w:styleId="a6">
    <w:name w:val="Document Map"/>
    <w:basedOn w:val="a"/>
    <w:link w:val="Char3"/>
    <w:uiPriority w:val="99"/>
    <w:semiHidden/>
    <w:rsid w:val="00DC3475"/>
    <w:pPr>
      <w:shd w:val="clear" w:color="auto" w:fill="000080"/>
    </w:pPr>
    <w:rPr>
      <w:rFonts w:ascii="Calibri" w:eastAsia="宋体" w:hAnsi="Calibri"/>
      <w:sz w:val="21"/>
      <w:szCs w:val="22"/>
    </w:rPr>
  </w:style>
  <w:style w:type="character" w:customStyle="1" w:styleId="Char3">
    <w:name w:val="文档结构图 Char3"/>
    <w:basedOn w:val="a0"/>
    <w:link w:val="a6"/>
    <w:uiPriority w:val="99"/>
    <w:semiHidden/>
    <w:locked/>
    <w:rsid w:val="00DC3475"/>
    <w:rPr>
      <w:rFonts w:ascii="宋体" w:eastAsia="宋体" w:hAnsi="Times New Roman" w:cs="Times New Roman"/>
      <w:sz w:val="18"/>
      <w:szCs w:val="18"/>
    </w:rPr>
  </w:style>
  <w:style w:type="paragraph" w:styleId="a7">
    <w:name w:val="annotation text"/>
    <w:basedOn w:val="a"/>
    <w:link w:val="Char2"/>
    <w:uiPriority w:val="99"/>
    <w:rsid w:val="00DC3475"/>
    <w:pPr>
      <w:jc w:val="left"/>
    </w:pPr>
  </w:style>
  <w:style w:type="character" w:customStyle="1" w:styleId="Char2">
    <w:name w:val="批注文字 Char2"/>
    <w:basedOn w:val="a0"/>
    <w:link w:val="a7"/>
    <w:uiPriority w:val="99"/>
    <w:locked/>
    <w:rsid w:val="00DC3475"/>
    <w:rPr>
      <w:rFonts w:ascii="Times New Roman" w:eastAsia="楷体_GB2312" w:hAnsi="Times New Roman" w:cs="Times New Roman"/>
      <w:sz w:val="20"/>
      <w:szCs w:val="20"/>
    </w:rPr>
  </w:style>
  <w:style w:type="paragraph" w:styleId="60">
    <w:name w:val="index 6"/>
    <w:basedOn w:val="a"/>
    <w:next w:val="a"/>
    <w:uiPriority w:val="99"/>
    <w:semiHidden/>
    <w:rsid w:val="00DC3475"/>
    <w:pPr>
      <w:ind w:left="2100"/>
    </w:pPr>
  </w:style>
  <w:style w:type="paragraph" w:styleId="30">
    <w:name w:val="Body Text 3"/>
    <w:basedOn w:val="a"/>
    <w:link w:val="3Char1"/>
    <w:uiPriority w:val="99"/>
    <w:rsid w:val="00DC3475"/>
    <w:rPr>
      <w:rFonts w:ascii="宋体" w:eastAsia="宋体" w:hAnsi="Calibri"/>
      <w:sz w:val="24"/>
      <w:szCs w:val="22"/>
    </w:rPr>
  </w:style>
  <w:style w:type="character" w:customStyle="1" w:styleId="3Char1">
    <w:name w:val="正文文本 3 Char1"/>
    <w:basedOn w:val="a0"/>
    <w:link w:val="30"/>
    <w:uiPriority w:val="99"/>
    <w:semiHidden/>
    <w:locked/>
    <w:rsid w:val="00DC3475"/>
    <w:rPr>
      <w:rFonts w:ascii="Times New Roman" w:eastAsia="楷体_GB2312" w:hAnsi="Times New Roman" w:cs="Times New Roman"/>
      <w:sz w:val="16"/>
      <w:szCs w:val="16"/>
    </w:rPr>
  </w:style>
  <w:style w:type="paragraph" w:styleId="a8">
    <w:name w:val="Body Text"/>
    <w:basedOn w:val="a"/>
    <w:link w:val="Char30"/>
    <w:uiPriority w:val="99"/>
    <w:rsid w:val="00DC3475"/>
    <w:pPr>
      <w:spacing w:after="120"/>
    </w:pPr>
  </w:style>
  <w:style w:type="character" w:customStyle="1" w:styleId="Char30">
    <w:name w:val="正文文本 Char3"/>
    <w:basedOn w:val="a0"/>
    <w:link w:val="a8"/>
    <w:uiPriority w:val="99"/>
    <w:locked/>
    <w:rsid w:val="00DC3475"/>
    <w:rPr>
      <w:rFonts w:ascii="Times New Roman" w:eastAsia="楷体_GB2312" w:hAnsi="Times New Roman" w:cs="Times New Roman"/>
      <w:sz w:val="20"/>
      <w:szCs w:val="20"/>
    </w:rPr>
  </w:style>
  <w:style w:type="paragraph" w:styleId="a9">
    <w:name w:val="Body Text Indent"/>
    <w:basedOn w:val="a"/>
    <w:link w:val="Char20"/>
    <w:uiPriority w:val="99"/>
    <w:rsid w:val="00DC3475"/>
    <w:pPr>
      <w:spacing w:line="520" w:lineRule="exact"/>
      <w:ind w:left="570"/>
    </w:pPr>
    <w:rPr>
      <w:rFonts w:ascii="方正仿宋简体" w:eastAsia="方正仿宋简体" w:hAnsi="创艺简仿宋"/>
      <w:sz w:val="24"/>
      <w:szCs w:val="22"/>
    </w:rPr>
  </w:style>
  <w:style w:type="character" w:customStyle="1" w:styleId="Char20">
    <w:name w:val="正文文本缩进 Char2"/>
    <w:basedOn w:val="a0"/>
    <w:link w:val="a9"/>
    <w:uiPriority w:val="99"/>
    <w:semiHidden/>
    <w:locked/>
    <w:rsid w:val="00DC3475"/>
    <w:rPr>
      <w:rFonts w:ascii="Times New Roman" w:eastAsia="楷体_GB2312" w:hAnsi="Times New Roman" w:cs="Times New Roman"/>
      <w:sz w:val="20"/>
      <w:szCs w:val="20"/>
    </w:rPr>
  </w:style>
  <w:style w:type="paragraph" w:styleId="aa">
    <w:name w:val="Block Text"/>
    <w:basedOn w:val="a"/>
    <w:uiPriority w:val="99"/>
    <w:rsid w:val="00DC3475"/>
    <w:pPr>
      <w:adjustRightInd w:val="0"/>
      <w:spacing w:line="360" w:lineRule="auto"/>
      <w:ind w:left="630" w:right="-609" w:firstLine="420"/>
    </w:pPr>
    <w:rPr>
      <w:rFonts w:ascii="仿宋_GB2312" w:eastAsia="仿宋_GB2312"/>
      <w:kern w:val="0"/>
      <w:sz w:val="21"/>
    </w:rPr>
  </w:style>
  <w:style w:type="paragraph" w:styleId="40">
    <w:name w:val="index 4"/>
    <w:basedOn w:val="a"/>
    <w:next w:val="a"/>
    <w:uiPriority w:val="99"/>
    <w:semiHidden/>
    <w:rsid w:val="00DC3475"/>
    <w:pPr>
      <w:ind w:left="1260"/>
    </w:pPr>
  </w:style>
  <w:style w:type="paragraph" w:styleId="51">
    <w:name w:val="toc 5"/>
    <w:basedOn w:val="a"/>
    <w:next w:val="a"/>
    <w:uiPriority w:val="99"/>
    <w:semiHidden/>
    <w:rsid w:val="00DC3475"/>
    <w:pPr>
      <w:ind w:left="1680"/>
    </w:pPr>
  </w:style>
  <w:style w:type="paragraph" w:styleId="31">
    <w:name w:val="toc 3"/>
    <w:basedOn w:val="a"/>
    <w:next w:val="a"/>
    <w:uiPriority w:val="99"/>
    <w:rsid w:val="00DC3475"/>
    <w:pPr>
      <w:ind w:left="840"/>
    </w:pPr>
  </w:style>
  <w:style w:type="paragraph" w:styleId="ab">
    <w:name w:val="Plain Text"/>
    <w:basedOn w:val="a"/>
    <w:link w:val="Char1"/>
    <w:uiPriority w:val="99"/>
    <w:rsid w:val="00DC3475"/>
    <w:rPr>
      <w:rFonts w:ascii="宋体" w:hAnsi="Courier New"/>
      <w:szCs w:val="22"/>
    </w:rPr>
  </w:style>
  <w:style w:type="character" w:customStyle="1" w:styleId="Char1">
    <w:name w:val="纯文本 Char1"/>
    <w:basedOn w:val="a0"/>
    <w:link w:val="ab"/>
    <w:uiPriority w:val="99"/>
    <w:semiHidden/>
    <w:locked/>
    <w:rsid w:val="00DC3475"/>
    <w:rPr>
      <w:rFonts w:ascii="宋体" w:eastAsia="宋体" w:hAnsi="Courier New" w:cs="Courier New"/>
      <w:sz w:val="21"/>
      <w:szCs w:val="21"/>
    </w:rPr>
  </w:style>
  <w:style w:type="paragraph" w:styleId="81">
    <w:name w:val="toc 8"/>
    <w:basedOn w:val="a"/>
    <w:next w:val="a"/>
    <w:uiPriority w:val="99"/>
    <w:semiHidden/>
    <w:rsid w:val="00DC3475"/>
    <w:pPr>
      <w:ind w:left="2940"/>
    </w:pPr>
  </w:style>
  <w:style w:type="paragraph" w:styleId="32">
    <w:name w:val="index 3"/>
    <w:basedOn w:val="a"/>
    <w:next w:val="a"/>
    <w:uiPriority w:val="99"/>
    <w:semiHidden/>
    <w:rsid w:val="00DC3475"/>
    <w:pPr>
      <w:ind w:left="840"/>
    </w:pPr>
  </w:style>
  <w:style w:type="paragraph" w:styleId="ac">
    <w:name w:val="Date"/>
    <w:basedOn w:val="a"/>
    <w:next w:val="a"/>
    <w:link w:val="Char31"/>
    <w:uiPriority w:val="99"/>
    <w:rsid w:val="00DC3475"/>
    <w:rPr>
      <w:rFonts w:ascii="宋体" w:hAnsi="宋体"/>
      <w:sz w:val="24"/>
      <w:szCs w:val="22"/>
    </w:rPr>
  </w:style>
  <w:style w:type="character" w:customStyle="1" w:styleId="Char31">
    <w:name w:val="日期 Char3"/>
    <w:basedOn w:val="a0"/>
    <w:link w:val="ac"/>
    <w:uiPriority w:val="99"/>
    <w:semiHidden/>
    <w:locked/>
    <w:rsid w:val="00DC3475"/>
    <w:rPr>
      <w:rFonts w:ascii="Times New Roman" w:eastAsia="楷体_GB2312" w:hAnsi="Times New Roman" w:cs="Times New Roman"/>
      <w:sz w:val="20"/>
      <w:szCs w:val="20"/>
    </w:rPr>
  </w:style>
  <w:style w:type="paragraph" w:styleId="20">
    <w:name w:val="Body Text Indent 2"/>
    <w:basedOn w:val="a"/>
    <w:link w:val="2Char1"/>
    <w:uiPriority w:val="99"/>
    <w:rsid w:val="00DC3475"/>
    <w:pPr>
      <w:tabs>
        <w:tab w:val="left" w:pos="0"/>
      </w:tabs>
      <w:spacing w:line="360" w:lineRule="auto"/>
      <w:ind w:firstLineChars="209" w:firstLine="502"/>
    </w:pPr>
    <w:rPr>
      <w:rFonts w:ascii="宋体" w:eastAsia="宋体" w:hAnsi="Calibri"/>
      <w:b/>
      <w:bCs/>
      <w:sz w:val="24"/>
      <w:szCs w:val="22"/>
    </w:rPr>
  </w:style>
  <w:style w:type="character" w:customStyle="1" w:styleId="2Char1">
    <w:name w:val="正文文本缩进 2 Char1"/>
    <w:basedOn w:val="a0"/>
    <w:link w:val="20"/>
    <w:uiPriority w:val="99"/>
    <w:semiHidden/>
    <w:locked/>
    <w:rsid w:val="00DC3475"/>
    <w:rPr>
      <w:rFonts w:ascii="Times New Roman" w:eastAsia="楷体_GB2312" w:hAnsi="Times New Roman" w:cs="Times New Roman"/>
      <w:sz w:val="20"/>
      <w:szCs w:val="20"/>
    </w:rPr>
  </w:style>
  <w:style w:type="paragraph" w:styleId="ad">
    <w:name w:val="endnote text"/>
    <w:basedOn w:val="a"/>
    <w:link w:val="Char10"/>
    <w:uiPriority w:val="99"/>
    <w:rsid w:val="00DC3475"/>
    <w:pPr>
      <w:snapToGrid w:val="0"/>
      <w:jc w:val="left"/>
    </w:pPr>
    <w:rPr>
      <w:rFonts w:ascii="Calibri" w:hAnsi="Calibri"/>
      <w:szCs w:val="22"/>
    </w:rPr>
  </w:style>
  <w:style w:type="character" w:customStyle="1" w:styleId="Char10">
    <w:name w:val="尾注文本 Char1"/>
    <w:basedOn w:val="a0"/>
    <w:link w:val="ad"/>
    <w:uiPriority w:val="99"/>
    <w:semiHidden/>
    <w:locked/>
    <w:rsid w:val="00DC3475"/>
    <w:rPr>
      <w:rFonts w:ascii="Times New Roman" w:eastAsia="楷体_GB2312" w:hAnsi="Times New Roman" w:cs="Times New Roman"/>
      <w:sz w:val="20"/>
      <w:szCs w:val="20"/>
    </w:rPr>
  </w:style>
  <w:style w:type="paragraph" w:styleId="ae">
    <w:name w:val="Balloon Text"/>
    <w:basedOn w:val="a"/>
    <w:link w:val="Char32"/>
    <w:uiPriority w:val="99"/>
    <w:rsid w:val="00DC3475"/>
    <w:rPr>
      <w:rFonts w:ascii="Calibri" w:hAnsi="Calibri"/>
      <w:sz w:val="18"/>
      <w:szCs w:val="18"/>
    </w:rPr>
  </w:style>
  <w:style w:type="character" w:customStyle="1" w:styleId="Char32">
    <w:name w:val="批注框文本 Char3"/>
    <w:basedOn w:val="a0"/>
    <w:link w:val="ae"/>
    <w:uiPriority w:val="99"/>
    <w:semiHidden/>
    <w:locked/>
    <w:rsid w:val="00DC3475"/>
    <w:rPr>
      <w:rFonts w:ascii="Times New Roman" w:eastAsia="楷体_GB2312" w:hAnsi="Times New Roman" w:cs="Times New Roman"/>
      <w:sz w:val="18"/>
      <w:szCs w:val="18"/>
    </w:rPr>
  </w:style>
  <w:style w:type="paragraph" w:styleId="af">
    <w:name w:val="footer"/>
    <w:basedOn w:val="a"/>
    <w:link w:val="Char0"/>
    <w:uiPriority w:val="99"/>
    <w:rsid w:val="00DC3475"/>
    <w:pPr>
      <w:tabs>
        <w:tab w:val="center" w:pos="4153"/>
        <w:tab w:val="right" w:pos="8306"/>
      </w:tabs>
      <w:snapToGrid w:val="0"/>
      <w:jc w:val="left"/>
    </w:pPr>
    <w:rPr>
      <w:sz w:val="18"/>
      <w:szCs w:val="18"/>
    </w:rPr>
  </w:style>
  <w:style w:type="character" w:customStyle="1" w:styleId="Char0">
    <w:name w:val="页脚 Char"/>
    <w:basedOn w:val="a0"/>
    <w:link w:val="af"/>
    <w:uiPriority w:val="99"/>
    <w:locked/>
    <w:rsid w:val="00DC3475"/>
    <w:rPr>
      <w:rFonts w:cs="Times New Roman"/>
      <w:sz w:val="18"/>
      <w:szCs w:val="18"/>
    </w:rPr>
  </w:style>
  <w:style w:type="paragraph" w:styleId="af0">
    <w:name w:val="header"/>
    <w:basedOn w:val="a"/>
    <w:link w:val="Char4"/>
    <w:uiPriority w:val="99"/>
    <w:rsid w:val="00DC3475"/>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0"/>
    <w:uiPriority w:val="99"/>
    <w:locked/>
    <w:rsid w:val="00DC3475"/>
    <w:rPr>
      <w:rFonts w:cs="Times New Roman"/>
      <w:sz w:val="18"/>
      <w:szCs w:val="18"/>
    </w:rPr>
  </w:style>
  <w:style w:type="paragraph" w:styleId="10">
    <w:name w:val="toc 1"/>
    <w:basedOn w:val="a"/>
    <w:next w:val="a"/>
    <w:uiPriority w:val="99"/>
    <w:rsid w:val="00DC3475"/>
    <w:pPr>
      <w:adjustRightInd w:val="0"/>
      <w:jc w:val="left"/>
      <w:textAlignment w:val="baseline"/>
    </w:pPr>
    <w:rPr>
      <w:sz w:val="24"/>
    </w:rPr>
  </w:style>
  <w:style w:type="paragraph" w:styleId="41">
    <w:name w:val="toc 4"/>
    <w:basedOn w:val="a"/>
    <w:next w:val="a"/>
    <w:uiPriority w:val="99"/>
    <w:semiHidden/>
    <w:rsid w:val="00DC3475"/>
    <w:pPr>
      <w:ind w:left="1260"/>
    </w:pPr>
  </w:style>
  <w:style w:type="paragraph" w:styleId="11">
    <w:name w:val="index 1"/>
    <w:basedOn w:val="a"/>
    <w:next w:val="a"/>
    <w:uiPriority w:val="99"/>
    <w:semiHidden/>
    <w:rsid w:val="00DC3475"/>
  </w:style>
  <w:style w:type="paragraph" w:styleId="af1">
    <w:name w:val="index heading"/>
    <w:basedOn w:val="a"/>
    <w:next w:val="11"/>
    <w:uiPriority w:val="99"/>
    <w:semiHidden/>
    <w:rsid w:val="00DC3475"/>
  </w:style>
  <w:style w:type="paragraph" w:styleId="af2">
    <w:name w:val="Subtitle"/>
    <w:basedOn w:val="a"/>
    <w:link w:val="Char21"/>
    <w:uiPriority w:val="99"/>
    <w:qFormat/>
    <w:rsid w:val="00DC3475"/>
    <w:pPr>
      <w:spacing w:before="240" w:after="60" w:line="312" w:lineRule="auto"/>
      <w:jc w:val="center"/>
      <w:outlineLvl w:val="1"/>
    </w:pPr>
    <w:rPr>
      <w:rFonts w:ascii="Arial" w:eastAsia="宋体" w:hAnsi="Arial" w:cs="Arial"/>
      <w:b/>
      <w:bCs/>
      <w:kern w:val="28"/>
      <w:sz w:val="32"/>
      <w:szCs w:val="32"/>
    </w:rPr>
  </w:style>
  <w:style w:type="character" w:customStyle="1" w:styleId="Char21">
    <w:name w:val="副标题 Char2"/>
    <w:basedOn w:val="a0"/>
    <w:link w:val="af2"/>
    <w:uiPriority w:val="99"/>
    <w:locked/>
    <w:rsid w:val="00DC3475"/>
    <w:rPr>
      <w:rFonts w:ascii="Cambria" w:eastAsia="宋体" w:hAnsi="Cambria" w:cs="Times New Roman"/>
      <w:b/>
      <w:bCs/>
      <w:kern w:val="28"/>
      <w:sz w:val="32"/>
      <w:szCs w:val="32"/>
    </w:rPr>
  </w:style>
  <w:style w:type="paragraph" w:styleId="af3">
    <w:name w:val="footnote text"/>
    <w:basedOn w:val="a"/>
    <w:link w:val="Char5"/>
    <w:uiPriority w:val="99"/>
    <w:semiHidden/>
    <w:rsid w:val="00DC3475"/>
    <w:pPr>
      <w:snapToGrid w:val="0"/>
      <w:jc w:val="left"/>
    </w:pPr>
    <w:rPr>
      <w:sz w:val="18"/>
    </w:rPr>
  </w:style>
  <w:style w:type="character" w:customStyle="1" w:styleId="Char5">
    <w:name w:val="脚注文本 Char"/>
    <w:basedOn w:val="a0"/>
    <w:link w:val="af3"/>
    <w:uiPriority w:val="99"/>
    <w:semiHidden/>
    <w:locked/>
    <w:rsid w:val="00DC3475"/>
    <w:rPr>
      <w:rFonts w:ascii="Times New Roman" w:eastAsia="楷体_GB2312" w:hAnsi="Times New Roman" w:cs="Times New Roman"/>
      <w:sz w:val="20"/>
      <w:szCs w:val="20"/>
    </w:rPr>
  </w:style>
  <w:style w:type="paragraph" w:styleId="61">
    <w:name w:val="toc 6"/>
    <w:basedOn w:val="a"/>
    <w:next w:val="a"/>
    <w:uiPriority w:val="99"/>
    <w:semiHidden/>
    <w:rsid w:val="00DC3475"/>
    <w:pPr>
      <w:ind w:left="2100"/>
    </w:pPr>
  </w:style>
  <w:style w:type="paragraph" w:styleId="33">
    <w:name w:val="Body Text Indent 3"/>
    <w:basedOn w:val="a"/>
    <w:link w:val="3Char10"/>
    <w:uiPriority w:val="99"/>
    <w:rsid w:val="00DC3475"/>
    <w:pPr>
      <w:spacing w:line="360" w:lineRule="auto"/>
      <w:ind w:firstLineChars="257" w:firstLine="617"/>
    </w:pPr>
    <w:rPr>
      <w:rFonts w:ascii="Calibri" w:eastAsia="宋体" w:hAnsi="Calibri"/>
      <w:sz w:val="24"/>
      <w:szCs w:val="24"/>
    </w:rPr>
  </w:style>
  <w:style w:type="character" w:customStyle="1" w:styleId="3Char10">
    <w:name w:val="正文文本缩进 3 Char1"/>
    <w:basedOn w:val="a0"/>
    <w:link w:val="33"/>
    <w:uiPriority w:val="99"/>
    <w:semiHidden/>
    <w:locked/>
    <w:rsid w:val="00DC3475"/>
    <w:rPr>
      <w:rFonts w:ascii="Times New Roman" w:eastAsia="楷体_GB2312" w:hAnsi="Times New Roman" w:cs="Times New Roman"/>
      <w:sz w:val="16"/>
      <w:szCs w:val="16"/>
    </w:rPr>
  </w:style>
  <w:style w:type="paragraph" w:styleId="71">
    <w:name w:val="index 7"/>
    <w:basedOn w:val="a"/>
    <w:next w:val="a"/>
    <w:uiPriority w:val="99"/>
    <w:semiHidden/>
    <w:rsid w:val="00DC3475"/>
    <w:pPr>
      <w:ind w:left="2520"/>
    </w:pPr>
  </w:style>
  <w:style w:type="paragraph" w:styleId="90">
    <w:name w:val="index 9"/>
    <w:basedOn w:val="a"/>
    <w:next w:val="a"/>
    <w:uiPriority w:val="99"/>
    <w:semiHidden/>
    <w:rsid w:val="00DC3475"/>
    <w:pPr>
      <w:ind w:left="3360"/>
    </w:pPr>
  </w:style>
  <w:style w:type="paragraph" w:styleId="af4">
    <w:name w:val="table of figures"/>
    <w:basedOn w:val="a"/>
    <w:next w:val="a"/>
    <w:uiPriority w:val="99"/>
    <w:semiHidden/>
    <w:rsid w:val="00DC3475"/>
    <w:pPr>
      <w:adjustRightInd w:val="0"/>
      <w:ind w:left="420" w:hanging="420"/>
      <w:jc w:val="left"/>
      <w:textAlignment w:val="baseline"/>
    </w:pPr>
    <w:rPr>
      <w:smallCaps/>
      <w:sz w:val="24"/>
    </w:rPr>
  </w:style>
  <w:style w:type="paragraph" w:styleId="21">
    <w:name w:val="toc 2"/>
    <w:basedOn w:val="a"/>
    <w:next w:val="a"/>
    <w:uiPriority w:val="99"/>
    <w:rsid w:val="00DC3475"/>
    <w:pPr>
      <w:ind w:left="420"/>
    </w:pPr>
  </w:style>
  <w:style w:type="paragraph" w:styleId="91">
    <w:name w:val="toc 9"/>
    <w:basedOn w:val="a"/>
    <w:next w:val="a"/>
    <w:uiPriority w:val="99"/>
    <w:semiHidden/>
    <w:rsid w:val="00DC3475"/>
    <w:pPr>
      <w:ind w:left="3360"/>
    </w:pPr>
  </w:style>
  <w:style w:type="paragraph" w:styleId="22">
    <w:name w:val="Body Text 2"/>
    <w:basedOn w:val="a"/>
    <w:link w:val="2Char10"/>
    <w:uiPriority w:val="99"/>
    <w:rsid w:val="00DC3475"/>
    <w:pPr>
      <w:spacing w:after="120" w:line="480" w:lineRule="auto"/>
    </w:pPr>
    <w:rPr>
      <w:rFonts w:ascii="Calibri" w:hAnsi="Calibri"/>
      <w:szCs w:val="22"/>
    </w:rPr>
  </w:style>
  <w:style w:type="character" w:customStyle="1" w:styleId="2Char10">
    <w:name w:val="正文文本 2 Char1"/>
    <w:basedOn w:val="a0"/>
    <w:link w:val="22"/>
    <w:uiPriority w:val="99"/>
    <w:semiHidden/>
    <w:locked/>
    <w:rsid w:val="00DC3475"/>
    <w:rPr>
      <w:rFonts w:ascii="Times New Roman" w:eastAsia="楷体_GB2312" w:hAnsi="Times New Roman" w:cs="Times New Roman"/>
      <w:sz w:val="20"/>
      <w:szCs w:val="20"/>
    </w:rPr>
  </w:style>
  <w:style w:type="paragraph" w:styleId="HTML">
    <w:name w:val="HTML Preformatted"/>
    <w:basedOn w:val="a"/>
    <w:link w:val="HTMLChar"/>
    <w:uiPriority w:val="99"/>
    <w:rsid w:val="00DC34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character" w:customStyle="1" w:styleId="HTMLChar">
    <w:name w:val="HTML 预设格式 Char"/>
    <w:basedOn w:val="a0"/>
    <w:link w:val="HTML"/>
    <w:uiPriority w:val="99"/>
    <w:locked/>
    <w:rsid w:val="00DC3475"/>
    <w:rPr>
      <w:rFonts w:ascii="黑体" w:eastAsia="黑体" w:hAnsi="Courier New" w:cs="楷体_GB2312"/>
      <w:kern w:val="0"/>
      <w:sz w:val="20"/>
      <w:szCs w:val="20"/>
    </w:rPr>
  </w:style>
  <w:style w:type="paragraph" w:styleId="af5">
    <w:name w:val="Normal (Web)"/>
    <w:basedOn w:val="a"/>
    <w:uiPriority w:val="99"/>
    <w:rsid w:val="00DC3475"/>
    <w:pPr>
      <w:widowControl/>
      <w:spacing w:before="100" w:beforeAutospacing="1" w:after="100" w:afterAutospacing="1"/>
      <w:jc w:val="left"/>
    </w:pPr>
    <w:rPr>
      <w:rFonts w:ascii="宋体" w:eastAsia="宋体" w:hAnsi="宋体" w:cs="宋体"/>
      <w:kern w:val="0"/>
      <w:sz w:val="24"/>
      <w:szCs w:val="24"/>
    </w:rPr>
  </w:style>
  <w:style w:type="paragraph" w:styleId="23">
    <w:name w:val="index 2"/>
    <w:basedOn w:val="a"/>
    <w:next w:val="a"/>
    <w:uiPriority w:val="99"/>
    <w:semiHidden/>
    <w:rsid w:val="00DC3475"/>
    <w:pPr>
      <w:ind w:left="420"/>
    </w:pPr>
  </w:style>
  <w:style w:type="paragraph" w:styleId="af6">
    <w:name w:val="Title"/>
    <w:basedOn w:val="a"/>
    <w:link w:val="Char22"/>
    <w:uiPriority w:val="99"/>
    <w:qFormat/>
    <w:rsid w:val="00DC3475"/>
    <w:pPr>
      <w:adjustRightInd w:val="0"/>
      <w:spacing w:before="240" w:after="60" w:line="420" w:lineRule="atLeast"/>
      <w:jc w:val="center"/>
      <w:textAlignment w:val="baseline"/>
      <w:outlineLvl w:val="0"/>
    </w:pPr>
    <w:rPr>
      <w:rFonts w:ascii="Arial" w:eastAsia="宋体" w:hAnsi="Arial"/>
      <w:b/>
      <w:sz w:val="32"/>
      <w:szCs w:val="22"/>
    </w:rPr>
  </w:style>
  <w:style w:type="character" w:customStyle="1" w:styleId="Char22">
    <w:name w:val="标题 Char2"/>
    <w:basedOn w:val="a0"/>
    <w:link w:val="af6"/>
    <w:uiPriority w:val="99"/>
    <w:locked/>
    <w:rsid w:val="00DC3475"/>
    <w:rPr>
      <w:rFonts w:ascii="Cambria" w:eastAsia="宋体" w:hAnsi="Cambria" w:cs="Times New Roman"/>
      <w:b/>
      <w:bCs/>
      <w:sz w:val="32"/>
      <w:szCs w:val="32"/>
    </w:rPr>
  </w:style>
  <w:style w:type="paragraph" w:styleId="af7">
    <w:name w:val="annotation subject"/>
    <w:basedOn w:val="a7"/>
    <w:next w:val="a7"/>
    <w:link w:val="Char33"/>
    <w:uiPriority w:val="99"/>
    <w:rsid w:val="00DC3475"/>
    <w:rPr>
      <w:rFonts w:ascii="Calibri" w:hAnsi="Calibri"/>
      <w:b/>
      <w:bCs/>
      <w:szCs w:val="22"/>
    </w:rPr>
  </w:style>
  <w:style w:type="character" w:customStyle="1" w:styleId="Char33">
    <w:name w:val="批注主题 Char3"/>
    <w:basedOn w:val="Char2"/>
    <w:link w:val="af7"/>
    <w:uiPriority w:val="99"/>
    <w:semiHidden/>
    <w:locked/>
    <w:rsid w:val="00DC3475"/>
    <w:rPr>
      <w:b/>
      <w:bCs/>
    </w:rPr>
  </w:style>
  <w:style w:type="paragraph" w:styleId="af8">
    <w:name w:val="Body Text First Indent"/>
    <w:basedOn w:val="a8"/>
    <w:link w:val="Char6"/>
    <w:uiPriority w:val="99"/>
    <w:rsid w:val="00DC3475"/>
    <w:pPr>
      <w:ind w:firstLineChars="100" w:firstLine="420"/>
    </w:pPr>
  </w:style>
  <w:style w:type="character" w:customStyle="1" w:styleId="Char6">
    <w:name w:val="正文首行缩进 Char"/>
    <w:basedOn w:val="Char30"/>
    <w:link w:val="af8"/>
    <w:uiPriority w:val="99"/>
    <w:locked/>
    <w:rsid w:val="00DC3475"/>
  </w:style>
  <w:style w:type="paragraph" w:styleId="24">
    <w:name w:val="Body Text First Indent 2"/>
    <w:basedOn w:val="a9"/>
    <w:link w:val="2Char11"/>
    <w:uiPriority w:val="99"/>
    <w:rsid w:val="00DC3475"/>
    <w:pPr>
      <w:spacing w:after="120" w:line="240" w:lineRule="auto"/>
      <w:ind w:left="420" w:firstLine="420"/>
    </w:pPr>
  </w:style>
  <w:style w:type="character" w:customStyle="1" w:styleId="2Char11">
    <w:name w:val="正文首行缩进 2 Char1"/>
    <w:basedOn w:val="Char20"/>
    <w:link w:val="24"/>
    <w:uiPriority w:val="99"/>
    <w:semiHidden/>
    <w:locked/>
    <w:rsid w:val="00DC3475"/>
  </w:style>
  <w:style w:type="table" w:styleId="af9">
    <w:name w:val="Table Grid"/>
    <w:basedOn w:val="a1"/>
    <w:uiPriority w:val="99"/>
    <w:rsid w:val="00DC3475"/>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99"/>
    <w:qFormat/>
    <w:rsid w:val="00DC3475"/>
    <w:rPr>
      <w:rFonts w:cs="Times New Roman"/>
      <w:b/>
    </w:rPr>
  </w:style>
  <w:style w:type="character" w:styleId="afb">
    <w:name w:val="endnote reference"/>
    <w:basedOn w:val="a0"/>
    <w:uiPriority w:val="99"/>
    <w:rsid w:val="00DC3475"/>
    <w:rPr>
      <w:rFonts w:cs="Times New Roman"/>
      <w:vertAlign w:val="superscript"/>
    </w:rPr>
  </w:style>
  <w:style w:type="character" w:styleId="afc">
    <w:name w:val="page number"/>
    <w:basedOn w:val="a0"/>
    <w:uiPriority w:val="99"/>
    <w:rsid w:val="00DC3475"/>
    <w:rPr>
      <w:rFonts w:cs="Times New Roman"/>
    </w:rPr>
  </w:style>
  <w:style w:type="character" w:styleId="afd">
    <w:name w:val="FollowedHyperlink"/>
    <w:basedOn w:val="a0"/>
    <w:uiPriority w:val="99"/>
    <w:rsid w:val="00DC3475"/>
    <w:rPr>
      <w:rFonts w:cs="Times New Roman"/>
      <w:color w:val="800080"/>
      <w:u w:val="single"/>
    </w:rPr>
  </w:style>
  <w:style w:type="character" w:styleId="afe">
    <w:name w:val="Emphasis"/>
    <w:basedOn w:val="a0"/>
    <w:uiPriority w:val="99"/>
    <w:qFormat/>
    <w:rsid w:val="00DC3475"/>
    <w:rPr>
      <w:rFonts w:cs="Times New Roman"/>
      <w:i/>
    </w:rPr>
  </w:style>
  <w:style w:type="character" w:styleId="aff">
    <w:name w:val="Hyperlink"/>
    <w:basedOn w:val="a0"/>
    <w:uiPriority w:val="99"/>
    <w:rsid w:val="00DC3475"/>
    <w:rPr>
      <w:rFonts w:cs="Times New Roman"/>
      <w:color w:val="0000FF"/>
      <w:u w:val="single"/>
    </w:rPr>
  </w:style>
  <w:style w:type="character" w:styleId="aff0">
    <w:name w:val="annotation reference"/>
    <w:basedOn w:val="a0"/>
    <w:uiPriority w:val="99"/>
    <w:semiHidden/>
    <w:rsid w:val="00DC3475"/>
    <w:rPr>
      <w:rFonts w:cs="Times New Roman"/>
      <w:sz w:val="21"/>
    </w:rPr>
  </w:style>
  <w:style w:type="character" w:styleId="aff1">
    <w:name w:val="footnote reference"/>
    <w:basedOn w:val="a0"/>
    <w:uiPriority w:val="99"/>
    <w:semiHidden/>
    <w:rsid w:val="00DC3475"/>
    <w:rPr>
      <w:rFonts w:cs="Times New Roman"/>
      <w:vertAlign w:val="superscript"/>
    </w:rPr>
  </w:style>
  <w:style w:type="character" w:customStyle="1" w:styleId="2Char0">
    <w:name w:val="正文文本 2 Char"/>
    <w:uiPriority w:val="99"/>
    <w:rsid w:val="00DC3475"/>
    <w:rPr>
      <w:rFonts w:eastAsia="楷体_GB2312"/>
      <w:sz w:val="26"/>
    </w:rPr>
  </w:style>
  <w:style w:type="character" w:customStyle="1" w:styleId="Char">
    <w:name w:val="正文缩进 Char"/>
    <w:link w:val="a4"/>
    <w:uiPriority w:val="99"/>
    <w:locked/>
    <w:rsid w:val="00DC3475"/>
    <w:rPr>
      <w:rFonts w:eastAsia="楷体_GB2312"/>
      <w:sz w:val="24"/>
    </w:rPr>
  </w:style>
  <w:style w:type="character" w:customStyle="1" w:styleId="Char7">
    <w:name w:val="批注主题 Char"/>
    <w:uiPriority w:val="99"/>
    <w:rsid w:val="00DC3475"/>
    <w:rPr>
      <w:rFonts w:eastAsia="楷体_GB2312"/>
      <w:b/>
      <w:sz w:val="26"/>
    </w:rPr>
  </w:style>
  <w:style w:type="character" w:customStyle="1" w:styleId="Char8">
    <w:name w:val="尾注文本 Char"/>
    <w:uiPriority w:val="99"/>
    <w:rsid w:val="00DC3475"/>
    <w:rPr>
      <w:rFonts w:eastAsia="楷体_GB2312"/>
      <w:sz w:val="26"/>
    </w:rPr>
  </w:style>
  <w:style w:type="character" w:customStyle="1" w:styleId="textcontents">
    <w:name w:val="textcontents"/>
    <w:uiPriority w:val="99"/>
    <w:rsid w:val="00DC3475"/>
    <w:rPr>
      <w:rFonts w:ascii="Times New Roman" w:hAnsi="Times New Roman"/>
    </w:rPr>
  </w:style>
  <w:style w:type="character" w:customStyle="1" w:styleId="Char9">
    <w:name w:val="明显引用 Char"/>
    <w:uiPriority w:val="99"/>
    <w:rsid w:val="00DC3475"/>
    <w:rPr>
      <w:rFonts w:ascii="Calibri" w:hAnsi="Calibri"/>
      <w:b/>
      <w:i/>
      <w:color w:val="4F81BD"/>
    </w:rPr>
  </w:style>
  <w:style w:type="paragraph" w:styleId="aff2">
    <w:name w:val="Intense Quote"/>
    <w:basedOn w:val="a"/>
    <w:next w:val="a"/>
    <w:link w:val="Char23"/>
    <w:uiPriority w:val="99"/>
    <w:qFormat/>
    <w:rsid w:val="00DC3475"/>
    <w:pPr>
      <w:pBdr>
        <w:bottom w:val="single" w:sz="4" w:space="4" w:color="4F81BD"/>
      </w:pBdr>
      <w:spacing w:before="200" w:after="280"/>
      <w:ind w:left="936" w:right="936"/>
    </w:pPr>
    <w:rPr>
      <w:rFonts w:ascii="Calibri" w:eastAsia="宋体" w:hAnsi="Calibri"/>
      <w:b/>
      <w:bCs/>
      <w:i/>
      <w:iCs/>
      <w:color w:val="4F81BD"/>
      <w:sz w:val="21"/>
      <w:szCs w:val="22"/>
    </w:rPr>
  </w:style>
  <w:style w:type="character" w:customStyle="1" w:styleId="Char23">
    <w:name w:val="明显引用 Char2"/>
    <w:basedOn w:val="a0"/>
    <w:link w:val="aff2"/>
    <w:uiPriority w:val="99"/>
    <w:locked/>
    <w:rsid w:val="00DC3475"/>
    <w:rPr>
      <w:rFonts w:ascii="Times New Roman" w:eastAsia="楷体_GB2312" w:hAnsi="Times New Roman" w:cs="Times New Roman"/>
      <w:b/>
      <w:bCs/>
      <w:i/>
      <w:iCs/>
      <w:color w:val="4F81BD"/>
      <w:sz w:val="20"/>
      <w:szCs w:val="20"/>
    </w:rPr>
  </w:style>
  <w:style w:type="character" w:customStyle="1" w:styleId="12">
    <w:name w:val="书籍标题1"/>
    <w:uiPriority w:val="99"/>
    <w:rsid w:val="00DC3475"/>
    <w:rPr>
      <w:b/>
      <w:smallCaps/>
      <w:spacing w:val="5"/>
    </w:rPr>
  </w:style>
  <w:style w:type="character" w:customStyle="1" w:styleId="CITE">
    <w:name w:val="CITE"/>
    <w:uiPriority w:val="99"/>
    <w:rsid w:val="00DC3475"/>
    <w:rPr>
      <w:i/>
    </w:rPr>
  </w:style>
  <w:style w:type="character" w:customStyle="1" w:styleId="3Char0">
    <w:name w:val="正文文本 3 Char"/>
    <w:uiPriority w:val="99"/>
    <w:rsid w:val="00DC3475"/>
    <w:rPr>
      <w:rFonts w:ascii="宋体"/>
      <w:sz w:val="24"/>
    </w:rPr>
  </w:style>
  <w:style w:type="character" w:customStyle="1" w:styleId="Char11">
    <w:name w:val="批注主题 Char1"/>
    <w:uiPriority w:val="99"/>
    <w:rsid w:val="00DC3475"/>
    <w:rPr>
      <w:b/>
      <w:kern w:val="2"/>
      <w:sz w:val="22"/>
    </w:rPr>
  </w:style>
  <w:style w:type="character" w:customStyle="1" w:styleId="2Char2">
    <w:name w:val="正文首行缩进 2 Char"/>
    <w:uiPriority w:val="99"/>
    <w:rsid w:val="00DC3475"/>
    <w:rPr>
      <w:rFonts w:ascii="方正仿宋简体" w:eastAsia="方正仿宋简体" w:hAnsi="创艺简仿宋"/>
      <w:sz w:val="24"/>
    </w:rPr>
  </w:style>
  <w:style w:type="character" w:customStyle="1" w:styleId="Char12">
    <w:name w:val="明显引用 Char1"/>
    <w:uiPriority w:val="99"/>
    <w:rsid w:val="00DC3475"/>
    <w:rPr>
      <w:b/>
      <w:i/>
      <w:color w:val="4F81BD"/>
      <w:kern w:val="2"/>
      <w:sz w:val="22"/>
    </w:rPr>
  </w:style>
  <w:style w:type="character" w:customStyle="1" w:styleId="PlainTextCharChar">
    <w:name w:val="Plain Text Char Char"/>
    <w:link w:val="13"/>
    <w:uiPriority w:val="99"/>
    <w:locked/>
    <w:rsid w:val="00DC3475"/>
    <w:rPr>
      <w:rFonts w:ascii="宋体" w:eastAsia="楷体_GB2312" w:hAnsi="Courier New"/>
      <w:sz w:val="26"/>
    </w:rPr>
  </w:style>
  <w:style w:type="paragraph" w:customStyle="1" w:styleId="13">
    <w:name w:val="纯文本1"/>
    <w:basedOn w:val="a"/>
    <w:link w:val="PlainTextCharChar"/>
    <w:uiPriority w:val="99"/>
    <w:rsid w:val="00DC3475"/>
    <w:pPr>
      <w:adjustRightInd w:val="0"/>
      <w:textAlignment w:val="baseline"/>
    </w:pPr>
    <w:rPr>
      <w:rFonts w:ascii="宋体" w:hAnsi="Courier New"/>
      <w:kern w:val="0"/>
    </w:rPr>
  </w:style>
  <w:style w:type="character" w:customStyle="1" w:styleId="Char24">
    <w:name w:val="批注框文本 Char2"/>
    <w:uiPriority w:val="99"/>
    <w:semiHidden/>
    <w:rsid w:val="00DC3475"/>
    <w:rPr>
      <w:rFonts w:ascii="Calibri" w:eastAsia="宋体" w:hAnsi="Calibri"/>
      <w:sz w:val="18"/>
    </w:rPr>
  </w:style>
  <w:style w:type="character" w:customStyle="1" w:styleId="content1">
    <w:name w:val="content1"/>
    <w:uiPriority w:val="99"/>
    <w:rsid w:val="00DC3475"/>
    <w:rPr>
      <w:rFonts w:ascii="Tahoma" w:hAnsi="Tahoma"/>
      <w:sz w:val="21"/>
    </w:rPr>
  </w:style>
  <w:style w:type="character" w:customStyle="1" w:styleId="Keyboard">
    <w:name w:val="Keyboard"/>
    <w:uiPriority w:val="99"/>
    <w:rsid w:val="00DC3475"/>
    <w:rPr>
      <w:rFonts w:ascii="Courier New" w:hAnsi="Courier New"/>
      <w:b/>
      <w:sz w:val="20"/>
    </w:rPr>
  </w:style>
  <w:style w:type="character" w:customStyle="1" w:styleId="14">
    <w:name w:val="不明显参考1"/>
    <w:uiPriority w:val="99"/>
    <w:rsid w:val="00DC3475"/>
    <w:rPr>
      <w:smallCaps/>
      <w:color w:val="C0504D"/>
      <w:u w:val="single"/>
    </w:rPr>
  </w:style>
  <w:style w:type="character" w:customStyle="1" w:styleId="Chara">
    <w:name w:val="批注框文本 Char"/>
    <w:uiPriority w:val="99"/>
    <w:rsid w:val="00DC3475"/>
    <w:rPr>
      <w:rFonts w:eastAsia="楷体_GB2312"/>
      <w:sz w:val="18"/>
    </w:rPr>
  </w:style>
  <w:style w:type="character" w:customStyle="1" w:styleId="2Char3">
    <w:name w:val="正文文本缩进 2 Char"/>
    <w:uiPriority w:val="99"/>
    <w:rsid w:val="00DC3475"/>
    <w:rPr>
      <w:rFonts w:ascii="宋体"/>
      <w:b/>
      <w:sz w:val="24"/>
    </w:rPr>
  </w:style>
  <w:style w:type="character" w:customStyle="1" w:styleId="CharChar3">
    <w:name w:val="Char Char3"/>
    <w:uiPriority w:val="99"/>
    <w:rsid w:val="00DC3475"/>
    <w:rPr>
      <w:rFonts w:ascii="黑体" w:eastAsia="黑体" w:hAnsi="宋体"/>
      <w:b/>
      <w:kern w:val="2"/>
      <w:sz w:val="24"/>
      <w:lang w:val="en-US" w:eastAsia="zh-CN"/>
    </w:rPr>
  </w:style>
  <w:style w:type="character" w:customStyle="1" w:styleId="Char13">
    <w:name w:val="引用 Char1"/>
    <w:uiPriority w:val="99"/>
    <w:rsid w:val="00DC3475"/>
    <w:rPr>
      <w:i/>
      <w:color w:val="000000"/>
      <w:kern w:val="2"/>
      <w:sz w:val="22"/>
    </w:rPr>
  </w:style>
  <w:style w:type="character" w:customStyle="1" w:styleId="Char25">
    <w:name w:val="批注主题 Char2"/>
    <w:uiPriority w:val="99"/>
    <w:semiHidden/>
    <w:rsid w:val="00DC3475"/>
    <w:rPr>
      <w:rFonts w:ascii="Calibri" w:eastAsia="宋体" w:hAnsi="Calibri"/>
      <w:b/>
    </w:rPr>
  </w:style>
  <w:style w:type="character" w:customStyle="1" w:styleId="Char14">
    <w:name w:val="批注框文本 Char1"/>
    <w:uiPriority w:val="99"/>
    <w:rsid w:val="00DC3475"/>
    <w:rPr>
      <w:kern w:val="2"/>
      <w:sz w:val="18"/>
    </w:rPr>
  </w:style>
  <w:style w:type="character" w:customStyle="1" w:styleId="Typewriter">
    <w:name w:val="Typewriter"/>
    <w:uiPriority w:val="99"/>
    <w:rsid w:val="00DC3475"/>
    <w:rPr>
      <w:rFonts w:ascii="Courier New" w:hAnsi="Courier New"/>
      <w:sz w:val="20"/>
    </w:rPr>
  </w:style>
  <w:style w:type="character" w:customStyle="1" w:styleId="Char15">
    <w:name w:val="文档结构图 Char1"/>
    <w:uiPriority w:val="99"/>
    <w:rsid w:val="00DC3475"/>
    <w:rPr>
      <w:rFonts w:ascii="宋体" w:eastAsia="宋体" w:hAnsi="宋体"/>
      <w:kern w:val="2"/>
      <w:sz w:val="18"/>
    </w:rPr>
  </w:style>
  <w:style w:type="character" w:customStyle="1" w:styleId="Char26">
    <w:name w:val="日期 Char2"/>
    <w:uiPriority w:val="99"/>
    <w:semiHidden/>
    <w:rsid w:val="00DC3475"/>
    <w:rPr>
      <w:rFonts w:ascii="Calibri" w:eastAsia="宋体" w:hAnsi="Calibri"/>
    </w:rPr>
  </w:style>
  <w:style w:type="character" w:customStyle="1" w:styleId="Charb">
    <w:name w:val="文档结构图 Char"/>
    <w:uiPriority w:val="99"/>
    <w:semiHidden/>
    <w:rsid w:val="00DC3475"/>
    <w:rPr>
      <w:shd w:val="clear" w:color="auto" w:fill="000080"/>
    </w:rPr>
  </w:style>
  <w:style w:type="character" w:customStyle="1" w:styleId="CharChar">
    <w:name w:val="批注文字 Char Char"/>
    <w:uiPriority w:val="99"/>
    <w:rsid w:val="00DC3475"/>
    <w:rPr>
      <w:rFonts w:ascii="宋体" w:eastAsia="宋体" w:hAnsi="Times New Roman"/>
      <w:sz w:val="20"/>
    </w:rPr>
  </w:style>
  <w:style w:type="character" w:customStyle="1" w:styleId="Char16">
    <w:name w:val="正文文本 Char1"/>
    <w:uiPriority w:val="99"/>
    <w:semiHidden/>
    <w:rsid w:val="00DC3475"/>
    <w:rPr>
      <w:kern w:val="2"/>
      <w:sz w:val="22"/>
    </w:rPr>
  </w:style>
  <w:style w:type="character" w:customStyle="1" w:styleId="Charc">
    <w:name w:val="副标题 Char"/>
    <w:uiPriority w:val="99"/>
    <w:rsid w:val="00DC3475"/>
    <w:rPr>
      <w:rFonts w:ascii="Arial" w:hAnsi="Arial"/>
      <w:b/>
      <w:kern w:val="28"/>
      <w:sz w:val="32"/>
    </w:rPr>
  </w:style>
  <w:style w:type="character" w:customStyle="1" w:styleId="2Char00">
    <w:name w:val="标题 2 Char_0"/>
    <w:link w:val="200"/>
    <w:uiPriority w:val="99"/>
    <w:locked/>
    <w:rsid w:val="00DC3475"/>
    <w:rPr>
      <w:rFonts w:ascii="Calibri" w:hAnsi="Calibri"/>
    </w:rPr>
  </w:style>
  <w:style w:type="paragraph" w:customStyle="1" w:styleId="200">
    <w:name w:val="标题 2_0"/>
    <w:basedOn w:val="a"/>
    <w:link w:val="2Char00"/>
    <w:uiPriority w:val="99"/>
    <w:rsid w:val="00DC3475"/>
    <w:rPr>
      <w:rFonts w:ascii="Calibri" w:eastAsia="宋体" w:hAnsi="Calibri"/>
      <w:kern w:val="0"/>
      <w:sz w:val="20"/>
    </w:rPr>
  </w:style>
  <w:style w:type="character" w:customStyle="1" w:styleId="Sample">
    <w:name w:val="Sample"/>
    <w:uiPriority w:val="99"/>
    <w:rsid w:val="00DC3475"/>
    <w:rPr>
      <w:rFonts w:ascii="Courier New" w:hAnsi="Courier New"/>
    </w:rPr>
  </w:style>
  <w:style w:type="character" w:customStyle="1" w:styleId="5CharChar">
    <w:name w:val="标题5 Char Char"/>
    <w:link w:val="52"/>
    <w:uiPriority w:val="99"/>
    <w:locked/>
    <w:rsid w:val="00DC3475"/>
    <w:rPr>
      <w:rFonts w:ascii="Arial" w:hAnsi="Arial"/>
      <w:b/>
      <w:sz w:val="32"/>
    </w:rPr>
  </w:style>
  <w:style w:type="paragraph" w:customStyle="1" w:styleId="52">
    <w:name w:val="标题5"/>
    <w:basedOn w:val="3"/>
    <w:link w:val="5CharChar"/>
    <w:uiPriority w:val="99"/>
    <w:rsid w:val="00DC3475"/>
    <w:pPr>
      <w:adjustRightInd/>
      <w:spacing w:before="260" w:after="260" w:line="412" w:lineRule="auto"/>
      <w:jc w:val="both"/>
      <w:textAlignment w:val="auto"/>
    </w:pPr>
    <w:rPr>
      <w:rFonts w:ascii="Arial" w:eastAsia="宋体" w:hAnsi="Arial"/>
      <w:kern w:val="0"/>
      <w:sz w:val="32"/>
    </w:rPr>
  </w:style>
  <w:style w:type="character" w:customStyle="1" w:styleId="3Char2">
    <w:name w:val="正文文本缩进 3 Char"/>
    <w:uiPriority w:val="99"/>
    <w:rsid w:val="00DC3475"/>
    <w:rPr>
      <w:sz w:val="24"/>
    </w:rPr>
  </w:style>
  <w:style w:type="character" w:customStyle="1" w:styleId="CharChar1">
    <w:name w:val="Char Char1"/>
    <w:uiPriority w:val="99"/>
    <w:rsid w:val="00DC3475"/>
    <w:rPr>
      <w:rFonts w:ascii="黑体" w:eastAsia="黑体" w:hAnsi="Arial"/>
      <w:b/>
      <w:kern w:val="2"/>
      <w:sz w:val="32"/>
      <w:lang w:val="en-US" w:eastAsia="zh-CN"/>
    </w:rPr>
  </w:style>
  <w:style w:type="character" w:customStyle="1" w:styleId="15">
    <w:name w:val="明显强调1"/>
    <w:uiPriority w:val="99"/>
    <w:rsid w:val="00DC3475"/>
    <w:rPr>
      <w:b/>
      <w:i/>
      <w:color w:val="4F81BD"/>
    </w:rPr>
  </w:style>
  <w:style w:type="character" w:customStyle="1" w:styleId="Char17">
    <w:name w:val="正文文本缩进 Char1"/>
    <w:uiPriority w:val="99"/>
    <w:rsid w:val="00DC3475"/>
    <w:rPr>
      <w:rFonts w:ascii="方正仿宋简体" w:eastAsia="方正仿宋简体" w:hAnsi="创艺简仿宋"/>
      <w:sz w:val="24"/>
    </w:rPr>
  </w:style>
  <w:style w:type="character" w:customStyle="1" w:styleId="HTMLMarkup">
    <w:name w:val="HTML Markup"/>
    <w:uiPriority w:val="99"/>
    <w:rsid w:val="00DC3475"/>
    <w:rPr>
      <w:vanish/>
      <w:color w:val="FF0000"/>
    </w:rPr>
  </w:style>
  <w:style w:type="character" w:customStyle="1" w:styleId="Chard">
    <w:name w:val="日期 Char"/>
    <w:uiPriority w:val="99"/>
    <w:rsid w:val="00DC3475"/>
    <w:rPr>
      <w:rFonts w:ascii="宋体" w:eastAsia="楷体_GB2312" w:hAnsi="宋体"/>
      <w:sz w:val="24"/>
    </w:rPr>
  </w:style>
  <w:style w:type="character" w:customStyle="1" w:styleId="CharChar2">
    <w:name w:val="Char Char2"/>
    <w:uiPriority w:val="99"/>
    <w:semiHidden/>
    <w:rsid w:val="00DC3475"/>
    <w:rPr>
      <w:rFonts w:eastAsia="宋体"/>
      <w:kern w:val="2"/>
      <w:sz w:val="24"/>
      <w:lang w:val="en-US" w:eastAsia="zh-CN"/>
    </w:rPr>
  </w:style>
  <w:style w:type="character" w:customStyle="1" w:styleId="Char00">
    <w:name w:val="标题 Char_0"/>
    <w:link w:val="0"/>
    <w:uiPriority w:val="99"/>
    <w:locked/>
    <w:rsid w:val="00DC3475"/>
    <w:rPr>
      <w:rFonts w:ascii="Calibri" w:hAnsi="Calibri"/>
    </w:rPr>
  </w:style>
  <w:style w:type="paragraph" w:customStyle="1" w:styleId="0">
    <w:name w:val="标题_0"/>
    <w:basedOn w:val="a"/>
    <w:link w:val="Char00"/>
    <w:uiPriority w:val="99"/>
    <w:rsid w:val="00DC3475"/>
    <w:rPr>
      <w:rFonts w:ascii="Calibri" w:eastAsia="宋体" w:hAnsi="Calibri"/>
      <w:kern w:val="0"/>
      <w:sz w:val="20"/>
    </w:rPr>
  </w:style>
  <w:style w:type="character" w:customStyle="1" w:styleId="Char27">
    <w:name w:val="正文文本 Char2"/>
    <w:uiPriority w:val="99"/>
    <w:semiHidden/>
    <w:rsid w:val="00DC3475"/>
    <w:rPr>
      <w:rFonts w:ascii="Calibri" w:eastAsia="宋体" w:hAnsi="Calibri"/>
    </w:rPr>
  </w:style>
  <w:style w:type="character" w:customStyle="1" w:styleId="Char18">
    <w:name w:val="批注文字 Char1"/>
    <w:uiPriority w:val="99"/>
    <w:semiHidden/>
    <w:rsid w:val="00DC3475"/>
    <w:rPr>
      <w:rFonts w:ascii="Calibri" w:eastAsia="宋体" w:hAnsi="Calibri"/>
    </w:rPr>
  </w:style>
  <w:style w:type="character" w:customStyle="1" w:styleId="Chare">
    <w:name w:val="批注文字 Char"/>
    <w:uiPriority w:val="99"/>
    <w:semiHidden/>
    <w:rsid w:val="00DC3475"/>
    <w:rPr>
      <w:rFonts w:eastAsia="楷体_GB2312"/>
      <w:kern w:val="2"/>
      <w:sz w:val="26"/>
    </w:rPr>
  </w:style>
  <w:style w:type="character" w:customStyle="1" w:styleId="Comment">
    <w:name w:val="Comment"/>
    <w:uiPriority w:val="99"/>
    <w:rsid w:val="00DC3475"/>
    <w:rPr>
      <w:vanish/>
    </w:rPr>
  </w:style>
  <w:style w:type="character" w:customStyle="1" w:styleId="CharChar18">
    <w:name w:val="Char Char18"/>
    <w:uiPriority w:val="99"/>
    <w:rsid w:val="00DC3475"/>
    <w:rPr>
      <w:rFonts w:ascii="Cambria" w:eastAsia="宋体" w:hAnsi="Cambria"/>
      <w:b/>
      <w:sz w:val="32"/>
      <w:lang w:val="en-US" w:eastAsia="zh-CN"/>
    </w:rPr>
  </w:style>
  <w:style w:type="character" w:customStyle="1" w:styleId="Charf">
    <w:name w:val="无间隔 Char"/>
    <w:link w:val="aff3"/>
    <w:uiPriority w:val="99"/>
    <w:locked/>
    <w:rsid w:val="00DC3475"/>
    <w:rPr>
      <w:kern w:val="2"/>
      <w:sz w:val="22"/>
      <w:lang w:val="en-US" w:eastAsia="zh-CN"/>
    </w:rPr>
  </w:style>
  <w:style w:type="paragraph" w:styleId="aff3">
    <w:name w:val="No Spacing"/>
    <w:link w:val="Charf"/>
    <w:uiPriority w:val="99"/>
    <w:qFormat/>
    <w:rsid w:val="00DC3475"/>
    <w:rPr>
      <w:sz w:val="22"/>
    </w:rPr>
  </w:style>
  <w:style w:type="character" w:customStyle="1" w:styleId="Char28">
    <w:name w:val="文档结构图 Char2"/>
    <w:uiPriority w:val="99"/>
    <w:semiHidden/>
    <w:rsid w:val="00DC3475"/>
    <w:rPr>
      <w:rFonts w:ascii="宋体" w:eastAsia="宋体" w:hAnsi="Calibri"/>
      <w:sz w:val="18"/>
    </w:rPr>
  </w:style>
  <w:style w:type="character" w:customStyle="1" w:styleId="2Char12">
    <w:name w:val="标题 2 Char_1"/>
    <w:link w:val="210"/>
    <w:uiPriority w:val="99"/>
    <w:locked/>
    <w:rsid w:val="00DC3475"/>
    <w:rPr>
      <w:rFonts w:ascii="黑体" w:eastAsia="黑体" w:hAnsi="宋体"/>
      <w:b/>
      <w:sz w:val="30"/>
    </w:rPr>
  </w:style>
  <w:style w:type="paragraph" w:customStyle="1" w:styleId="210">
    <w:name w:val="标题 2_1"/>
    <w:basedOn w:val="16"/>
    <w:next w:val="25"/>
    <w:link w:val="2Char12"/>
    <w:uiPriority w:val="99"/>
    <w:rsid w:val="00DC3475"/>
    <w:pPr>
      <w:keepNext/>
      <w:keepLines/>
      <w:spacing w:before="120" w:after="120" w:line="360" w:lineRule="auto"/>
      <w:outlineLvl w:val="1"/>
    </w:pPr>
    <w:rPr>
      <w:rFonts w:ascii="黑体" w:eastAsia="黑体" w:hAnsi="宋体"/>
      <w:sz w:val="30"/>
    </w:rPr>
  </w:style>
  <w:style w:type="paragraph" w:customStyle="1" w:styleId="16">
    <w:name w:val="标题_1"/>
    <w:basedOn w:val="25"/>
    <w:next w:val="25"/>
    <w:link w:val="Char19"/>
    <w:uiPriority w:val="99"/>
    <w:rsid w:val="00DC3475"/>
    <w:pPr>
      <w:spacing w:before="240" w:after="60"/>
      <w:jc w:val="center"/>
      <w:outlineLvl w:val="0"/>
    </w:pPr>
    <w:rPr>
      <w:rFonts w:ascii="Cambria" w:hAnsi="Cambria"/>
      <w:b/>
      <w:sz w:val="32"/>
    </w:rPr>
  </w:style>
  <w:style w:type="paragraph" w:customStyle="1" w:styleId="25">
    <w:name w:val="正文_2"/>
    <w:uiPriority w:val="99"/>
    <w:rsid w:val="00DC3475"/>
    <w:pPr>
      <w:widowControl w:val="0"/>
      <w:jc w:val="both"/>
    </w:pPr>
    <w:rPr>
      <w:kern w:val="0"/>
      <w:sz w:val="20"/>
      <w:szCs w:val="20"/>
    </w:rPr>
  </w:style>
  <w:style w:type="character" w:customStyle="1" w:styleId="378020Char">
    <w:name w:val="样式 标题 3 + (中文) 黑体 小四 非加粗 段前: 7.8 磅 段后: 0 磅 行距: 固定值 20 磅 Char"/>
    <w:uiPriority w:val="99"/>
    <w:rsid w:val="00DC3475"/>
    <w:rPr>
      <w:rFonts w:ascii="黑体" w:eastAsia="黑体" w:hAnsi="宋体"/>
      <w:b/>
      <w:kern w:val="2"/>
      <w:sz w:val="24"/>
      <w:lang w:val="en-US" w:eastAsia="zh-CN"/>
    </w:rPr>
  </w:style>
  <w:style w:type="character" w:customStyle="1" w:styleId="Charf0">
    <w:name w:val="引用 Char"/>
    <w:uiPriority w:val="99"/>
    <w:rsid w:val="00DC3475"/>
    <w:rPr>
      <w:rFonts w:ascii="Calibri" w:hAnsi="Calibri"/>
      <w:i/>
      <w:color w:val="000000"/>
    </w:rPr>
  </w:style>
  <w:style w:type="paragraph" w:styleId="aff4">
    <w:name w:val="Quote"/>
    <w:basedOn w:val="a"/>
    <w:next w:val="a"/>
    <w:link w:val="Char29"/>
    <w:uiPriority w:val="99"/>
    <w:qFormat/>
    <w:rsid w:val="00DC3475"/>
    <w:rPr>
      <w:rFonts w:ascii="Calibri" w:eastAsia="宋体" w:hAnsi="Calibri"/>
      <w:i/>
      <w:iCs/>
      <w:color w:val="000000"/>
      <w:sz w:val="21"/>
      <w:szCs w:val="22"/>
    </w:rPr>
  </w:style>
  <w:style w:type="character" w:customStyle="1" w:styleId="Char29">
    <w:name w:val="引用 Char2"/>
    <w:basedOn w:val="a0"/>
    <w:link w:val="aff4"/>
    <w:uiPriority w:val="99"/>
    <w:locked/>
    <w:rsid w:val="00DC3475"/>
    <w:rPr>
      <w:rFonts w:ascii="Times New Roman" w:eastAsia="楷体_GB2312" w:hAnsi="Times New Roman" w:cs="Times New Roman"/>
      <w:i/>
      <w:iCs/>
      <w:color w:val="000000"/>
      <w:sz w:val="20"/>
      <w:szCs w:val="20"/>
    </w:rPr>
  </w:style>
  <w:style w:type="character" w:customStyle="1" w:styleId="Variable">
    <w:name w:val="Variable"/>
    <w:uiPriority w:val="99"/>
    <w:rsid w:val="00DC3475"/>
    <w:rPr>
      <w:i/>
    </w:rPr>
  </w:style>
  <w:style w:type="character" w:customStyle="1" w:styleId="Definition">
    <w:name w:val="Definition"/>
    <w:uiPriority w:val="99"/>
    <w:rsid w:val="00DC3475"/>
    <w:rPr>
      <w:i/>
    </w:rPr>
  </w:style>
  <w:style w:type="character" w:customStyle="1" w:styleId="Char1a">
    <w:name w:val="副标题 Char1"/>
    <w:uiPriority w:val="99"/>
    <w:rsid w:val="00DC3475"/>
    <w:rPr>
      <w:rFonts w:ascii="Cambria" w:hAnsi="Cambria"/>
      <w:b/>
      <w:kern w:val="28"/>
      <w:sz w:val="32"/>
    </w:rPr>
  </w:style>
  <w:style w:type="character" w:customStyle="1" w:styleId="ca-221">
    <w:name w:val="ca-221"/>
    <w:uiPriority w:val="99"/>
    <w:rsid w:val="00DC3475"/>
    <w:rPr>
      <w:rFonts w:ascii="宋体" w:eastAsia="宋体" w:hAnsi="宋体"/>
      <w:color w:val="FF0000"/>
      <w:sz w:val="24"/>
    </w:rPr>
  </w:style>
  <w:style w:type="character" w:customStyle="1" w:styleId="Charf1">
    <w:name w:val="正文文本缩进 Char"/>
    <w:uiPriority w:val="99"/>
    <w:rsid w:val="00DC3475"/>
    <w:rPr>
      <w:rFonts w:ascii="Times New Roman" w:eastAsia="宋体" w:hAnsi="Times New Roman"/>
      <w:sz w:val="24"/>
    </w:rPr>
  </w:style>
  <w:style w:type="character" w:customStyle="1" w:styleId="fc01294d3e-4153-482a-aea1-4b54892b7913-1">
    <w:name w:val="fc01294d3e-4153-482a-aea1-4b54892b7913-1"/>
    <w:basedOn w:val="a0"/>
    <w:uiPriority w:val="99"/>
    <w:rsid w:val="00DC3475"/>
    <w:rPr>
      <w:rFonts w:cs="Times New Roman"/>
    </w:rPr>
  </w:style>
  <w:style w:type="character" w:customStyle="1" w:styleId="Charf2">
    <w:name w:val="正文文本 Char"/>
    <w:uiPriority w:val="99"/>
    <w:rsid w:val="00DC3475"/>
    <w:rPr>
      <w:rFonts w:ascii="楷体_GB2312" w:eastAsia="楷体_GB2312"/>
      <w:kern w:val="2"/>
      <w:sz w:val="28"/>
    </w:rPr>
  </w:style>
  <w:style w:type="character" w:customStyle="1" w:styleId="CODE">
    <w:name w:val="CODE"/>
    <w:uiPriority w:val="99"/>
    <w:rsid w:val="00DC3475"/>
    <w:rPr>
      <w:rFonts w:ascii="Courier New" w:hAnsi="Courier New"/>
      <w:sz w:val="20"/>
    </w:rPr>
  </w:style>
  <w:style w:type="character" w:customStyle="1" w:styleId="17">
    <w:name w:val="明显参考1"/>
    <w:uiPriority w:val="99"/>
    <w:rsid w:val="00DC3475"/>
    <w:rPr>
      <w:b/>
      <w:smallCaps/>
      <w:color w:val="C0504D"/>
      <w:spacing w:val="5"/>
      <w:u w:val="single"/>
    </w:rPr>
  </w:style>
  <w:style w:type="character" w:customStyle="1" w:styleId="Char1b">
    <w:name w:val="标题 Char1"/>
    <w:uiPriority w:val="99"/>
    <w:rsid w:val="00DC3475"/>
    <w:rPr>
      <w:rFonts w:ascii="Cambria" w:eastAsia="宋体" w:hAnsi="Cambria"/>
      <w:b/>
      <w:sz w:val="32"/>
    </w:rPr>
  </w:style>
  <w:style w:type="character" w:customStyle="1" w:styleId="18">
    <w:name w:val="不明显强调1"/>
    <w:uiPriority w:val="99"/>
    <w:rsid w:val="00DC3475"/>
    <w:rPr>
      <w:i/>
      <w:color w:val="808080"/>
    </w:rPr>
  </w:style>
  <w:style w:type="character" w:customStyle="1" w:styleId="CharChar26">
    <w:name w:val="Char Char26"/>
    <w:uiPriority w:val="99"/>
    <w:rsid w:val="00DC3475"/>
    <w:rPr>
      <w:rFonts w:ascii="宋体" w:eastAsia="宋体" w:hAnsi="Arial"/>
      <w:b/>
      <w:kern w:val="44"/>
      <w:sz w:val="44"/>
      <w:lang w:val="en-US" w:eastAsia="zh-CN"/>
    </w:rPr>
  </w:style>
  <w:style w:type="character" w:customStyle="1" w:styleId="Charf3">
    <w:name w:val="标题 Char"/>
    <w:uiPriority w:val="99"/>
    <w:rsid w:val="00DC3475"/>
    <w:rPr>
      <w:rFonts w:ascii="Arial" w:hAnsi="Arial"/>
      <w:b/>
      <w:sz w:val="32"/>
    </w:rPr>
  </w:style>
  <w:style w:type="character" w:customStyle="1" w:styleId="Char1c">
    <w:name w:val="日期 Char1"/>
    <w:uiPriority w:val="99"/>
    <w:rsid w:val="00DC3475"/>
    <w:rPr>
      <w:kern w:val="2"/>
      <w:sz w:val="22"/>
    </w:rPr>
  </w:style>
  <w:style w:type="character" w:customStyle="1" w:styleId="CharChar4">
    <w:name w:val="Char Char4"/>
    <w:uiPriority w:val="99"/>
    <w:rsid w:val="00DC3475"/>
    <w:rPr>
      <w:rFonts w:ascii="宋体" w:eastAsia="黑体" w:hAnsi="宋体"/>
      <w:b/>
      <w:kern w:val="2"/>
      <w:sz w:val="32"/>
      <w:lang w:val="en-US" w:eastAsia="zh-CN"/>
    </w:rPr>
  </w:style>
  <w:style w:type="character" w:customStyle="1" w:styleId="Charf4">
    <w:name w:val="纯文本 Char"/>
    <w:uiPriority w:val="99"/>
    <w:rsid w:val="00DC3475"/>
    <w:rPr>
      <w:rFonts w:ascii="宋体" w:eastAsia="楷体_GB2312" w:hAnsi="Courier New"/>
      <w:sz w:val="26"/>
    </w:rPr>
  </w:style>
  <w:style w:type="character" w:customStyle="1" w:styleId="CharChar0">
    <w:name w:val="Char Char"/>
    <w:uiPriority w:val="99"/>
    <w:rsid w:val="00DC3475"/>
    <w:rPr>
      <w:rFonts w:eastAsia="宋体"/>
      <w:b/>
      <w:kern w:val="2"/>
      <w:sz w:val="24"/>
      <w:lang w:val="en-US" w:eastAsia="zh-CN"/>
    </w:rPr>
  </w:style>
  <w:style w:type="character" w:customStyle="1" w:styleId="Char19">
    <w:name w:val="标题 Char_1"/>
    <w:link w:val="16"/>
    <w:uiPriority w:val="99"/>
    <w:locked/>
    <w:rsid w:val="00DC3475"/>
    <w:rPr>
      <w:rFonts w:ascii="Cambria" w:hAnsi="Cambria"/>
      <w:b/>
      <w:sz w:val="32"/>
    </w:rPr>
  </w:style>
  <w:style w:type="paragraph" w:customStyle="1" w:styleId="H4">
    <w:name w:val="H4"/>
    <w:basedOn w:val="a"/>
    <w:next w:val="a"/>
    <w:uiPriority w:val="99"/>
    <w:rsid w:val="00DC3475"/>
    <w:pPr>
      <w:keepNext/>
      <w:autoSpaceDE w:val="0"/>
      <w:autoSpaceDN w:val="0"/>
      <w:adjustRightInd w:val="0"/>
      <w:spacing w:before="100" w:after="100"/>
      <w:jc w:val="left"/>
      <w:outlineLvl w:val="4"/>
    </w:pPr>
    <w:rPr>
      <w:rFonts w:ascii="Calibri" w:eastAsia="宋体" w:hAnsi="Calibri"/>
      <w:b/>
      <w:kern w:val="0"/>
      <w:sz w:val="24"/>
    </w:rPr>
  </w:style>
  <w:style w:type="paragraph" w:customStyle="1" w:styleId="xl45">
    <w:name w:val="xl45"/>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z-BottomofForm1">
    <w:name w:val="z-Bottom of Form1"/>
    <w:next w:val="a"/>
    <w:uiPriority w:val="99"/>
    <w:rsid w:val="00DC3475"/>
    <w:pPr>
      <w:widowControl w:val="0"/>
      <w:pBdr>
        <w:top w:val="double" w:sz="2" w:space="0" w:color="000000"/>
      </w:pBdr>
      <w:autoSpaceDE w:val="0"/>
      <w:autoSpaceDN w:val="0"/>
      <w:adjustRightInd w:val="0"/>
      <w:jc w:val="center"/>
    </w:pPr>
    <w:rPr>
      <w:rFonts w:ascii="Arial" w:hAnsi="Arial"/>
      <w:vanish/>
      <w:kern w:val="0"/>
      <w:sz w:val="16"/>
      <w:szCs w:val="20"/>
    </w:rPr>
  </w:style>
  <w:style w:type="paragraph" w:customStyle="1" w:styleId="19">
    <w:name w:val="正文_1"/>
    <w:uiPriority w:val="99"/>
    <w:rsid w:val="00DC3475"/>
    <w:pPr>
      <w:widowControl w:val="0"/>
      <w:jc w:val="both"/>
    </w:pPr>
  </w:style>
  <w:style w:type="paragraph" w:customStyle="1" w:styleId="1a">
    <w:name w:val="样式1"/>
    <w:basedOn w:val="a"/>
    <w:uiPriority w:val="99"/>
    <w:rsid w:val="00DC3475"/>
    <w:pPr>
      <w:jc w:val="center"/>
    </w:pPr>
    <w:rPr>
      <w:rFonts w:ascii="幼圆" w:eastAsia="幼圆" w:hAnsi="Calibri"/>
      <w:b/>
      <w:sz w:val="32"/>
      <w:szCs w:val="28"/>
    </w:rPr>
  </w:style>
  <w:style w:type="paragraph" w:customStyle="1" w:styleId="xl51">
    <w:name w:val="xl51"/>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b/>
      <w:bCs/>
      <w:kern w:val="0"/>
      <w:sz w:val="18"/>
      <w:szCs w:val="18"/>
    </w:rPr>
  </w:style>
  <w:style w:type="paragraph" w:customStyle="1" w:styleId="xl54">
    <w:name w:val="xl54"/>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DefinitionTerm">
    <w:name w:val="Definition Term"/>
    <w:basedOn w:val="a"/>
    <w:next w:val="DefinitionList"/>
    <w:uiPriority w:val="99"/>
    <w:rsid w:val="00DC3475"/>
    <w:pPr>
      <w:autoSpaceDE w:val="0"/>
      <w:autoSpaceDN w:val="0"/>
      <w:adjustRightInd w:val="0"/>
      <w:jc w:val="left"/>
    </w:pPr>
    <w:rPr>
      <w:rFonts w:ascii="Calibri" w:eastAsia="宋体" w:hAnsi="Calibri"/>
      <w:kern w:val="0"/>
      <w:sz w:val="24"/>
    </w:rPr>
  </w:style>
  <w:style w:type="paragraph" w:customStyle="1" w:styleId="DefinitionList">
    <w:name w:val="Definition List"/>
    <w:basedOn w:val="a"/>
    <w:next w:val="DefinitionTerm"/>
    <w:uiPriority w:val="99"/>
    <w:rsid w:val="00DC3475"/>
    <w:pPr>
      <w:autoSpaceDE w:val="0"/>
      <w:autoSpaceDN w:val="0"/>
      <w:adjustRightInd w:val="0"/>
      <w:ind w:left="360"/>
      <w:jc w:val="left"/>
    </w:pPr>
    <w:rPr>
      <w:rFonts w:ascii="Calibri" w:eastAsia="宋体" w:hAnsi="Calibri"/>
      <w:kern w:val="0"/>
      <w:sz w:val="24"/>
    </w:rPr>
  </w:style>
  <w:style w:type="paragraph" w:customStyle="1" w:styleId="CharCharCharCharCharChar">
    <w:name w:val="小四 段落 宋体 Char Char Char Char Char Char"/>
    <w:basedOn w:val="CharCharCharCharCharCharChar"/>
    <w:uiPriority w:val="99"/>
    <w:rsid w:val="00DC3475"/>
    <w:pPr>
      <w:ind w:firstLineChars="200" w:firstLine="480"/>
    </w:pPr>
    <w:rPr>
      <w:rFonts w:ascii="宋体" w:hAnsi="宋体"/>
    </w:rPr>
  </w:style>
  <w:style w:type="paragraph" w:customStyle="1" w:styleId="CharCharCharCharCharCharChar">
    <w:name w:val="小四 段落 宋体 Char Char Char Char Char Char Char"/>
    <w:basedOn w:val="a3"/>
    <w:uiPriority w:val="99"/>
    <w:semiHidden/>
    <w:rsid w:val="00DC3475"/>
    <w:pPr>
      <w:tabs>
        <w:tab w:val="clear" w:pos="1125"/>
      </w:tabs>
      <w:spacing w:line="360" w:lineRule="auto"/>
      <w:ind w:left="0" w:right="-33" w:firstLineChars="227" w:firstLine="545"/>
      <w:jc w:val="left"/>
    </w:pPr>
    <w:rPr>
      <w:sz w:val="24"/>
    </w:rPr>
  </w:style>
  <w:style w:type="paragraph" w:customStyle="1" w:styleId="flNote">
    <w:name w:val="flNote"/>
    <w:basedOn w:val="a"/>
    <w:uiPriority w:val="99"/>
    <w:rsid w:val="00DC3475"/>
    <w:pPr>
      <w:adjustRightInd w:val="0"/>
      <w:spacing w:before="320" w:after="160" w:line="360" w:lineRule="atLeast"/>
      <w:jc w:val="center"/>
    </w:pPr>
    <w:rPr>
      <w:rFonts w:ascii="Arial" w:eastAsia="黑体"/>
      <w:kern w:val="0"/>
      <w:sz w:val="30"/>
    </w:rPr>
  </w:style>
  <w:style w:type="paragraph" w:customStyle="1" w:styleId="xl62">
    <w:name w:val="xl62"/>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b/>
      <w:bCs/>
      <w:color w:val="FFFF99"/>
      <w:kern w:val="0"/>
      <w:sz w:val="18"/>
      <w:szCs w:val="18"/>
    </w:rPr>
  </w:style>
  <w:style w:type="paragraph" w:customStyle="1" w:styleId="xl47">
    <w:name w:val="xl47"/>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18"/>
      <w:szCs w:val="18"/>
    </w:rPr>
  </w:style>
  <w:style w:type="paragraph" w:styleId="aff5">
    <w:name w:val="List Paragraph"/>
    <w:basedOn w:val="a"/>
    <w:uiPriority w:val="99"/>
    <w:qFormat/>
    <w:rsid w:val="00DC3475"/>
    <w:pPr>
      <w:ind w:firstLine="420"/>
    </w:pPr>
    <w:rPr>
      <w:rFonts w:ascii="Calibri" w:eastAsia="宋体" w:hAnsi="Calibri"/>
      <w:sz w:val="21"/>
      <w:szCs w:val="22"/>
    </w:rPr>
  </w:style>
  <w:style w:type="paragraph" w:customStyle="1" w:styleId="xl53">
    <w:name w:val="xl53"/>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34">
    <w:name w:val="正文_3"/>
    <w:uiPriority w:val="99"/>
    <w:rsid w:val="00DC3475"/>
    <w:pPr>
      <w:widowControl w:val="0"/>
      <w:spacing w:line="480" w:lineRule="auto"/>
      <w:jc w:val="both"/>
    </w:pPr>
    <w:rPr>
      <w:szCs w:val="24"/>
    </w:rPr>
  </w:style>
  <w:style w:type="character" w:customStyle="1" w:styleId="Char1d">
    <w:name w:val="页眉 Char1"/>
    <w:basedOn w:val="a0"/>
    <w:uiPriority w:val="99"/>
    <w:semiHidden/>
    <w:rsid w:val="00DC3475"/>
    <w:rPr>
      <w:rFonts w:ascii="Times New Roman" w:eastAsia="楷体_GB2312" w:hAnsi="Times New Roman" w:cs="Times New Roman"/>
      <w:sz w:val="18"/>
      <w:szCs w:val="18"/>
    </w:rPr>
  </w:style>
  <w:style w:type="paragraph" w:customStyle="1" w:styleId="H6">
    <w:name w:val="H6"/>
    <w:basedOn w:val="a"/>
    <w:next w:val="a"/>
    <w:uiPriority w:val="99"/>
    <w:rsid w:val="00DC3475"/>
    <w:pPr>
      <w:keepNext/>
      <w:autoSpaceDE w:val="0"/>
      <w:autoSpaceDN w:val="0"/>
      <w:adjustRightInd w:val="0"/>
      <w:spacing w:before="100" w:after="100"/>
      <w:jc w:val="left"/>
      <w:outlineLvl w:val="6"/>
    </w:pPr>
    <w:rPr>
      <w:rFonts w:ascii="Calibri" w:eastAsia="宋体" w:hAnsi="Calibri"/>
      <w:b/>
      <w:kern w:val="0"/>
      <w:sz w:val="16"/>
    </w:rPr>
  </w:style>
  <w:style w:type="paragraph" w:customStyle="1" w:styleId="CharChar1CharCharCharCharCharCharChar">
    <w:name w:val="Char Char1 Char Char Char Char Char Char Char"/>
    <w:basedOn w:val="a"/>
    <w:uiPriority w:val="99"/>
    <w:rsid w:val="00DC3475"/>
    <w:rPr>
      <w:rFonts w:eastAsia="宋体"/>
      <w:sz w:val="21"/>
    </w:rPr>
  </w:style>
  <w:style w:type="paragraph" w:customStyle="1" w:styleId="font5">
    <w:name w:val="font5"/>
    <w:basedOn w:val="a"/>
    <w:uiPriority w:val="99"/>
    <w:rsid w:val="00DC3475"/>
    <w:pPr>
      <w:widowControl/>
      <w:spacing w:before="100" w:beforeAutospacing="1" w:after="100" w:afterAutospacing="1"/>
      <w:jc w:val="left"/>
    </w:pPr>
    <w:rPr>
      <w:rFonts w:ascii="宋体" w:eastAsia="宋体" w:hAnsi="宋体"/>
      <w:kern w:val="0"/>
      <w:sz w:val="18"/>
      <w:szCs w:val="18"/>
    </w:rPr>
  </w:style>
  <w:style w:type="paragraph" w:customStyle="1" w:styleId="H5">
    <w:name w:val="H5"/>
    <w:basedOn w:val="a"/>
    <w:next w:val="a"/>
    <w:uiPriority w:val="99"/>
    <w:rsid w:val="00DC3475"/>
    <w:pPr>
      <w:keepNext/>
      <w:autoSpaceDE w:val="0"/>
      <w:autoSpaceDN w:val="0"/>
      <w:adjustRightInd w:val="0"/>
      <w:spacing w:before="100" w:after="100"/>
      <w:jc w:val="left"/>
      <w:outlineLvl w:val="5"/>
    </w:pPr>
    <w:rPr>
      <w:rFonts w:ascii="Calibri" w:eastAsia="宋体" w:hAnsi="Calibri"/>
      <w:b/>
      <w:kern w:val="0"/>
      <w:sz w:val="20"/>
    </w:rPr>
  </w:style>
  <w:style w:type="character" w:customStyle="1" w:styleId="Char1e">
    <w:name w:val="页脚 Char1"/>
    <w:basedOn w:val="a0"/>
    <w:uiPriority w:val="99"/>
    <w:semiHidden/>
    <w:rsid w:val="00DC3475"/>
    <w:rPr>
      <w:rFonts w:ascii="Times New Roman" w:eastAsia="楷体_GB2312" w:hAnsi="Times New Roman" w:cs="Times New Roman"/>
      <w:sz w:val="18"/>
      <w:szCs w:val="18"/>
    </w:rPr>
  </w:style>
  <w:style w:type="paragraph" w:customStyle="1" w:styleId="00">
    <w:name w:val="正文_0"/>
    <w:uiPriority w:val="99"/>
    <w:rsid w:val="00DC3475"/>
    <w:pPr>
      <w:widowControl w:val="0"/>
      <w:jc w:val="both"/>
    </w:pPr>
  </w:style>
  <w:style w:type="paragraph" w:customStyle="1" w:styleId="xl48">
    <w:name w:val="xl48"/>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18"/>
      <w:szCs w:val="18"/>
    </w:rPr>
  </w:style>
  <w:style w:type="paragraph" w:customStyle="1" w:styleId="Blockquote">
    <w:name w:val="Blockquote"/>
    <w:basedOn w:val="a"/>
    <w:uiPriority w:val="99"/>
    <w:rsid w:val="00DC3475"/>
    <w:pPr>
      <w:autoSpaceDE w:val="0"/>
      <w:autoSpaceDN w:val="0"/>
      <w:adjustRightInd w:val="0"/>
      <w:spacing w:before="100" w:after="100"/>
      <w:ind w:left="360" w:right="360"/>
      <w:jc w:val="left"/>
    </w:pPr>
    <w:rPr>
      <w:rFonts w:ascii="Calibri" w:eastAsia="宋体" w:hAnsi="Calibri"/>
      <w:kern w:val="0"/>
      <w:sz w:val="24"/>
    </w:rPr>
  </w:style>
  <w:style w:type="paragraph" w:customStyle="1" w:styleId="Charf5">
    <w:name w:val="Char"/>
    <w:basedOn w:val="a"/>
    <w:uiPriority w:val="99"/>
    <w:rsid w:val="00DC3475"/>
    <w:rPr>
      <w:rFonts w:ascii="Tahoma" w:eastAsia="宋体" w:hAnsi="Tahoma"/>
      <w:sz w:val="24"/>
    </w:rPr>
  </w:style>
  <w:style w:type="paragraph" w:customStyle="1" w:styleId="New">
    <w:name w:val="正文 New"/>
    <w:uiPriority w:val="99"/>
    <w:rsid w:val="00DC3475"/>
    <w:pPr>
      <w:widowControl w:val="0"/>
      <w:jc w:val="both"/>
    </w:pPr>
    <w:rPr>
      <w:rFonts w:ascii="Times New Roman" w:eastAsia="MS Gothic" w:hAnsi="Times New Roman"/>
      <w:szCs w:val="20"/>
    </w:rPr>
  </w:style>
  <w:style w:type="paragraph" w:customStyle="1" w:styleId="xl59">
    <w:name w:val="xl59"/>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Charf6">
    <w:name w:val="小四 段落 宋体 Char"/>
    <w:basedOn w:val="a3"/>
    <w:uiPriority w:val="99"/>
    <w:rsid w:val="00DC3475"/>
    <w:pPr>
      <w:tabs>
        <w:tab w:val="clear" w:pos="1125"/>
      </w:tabs>
      <w:spacing w:line="360" w:lineRule="auto"/>
      <w:ind w:left="0" w:right="-33" w:firstLineChars="200" w:firstLine="480"/>
      <w:jc w:val="left"/>
    </w:pPr>
    <w:rPr>
      <w:sz w:val="24"/>
    </w:rPr>
  </w:style>
  <w:style w:type="paragraph" w:customStyle="1" w:styleId="Address">
    <w:name w:val="Address"/>
    <w:basedOn w:val="a"/>
    <w:next w:val="a"/>
    <w:uiPriority w:val="99"/>
    <w:rsid w:val="00DC3475"/>
    <w:pPr>
      <w:autoSpaceDE w:val="0"/>
      <w:autoSpaceDN w:val="0"/>
      <w:adjustRightInd w:val="0"/>
      <w:jc w:val="left"/>
    </w:pPr>
    <w:rPr>
      <w:rFonts w:ascii="Calibri" w:eastAsia="宋体" w:hAnsi="Calibri"/>
      <w:i/>
      <w:kern w:val="0"/>
      <w:sz w:val="24"/>
    </w:rPr>
  </w:style>
  <w:style w:type="paragraph" w:customStyle="1" w:styleId="ParaCharCharCharCharCharCharChar">
    <w:name w:val="默认段落字体 Para Char Char Char Char Char Char Char"/>
    <w:basedOn w:val="a"/>
    <w:uiPriority w:val="99"/>
    <w:rsid w:val="00DC3475"/>
    <w:rPr>
      <w:rFonts w:ascii="Tahoma" w:eastAsia="宋体" w:hAnsi="Tahoma"/>
      <w:sz w:val="24"/>
    </w:rPr>
  </w:style>
  <w:style w:type="paragraph" w:customStyle="1" w:styleId="xl56">
    <w:name w:val="xl56"/>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xl60">
    <w:name w:val="xl60"/>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xl63">
    <w:name w:val="xl63"/>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color w:val="FFFF99"/>
      <w:kern w:val="0"/>
      <w:sz w:val="18"/>
      <w:szCs w:val="18"/>
    </w:rPr>
  </w:style>
  <w:style w:type="paragraph" w:customStyle="1" w:styleId="z-TopofForm1">
    <w:name w:val="z-Top of Form1"/>
    <w:next w:val="a"/>
    <w:uiPriority w:val="99"/>
    <w:rsid w:val="00DC3475"/>
    <w:pPr>
      <w:widowControl w:val="0"/>
      <w:pBdr>
        <w:bottom w:val="double" w:sz="2" w:space="0" w:color="000000"/>
      </w:pBdr>
      <w:autoSpaceDE w:val="0"/>
      <w:autoSpaceDN w:val="0"/>
      <w:adjustRightInd w:val="0"/>
      <w:jc w:val="center"/>
    </w:pPr>
    <w:rPr>
      <w:rFonts w:ascii="Arial" w:hAnsi="Arial"/>
      <w:vanish/>
      <w:kern w:val="0"/>
      <w:sz w:val="16"/>
      <w:szCs w:val="20"/>
    </w:rPr>
  </w:style>
  <w:style w:type="paragraph" w:customStyle="1" w:styleId="xl57">
    <w:name w:val="xl57"/>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宋体" w:hAnsi="Arial Unicode MS" w:cs="Arial Unicode MS"/>
      <w:kern w:val="0"/>
      <w:sz w:val="18"/>
      <w:szCs w:val="18"/>
    </w:rPr>
  </w:style>
  <w:style w:type="paragraph" w:customStyle="1" w:styleId="Style30">
    <w:name w:val="_Style 30"/>
    <w:basedOn w:val="a"/>
    <w:next w:val="ab"/>
    <w:uiPriority w:val="99"/>
    <w:rsid w:val="00DC3475"/>
    <w:rPr>
      <w:rFonts w:ascii="宋体" w:eastAsia="宋体" w:hAnsi="Courier New"/>
      <w:sz w:val="21"/>
    </w:rPr>
  </w:style>
  <w:style w:type="paragraph" w:customStyle="1" w:styleId="Xie">
    <w:name w:val="Xie图文中"/>
    <w:uiPriority w:val="99"/>
    <w:rsid w:val="00DC3475"/>
    <w:pPr>
      <w:widowControl w:val="0"/>
      <w:adjustRightInd w:val="0"/>
      <w:snapToGrid w:val="0"/>
      <w:spacing w:before="40" w:after="40"/>
      <w:jc w:val="center"/>
    </w:pPr>
    <w:rPr>
      <w:rFonts w:ascii="Times New Roman" w:hAnsi="Times New Roman"/>
      <w:kern w:val="0"/>
      <w:sz w:val="24"/>
      <w:szCs w:val="24"/>
    </w:rPr>
  </w:style>
  <w:style w:type="paragraph" w:customStyle="1" w:styleId="GB231215">
    <w:name w:val="样式 (西文) 仿宋_GB2312 居中 行距: 1.5 倍行距"/>
    <w:basedOn w:val="a"/>
    <w:uiPriority w:val="99"/>
    <w:rsid w:val="00DC3475"/>
    <w:pPr>
      <w:spacing w:line="360" w:lineRule="auto"/>
      <w:jc w:val="center"/>
    </w:pPr>
    <w:rPr>
      <w:rFonts w:ascii="宋体" w:eastAsia="宋体" w:hAnsi="宋体" w:cs="宋体"/>
      <w:kern w:val="0"/>
      <w:sz w:val="21"/>
    </w:rPr>
  </w:style>
  <w:style w:type="paragraph" w:customStyle="1" w:styleId="xl66">
    <w:name w:val="xl66"/>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378020">
    <w:name w:val="样式 标题 3 + (中文) 黑体 小四 非加粗 段前: 7.8 磅 段后: 0 磅 行距: 固定值 20 磅"/>
    <w:basedOn w:val="3"/>
    <w:uiPriority w:val="99"/>
    <w:rsid w:val="00DC3475"/>
    <w:pPr>
      <w:adjustRightInd/>
      <w:spacing w:line="400" w:lineRule="exact"/>
      <w:jc w:val="both"/>
      <w:textAlignment w:val="auto"/>
    </w:pPr>
    <w:rPr>
      <w:rFonts w:eastAsia="宋体" w:cs="宋体"/>
      <w:sz w:val="32"/>
    </w:rPr>
  </w:style>
  <w:style w:type="paragraph" w:customStyle="1" w:styleId="xl50">
    <w:name w:val="xl50"/>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kern w:val="0"/>
      <w:sz w:val="18"/>
      <w:szCs w:val="18"/>
    </w:rPr>
  </w:style>
  <w:style w:type="paragraph" w:customStyle="1" w:styleId="pa-2">
    <w:name w:val="pa-2"/>
    <w:basedOn w:val="a"/>
    <w:uiPriority w:val="99"/>
    <w:rsid w:val="00DC3475"/>
    <w:pPr>
      <w:widowControl/>
      <w:spacing w:before="100" w:beforeAutospacing="1" w:after="100" w:afterAutospacing="1"/>
      <w:jc w:val="left"/>
    </w:pPr>
    <w:rPr>
      <w:rFonts w:ascii="宋体" w:hAnsi="宋体" w:cs="宋体"/>
      <w:kern w:val="0"/>
      <w:sz w:val="24"/>
    </w:rPr>
  </w:style>
  <w:style w:type="paragraph" w:customStyle="1" w:styleId="Xie0">
    <w:name w:val="Xie表标题"/>
    <w:basedOn w:val="a"/>
    <w:next w:val="a"/>
    <w:uiPriority w:val="99"/>
    <w:rsid w:val="00DC3475"/>
    <w:pPr>
      <w:adjustRightInd w:val="0"/>
      <w:snapToGrid w:val="0"/>
      <w:spacing w:before="60" w:line="240" w:lineRule="atLeast"/>
      <w:jc w:val="center"/>
    </w:pPr>
    <w:rPr>
      <w:rFonts w:eastAsia="宋体"/>
      <w:b/>
      <w:sz w:val="28"/>
      <w:szCs w:val="24"/>
    </w:rPr>
  </w:style>
  <w:style w:type="paragraph" w:customStyle="1" w:styleId="H1">
    <w:name w:val="H1"/>
    <w:basedOn w:val="a"/>
    <w:next w:val="a"/>
    <w:uiPriority w:val="99"/>
    <w:rsid w:val="00DC3475"/>
    <w:pPr>
      <w:keepNext/>
      <w:autoSpaceDE w:val="0"/>
      <w:autoSpaceDN w:val="0"/>
      <w:adjustRightInd w:val="0"/>
      <w:spacing w:before="100" w:after="100"/>
      <w:jc w:val="left"/>
      <w:outlineLvl w:val="1"/>
    </w:pPr>
    <w:rPr>
      <w:rFonts w:ascii="Calibri" w:eastAsia="宋体" w:hAnsi="Calibri"/>
      <w:b/>
      <w:kern w:val="36"/>
      <w:sz w:val="48"/>
    </w:rPr>
  </w:style>
  <w:style w:type="paragraph" w:customStyle="1" w:styleId="TOC1">
    <w:name w:val="TOC 标题1"/>
    <w:basedOn w:val="1"/>
    <w:next w:val="a"/>
    <w:uiPriority w:val="99"/>
    <w:rsid w:val="00DC3475"/>
    <w:pPr>
      <w:widowControl/>
      <w:spacing w:before="480" w:after="0" w:line="276" w:lineRule="auto"/>
      <w:outlineLvl w:val="9"/>
    </w:pPr>
    <w:rPr>
      <w:rFonts w:ascii="Cambria" w:eastAsia="宋体" w:hAnsi="Cambria"/>
      <w:color w:val="365F91"/>
      <w:kern w:val="0"/>
      <w:sz w:val="28"/>
    </w:rPr>
  </w:style>
  <w:style w:type="paragraph" w:customStyle="1" w:styleId="DefaultParagraphFontParaChar">
    <w:name w:val="Default Paragraph Font Para Char"/>
    <w:basedOn w:val="a"/>
    <w:uiPriority w:val="99"/>
    <w:semiHidden/>
    <w:rsid w:val="00DC3475"/>
    <w:pPr>
      <w:widowControl/>
      <w:spacing w:after="160" w:line="240" w:lineRule="exact"/>
      <w:jc w:val="left"/>
    </w:pPr>
    <w:rPr>
      <w:rFonts w:ascii="Verdana" w:eastAsia="宋体" w:hAnsi="Verdana"/>
      <w:kern w:val="0"/>
      <w:sz w:val="20"/>
      <w:lang w:eastAsia="en-US"/>
    </w:rPr>
  </w:style>
  <w:style w:type="paragraph" w:customStyle="1" w:styleId="Preformatted">
    <w:name w:val="Preformatted"/>
    <w:basedOn w:val="a"/>
    <w:uiPriority w:val="99"/>
    <w:rsid w:val="00DC347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rPr>
  </w:style>
  <w:style w:type="paragraph" w:customStyle="1" w:styleId="1b">
    <w:name w:val="修订1"/>
    <w:uiPriority w:val="99"/>
    <w:semiHidden/>
    <w:rsid w:val="00DC3475"/>
    <w:rPr>
      <w:rFonts w:ascii="Times New Roman" w:hAnsi="Times New Roman"/>
      <w:szCs w:val="24"/>
    </w:rPr>
  </w:style>
  <w:style w:type="paragraph" w:customStyle="1" w:styleId="aff6">
    <w:name w:val="表格"/>
    <w:basedOn w:val="a"/>
    <w:uiPriority w:val="99"/>
    <w:rsid w:val="00DC3475"/>
    <w:pPr>
      <w:jc w:val="center"/>
      <w:textAlignment w:val="center"/>
    </w:pPr>
    <w:rPr>
      <w:rFonts w:ascii="华文细黑" w:eastAsia="宋体" w:hAnsi="华文细黑"/>
      <w:kern w:val="0"/>
      <w:sz w:val="21"/>
    </w:rPr>
  </w:style>
  <w:style w:type="paragraph" w:customStyle="1" w:styleId="xl65">
    <w:name w:val="xl65"/>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xl64">
    <w:name w:val="xl64"/>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color w:val="FFFF99"/>
      <w:kern w:val="0"/>
      <w:sz w:val="18"/>
      <w:szCs w:val="18"/>
    </w:rPr>
  </w:style>
  <w:style w:type="paragraph" w:customStyle="1" w:styleId="H2">
    <w:name w:val="H2"/>
    <w:basedOn w:val="a"/>
    <w:next w:val="a"/>
    <w:uiPriority w:val="99"/>
    <w:rsid w:val="00DC3475"/>
    <w:pPr>
      <w:keepNext/>
      <w:autoSpaceDE w:val="0"/>
      <w:autoSpaceDN w:val="0"/>
      <w:adjustRightInd w:val="0"/>
      <w:spacing w:before="100" w:after="100"/>
      <w:jc w:val="left"/>
      <w:outlineLvl w:val="2"/>
    </w:pPr>
    <w:rPr>
      <w:rFonts w:ascii="Calibri" w:eastAsia="宋体" w:hAnsi="Calibri"/>
      <w:b/>
      <w:kern w:val="0"/>
      <w:sz w:val="36"/>
    </w:rPr>
  </w:style>
  <w:style w:type="paragraph" w:customStyle="1" w:styleId="xl61">
    <w:name w:val="xl61"/>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kern w:val="0"/>
      <w:sz w:val="18"/>
      <w:szCs w:val="18"/>
    </w:rPr>
  </w:style>
  <w:style w:type="paragraph" w:customStyle="1" w:styleId="xl49">
    <w:name w:val="xl49"/>
    <w:basedOn w:val="a"/>
    <w:uiPriority w:val="99"/>
    <w:rsid w:val="00DC3475"/>
    <w:pPr>
      <w:widowControl/>
      <w:spacing w:before="100" w:beforeAutospacing="1" w:after="100" w:afterAutospacing="1"/>
      <w:jc w:val="center"/>
      <w:textAlignment w:val="center"/>
    </w:pPr>
    <w:rPr>
      <w:rFonts w:ascii="Arial Unicode MS" w:eastAsia="宋体" w:hAnsi="Arial Unicode MS" w:cs="Arial Unicode MS"/>
      <w:b/>
      <w:bCs/>
      <w:kern w:val="0"/>
      <w:sz w:val="32"/>
      <w:szCs w:val="32"/>
    </w:rPr>
  </w:style>
  <w:style w:type="paragraph" w:customStyle="1" w:styleId="2TimesNewRoman5020">
    <w:name w:val="样式 标题 2 + Times New Roman 四号 非加粗 段前: 5 磅 段后: 0 磅 行距: 固定值 20..."/>
    <w:basedOn w:val="2"/>
    <w:uiPriority w:val="99"/>
    <w:rsid w:val="00DC3475"/>
    <w:pPr>
      <w:overflowPunct/>
      <w:adjustRightInd/>
      <w:spacing w:before="100" w:line="400" w:lineRule="exact"/>
      <w:jc w:val="both"/>
      <w:textAlignment w:val="auto"/>
    </w:pPr>
    <w:rPr>
      <w:rFonts w:ascii="Times New Roman" w:eastAsia="黑体" w:hAnsi="Times New Roman" w:cs="宋体"/>
      <w:b w:val="0"/>
      <w:bCs/>
      <w:sz w:val="32"/>
    </w:rPr>
  </w:style>
  <w:style w:type="paragraph" w:customStyle="1" w:styleId="CharCharChar">
    <w:name w:val="Char Char Char"/>
    <w:basedOn w:val="a"/>
    <w:uiPriority w:val="99"/>
    <w:rsid w:val="00DC3475"/>
    <w:rPr>
      <w:rFonts w:ascii="Tahoma" w:eastAsia="宋体" w:hAnsi="Tahoma"/>
      <w:sz w:val="24"/>
    </w:rPr>
  </w:style>
  <w:style w:type="paragraph" w:customStyle="1" w:styleId="16620">
    <w:name w:val="样式 标题 1 + 黑体 三号 非加粗 居中 段前: 6 磅 段后: 6 磅 行距: 固定值 20 磅"/>
    <w:basedOn w:val="1"/>
    <w:uiPriority w:val="99"/>
    <w:rsid w:val="00DC3475"/>
    <w:pPr>
      <w:spacing w:line="400" w:lineRule="exact"/>
    </w:pPr>
    <w:rPr>
      <w:rFonts w:eastAsia="宋体" w:hAnsi="黑体" w:cs="宋体"/>
      <w:b w:val="0"/>
      <w:bCs/>
      <w:sz w:val="32"/>
    </w:rPr>
  </w:style>
  <w:style w:type="paragraph" w:customStyle="1" w:styleId="xl46">
    <w:name w:val="xl46"/>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xl55">
    <w:name w:val="xl55"/>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宋体" w:hAnsi="Arial Unicode MS" w:cs="Arial Unicode MS"/>
      <w:kern w:val="0"/>
      <w:sz w:val="18"/>
      <w:szCs w:val="18"/>
    </w:rPr>
  </w:style>
  <w:style w:type="paragraph" w:customStyle="1" w:styleId="font6">
    <w:name w:val="font6"/>
    <w:basedOn w:val="a"/>
    <w:uiPriority w:val="99"/>
    <w:rsid w:val="00DC3475"/>
    <w:pPr>
      <w:widowControl/>
      <w:spacing w:before="100" w:beforeAutospacing="1" w:after="100" w:afterAutospacing="1"/>
      <w:jc w:val="left"/>
    </w:pPr>
    <w:rPr>
      <w:rFonts w:ascii="宋体" w:eastAsia="宋体" w:hAnsi="宋体" w:cs="Arial Unicode MS"/>
      <w:b/>
      <w:bCs/>
      <w:kern w:val="0"/>
      <w:sz w:val="18"/>
      <w:szCs w:val="18"/>
    </w:rPr>
  </w:style>
  <w:style w:type="paragraph" w:customStyle="1" w:styleId="xl58">
    <w:name w:val="xl58"/>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1c">
    <w:name w:val="1"/>
    <w:uiPriority w:val="99"/>
    <w:rsid w:val="00DC3475"/>
    <w:pPr>
      <w:widowControl w:val="0"/>
      <w:jc w:val="both"/>
    </w:pPr>
    <w:rPr>
      <w:rFonts w:ascii="Times New Roman" w:hAnsi="Times New Roman"/>
      <w:szCs w:val="24"/>
    </w:rPr>
  </w:style>
  <w:style w:type="paragraph" w:customStyle="1" w:styleId="aff7">
    <w:name w:val="空半行"/>
    <w:basedOn w:val="a"/>
    <w:uiPriority w:val="99"/>
    <w:rsid w:val="00DC3475"/>
    <w:pPr>
      <w:adjustRightInd w:val="0"/>
      <w:spacing w:line="120" w:lineRule="exact"/>
    </w:pPr>
    <w:rPr>
      <w:rFonts w:eastAsia="仿宋_GB2312"/>
      <w:color w:val="FFFFFF"/>
      <w:kern w:val="0"/>
      <w:sz w:val="30"/>
    </w:rPr>
  </w:style>
  <w:style w:type="paragraph" w:customStyle="1" w:styleId="xl52">
    <w:name w:val="xl52"/>
    <w:basedOn w:val="a"/>
    <w:uiPriority w:val="99"/>
    <w:rsid w:val="00DC34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H3">
    <w:name w:val="H3"/>
    <w:basedOn w:val="a"/>
    <w:next w:val="a"/>
    <w:uiPriority w:val="99"/>
    <w:rsid w:val="00DC3475"/>
    <w:pPr>
      <w:keepNext/>
      <w:autoSpaceDE w:val="0"/>
      <w:autoSpaceDN w:val="0"/>
      <w:adjustRightInd w:val="0"/>
      <w:spacing w:before="100" w:after="100"/>
      <w:jc w:val="left"/>
      <w:outlineLvl w:val="3"/>
    </w:pPr>
    <w:rPr>
      <w:rFonts w:ascii="Calibri" w:eastAsia="宋体" w:hAnsi="Calibri"/>
      <w:b/>
      <w:kern w:val="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48</Pages>
  <Words>4485</Words>
  <Characters>25566</Characters>
  <Application>Microsoft Office Word</Application>
  <DocSecurity>0</DocSecurity>
  <Lines>213</Lines>
  <Paragraphs>59</Paragraphs>
  <ScaleCrop>false</ScaleCrop>
  <Company>Hewlett-Packard Company</Company>
  <LinksUpToDate>false</LinksUpToDate>
  <CharactersWithSpaces>29992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7</cp:revision>
  <cp:lastPrinted>2019-12-09T00:57:00Z</cp:lastPrinted>
  <dcterms:created xsi:type="dcterms:W3CDTF">2020-05-26T02:37:00Z</dcterms:created>
  <dcterms:modified xsi:type="dcterms:W3CDTF">2020-06-30T02:20:00Z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